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1E2" w:rsidRPr="00CA7308" w:rsidRDefault="008B4EA5" w:rsidP="007C5844">
      <w:pPr>
        <w:pStyle w:val="21"/>
        <w:spacing w:line="100" w:lineRule="atLeast"/>
        <w:contextualSpacing/>
        <w:jc w:val="center"/>
        <w:rPr>
          <w:szCs w:val="28"/>
        </w:rPr>
      </w:pPr>
      <w:r w:rsidRPr="008B4EA5">
        <w:rPr>
          <w:noProof/>
          <w:szCs w:val="28"/>
        </w:rPr>
        <w:drawing>
          <wp:anchor distT="0" distB="0" distL="114300" distR="114300" simplePos="0" relativeHeight="251659264" behindDoc="0" locked="0" layoutInCell="1" allowOverlap="1">
            <wp:simplePos x="0" y="0"/>
            <wp:positionH relativeFrom="column">
              <wp:posOffset>2758440</wp:posOffset>
            </wp:positionH>
            <wp:positionV relativeFrom="paragraph">
              <wp:posOffset>-129540</wp:posOffset>
            </wp:positionV>
            <wp:extent cx="609600" cy="704850"/>
            <wp:effectExtent l="19050" t="0" r="0" b="0"/>
            <wp:wrapNone/>
            <wp:docPr id="1" name="Рисунок 1" descr="Княгиниский МР_герб ПП-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нягиниский МР_герб ПП-04"/>
                    <pic:cNvPicPr>
                      <a:picLocks noChangeAspect="1" noChangeArrowheads="1"/>
                    </pic:cNvPicPr>
                  </pic:nvPicPr>
                  <pic:blipFill>
                    <a:blip r:embed="rId8" cstate="print"/>
                    <a:srcRect/>
                    <a:stretch>
                      <a:fillRect/>
                    </a:stretch>
                  </pic:blipFill>
                  <pic:spPr bwMode="auto">
                    <a:xfrm>
                      <a:off x="0" y="0"/>
                      <a:ext cx="609600" cy="704850"/>
                    </a:xfrm>
                    <a:prstGeom prst="rect">
                      <a:avLst/>
                    </a:prstGeom>
                    <a:noFill/>
                    <a:ln w="9525">
                      <a:noFill/>
                      <a:miter lim="800000"/>
                      <a:headEnd/>
                      <a:tailEnd/>
                    </a:ln>
                  </pic:spPr>
                </pic:pic>
              </a:graphicData>
            </a:graphic>
          </wp:anchor>
        </w:drawing>
      </w:r>
      <w:r w:rsidR="00BF1D1D" w:rsidRPr="00BF1D1D">
        <w:rPr>
          <w:rFonts w:ascii="Cambria" w:hAnsi="Cambr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2.45pt;margin-top:0;width:36pt;height:42.7pt;z-index:251656192;mso-position-horizontal-relative:text;mso-position-vertical-relative:text" o:allowincell="f">
            <v:imagedata r:id="rId9" o:title=""/>
            <w10:wrap type="topAndBottom"/>
          </v:shape>
          <o:OLEObject Type="Embed" ProgID="CorelDRAW.Graphic.6" ShapeID="_x0000_s1027" DrawAspect="Content" ObjectID="_1546665246" r:id="rId10"/>
        </w:pict>
      </w:r>
      <w:r w:rsidR="00B831E2" w:rsidRPr="00CA7308">
        <w:rPr>
          <w:szCs w:val="28"/>
        </w:rPr>
        <w:t>Контрольно-счетный орган муниципального образования</w:t>
      </w:r>
    </w:p>
    <w:p w:rsidR="00B831E2" w:rsidRPr="00CA7308" w:rsidRDefault="00B831E2" w:rsidP="007C5844">
      <w:pPr>
        <w:pStyle w:val="4"/>
        <w:pBdr>
          <w:bottom w:val="single" w:sz="12" w:space="1" w:color="auto"/>
        </w:pBdr>
        <w:spacing w:line="100" w:lineRule="atLeast"/>
        <w:ind w:firstLine="60"/>
        <w:contextualSpacing/>
        <w:rPr>
          <w:sz w:val="36"/>
          <w:szCs w:val="36"/>
        </w:rPr>
      </w:pPr>
      <w:r w:rsidRPr="00CA7308">
        <w:rPr>
          <w:sz w:val="36"/>
          <w:szCs w:val="36"/>
        </w:rPr>
        <w:t xml:space="preserve">КОНТРОЛЬНО-СЧЕТНАЯ </w:t>
      </w:r>
      <w:r w:rsidR="00245B59">
        <w:rPr>
          <w:sz w:val="36"/>
          <w:szCs w:val="36"/>
        </w:rPr>
        <w:t>ИНСПЕКЦИЯ</w:t>
      </w:r>
    </w:p>
    <w:p w:rsidR="00245B59" w:rsidRDefault="00245B59" w:rsidP="007C5844">
      <w:pPr>
        <w:pStyle w:val="4"/>
        <w:pBdr>
          <w:bottom w:val="single" w:sz="12" w:space="1" w:color="auto"/>
        </w:pBdr>
        <w:spacing w:line="100" w:lineRule="atLeast"/>
        <w:ind w:firstLine="60"/>
        <w:contextualSpacing/>
        <w:rPr>
          <w:sz w:val="36"/>
          <w:szCs w:val="36"/>
        </w:rPr>
      </w:pPr>
      <w:r>
        <w:rPr>
          <w:sz w:val="36"/>
          <w:szCs w:val="36"/>
        </w:rPr>
        <w:t xml:space="preserve">КНЯГИНИНСКОГО РАЙОНА </w:t>
      </w:r>
    </w:p>
    <w:p w:rsidR="00B831E2" w:rsidRPr="00CA7308" w:rsidRDefault="00245B59" w:rsidP="007C5844">
      <w:pPr>
        <w:pStyle w:val="4"/>
        <w:pBdr>
          <w:bottom w:val="single" w:sz="12" w:space="1" w:color="auto"/>
        </w:pBdr>
        <w:spacing w:line="100" w:lineRule="atLeast"/>
        <w:ind w:firstLine="60"/>
        <w:contextualSpacing/>
        <w:rPr>
          <w:b w:val="0"/>
          <w:sz w:val="36"/>
          <w:szCs w:val="36"/>
        </w:rPr>
      </w:pPr>
      <w:r>
        <w:rPr>
          <w:sz w:val="36"/>
          <w:szCs w:val="36"/>
        </w:rPr>
        <w:t>НИЖЕГОРОДСКОЙ ОБЛАСТИ</w:t>
      </w:r>
    </w:p>
    <w:p w:rsidR="00B831E2" w:rsidRPr="00CA7308" w:rsidRDefault="00B831E2" w:rsidP="007C5844">
      <w:pPr>
        <w:jc w:val="center"/>
        <w:rPr>
          <w:sz w:val="22"/>
        </w:rPr>
      </w:pPr>
      <w:r w:rsidRPr="00CA7308">
        <w:rPr>
          <w:sz w:val="22"/>
        </w:rPr>
        <w:t xml:space="preserve">ул. </w:t>
      </w:r>
      <w:r w:rsidR="00245B59">
        <w:rPr>
          <w:sz w:val="22"/>
        </w:rPr>
        <w:t>Свободы, д. 45</w:t>
      </w:r>
      <w:r w:rsidRPr="00CA7308">
        <w:rPr>
          <w:sz w:val="22"/>
        </w:rPr>
        <w:t xml:space="preserve">, г. </w:t>
      </w:r>
      <w:r w:rsidR="00245B59">
        <w:rPr>
          <w:sz w:val="22"/>
        </w:rPr>
        <w:t>Княгинин</w:t>
      </w:r>
      <w:r w:rsidRPr="00CA7308">
        <w:rPr>
          <w:sz w:val="22"/>
        </w:rPr>
        <w:t xml:space="preserve">о, </w:t>
      </w:r>
      <w:r w:rsidR="00245B59">
        <w:rPr>
          <w:sz w:val="22"/>
        </w:rPr>
        <w:t>Княгининский район</w:t>
      </w:r>
      <w:r w:rsidRPr="00CA7308">
        <w:rPr>
          <w:sz w:val="22"/>
        </w:rPr>
        <w:t>,</w:t>
      </w:r>
      <w:r w:rsidR="00245B59">
        <w:rPr>
          <w:sz w:val="22"/>
        </w:rPr>
        <w:t xml:space="preserve"> Нижегородская область,</w:t>
      </w:r>
      <w:r w:rsidRPr="00CA7308">
        <w:rPr>
          <w:sz w:val="22"/>
        </w:rPr>
        <w:t xml:space="preserve"> 6</w:t>
      </w:r>
      <w:r w:rsidR="00245B59">
        <w:rPr>
          <w:sz w:val="22"/>
        </w:rPr>
        <w:t>06</w:t>
      </w:r>
      <w:r w:rsidRPr="00CA7308">
        <w:rPr>
          <w:sz w:val="22"/>
        </w:rPr>
        <w:t>3</w:t>
      </w:r>
      <w:r w:rsidR="00245B59">
        <w:rPr>
          <w:sz w:val="22"/>
        </w:rPr>
        <w:t>40</w:t>
      </w:r>
    </w:p>
    <w:p w:rsidR="00CB2967" w:rsidRPr="00CA7308" w:rsidRDefault="00CB2967" w:rsidP="007D0284">
      <w:pPr>
        <w:pStyle w:val="a9"/>
        <w:ind w:firstLine="34"/>
        <w:jc w:val="both"/>
        <w:rPr>
          <w:sz w:val="28"/>
          <w:szCs w:val="28"/>
        </w:rPr>
      </w:pPr>
    </w:p>
    <w:p w:rsidR="00CB2967" w:rsidRPr="00CA7308" w:rsidRDefault="00CB2967" w:rsidP="007D0284">
      <w:pPr>
        <w:pStyle w:val="a9"/>
        <w:ind w:firstLine="34"/>
        <w:jc w:val="both"/>
        <w:rPr>
          <w:sz w:val="28"/>
          <w:szCs w:val="28"/>
        </w:rPr>
      </w:pPr>
    </w:p>
    <w:p w:rsidR="008742CB" w:rsidRPr="00CA7308" w:rsidRDefault="00CB2967" w:rsidP="007C5844">
      <w:pPr>
        <w:pStyle w:val="a9"/>
        <w:ind w:firstLine="34"/>
        <w:rPr>
          <w:sz w:val="28"/>
          <w:szCs w:val="28"/>
        </w:rPr>
      </w:pPr>
      <w:r w:rsidRPr="00CA7308">
        <w:rPr>
          <w:sz w:val="28"/>
          <w:szCs w:val="28"/>
        </w:rPr>
        <w:t>ЗАКЛЮЧЕНИЕ</w:t>
      </w:r>
    </w:p>
    <w:p w:rsidR="00245B59" w:rsidRDefault="0042480F" w:rsidP="007C5844">
      <w:pPr>
        <w:pStyle w:val="a9"/>
        <w:ind w:firstLine="34"/>
        <w:rPr>
          <w:sz w:val="28"/>
          <w:szCs w:val="28"/>
        </w:rPr>
      </w:pPr>
      <w:r>
        <w:rPr>
          <w:sz w:val="28"/>
          <w:szCs w:val="28"/>
        </w:rPr>
        <w:t xml:space="preserve">на проект решения </w:t>
      </w:r>
      <w:r w:rsidR="00245B59">
        <w:rPr>
          <w:sz w:val="28"/>
          <w:szCs w:val="28"/>
        </w:rPr>
        <w:t xml:space="preserve">Земского собрания </w:t>
      </w:r>
    </w:p>
    <w:p w:rsidR="00CB2967" w:rsidRDefault="00245B59" w:rsidP="007C5844">
      <w:pPr>
        <w:pStyle w:val="a9"/>
        <w:ind w:firstLine="34"/>
        <w:rPr>
          <w:sz w:val="28"/>
          <w:szCs w:val="28"/>
        </w:rPr>
      </w:pPr>
      <w:r>
        <w:rPr>
          <w:sz w:val="28"/>
          <w:szCs w:val="28"/>
        </w:rPr>
        <w:t>Княгининского района Нижегородской области</w:t>
      </w:r>
    </w:p>
    <w:p w:rsidR="0042480F" w:rsidRDefault="0042480F" w:rsidP="007C5844">
      <w:pPr>
        <w:pStyle w:val="a9"/>
        <w:ind w:firstLine="34"/>
        <w:rPr>
          <w:sz w:val="28"/>
          <w:szCs w:val="28"/>
        </w:rPr>
      </w:pPr>
      <w:r>
        <w:rPr>
          <w:sz w:val="28"/>
          <w:szCs w:val="28"/>
        </w:rPr>
        <w:t xml:space="preserve">«О </w:t>
      </w:r>
      <w:r w:rsidR="00245B59">
        <w:rPr>
          <w:sz w:val="28"/>
          <w:szCs w:val="28"/>
        </w:rPr>
        <w:t xml:space="preserve">районном </w:t>
      </w:r>
      <w:r>
        <w:rPr>
          <w:sz w:val="28"/>
          <w:szCs w:val="28"/>
        </w:rPr>
        <w:t>бюджете на 201</w:t>
      </w:r>
      <w:r w:rsidR="00245B59">
        <w:rPr>
          <w:sz w:val="28"/>
          <w:szCs w:val="28"/>
        </w:rPr>
        <w:t>7</w:t>
      </w:r>
      <w:r>
        <w:rPr>
          <w:sz w:val="28"/>
          <w:szCs w:val="28"/>
        </w:rPr>
        <w:t xml:space="preserve"> год»</w:t>
      </w:r>
    </w:p>
    <w:p w:rsidR="00CB2967" w:rsidRDefault="00CB2967" w:rsidP="007C5844">
      <w:pPr>
        <w:tabs>
          <w:tab w:val="left" w:pos="6663"/>
        </w:tabs>
        <w:ind w:right="43" w:firstLine="567"/>
        <w:jc w:val="center"/>
        <w:rPr>
          <w:b/>
          <w:bCs/>
          <w:sz w:val="28"/>
          <w:szCs w:val="28"/>
        </w:rPr>
      </w:pPr>
    </w:p>
    <w:p w:rsidR="00322D77" w:rsidRPr="00CA7308" w:rsidRDefault="00322D77" w:rsidP="007C5844">
      <w:pPr>
        <w:tabs>
          <w:tab w:val="left" w:pos="6663"/>
        </w:tabs>
        <w:ind w:right="43" w:firstLine="567"/>
        <w:jc w:val="center"/>
        <w:rPr>
          <w:b/>
          <w:bCs/>
          <w:sz w:val="28"/>
          <w:szCs w:val="28"/>
        </w:rPr>
      </w:pPr>
    </w:p>
    <w:p w:rsidR="008965E7" w:rsidRPr="00F20B6C" w:rsidRDefault="004E31AF" w:rsidP="006B568F">
      <w:pPr>
        <w:tabs>
          <w:tab w:val="left" w:pos="8931"/>
        </w:tabs>
        <w:ind w:right="43"/>
        <w:jc w:val="both"/>
        <w:rPr>
          <w:bCs/>
          <w:sz w:val="26"/>
          <w:szCs w:val="26"/>
        </w:rPr>
      </w:pPr>
      <w:r w:rsidRPr="00237FAF">
        <w:rPr>
          <w:bCs/>
          <w:sz w:val="26"/>
          <w:szCs w:val="26"/>
        </w:rPr>
        <w:t>0</w:t>
      </w:r>
      <w:r w:rsidR="00237FAF">
        <w:rPr>
          <w:bCs/>
          <w:sz w:val="26"/>
          <w:szCs w:val="26"/>
        </w:rPr>
        <w:t>5</w:t>
      </w:r>
      <w:r w:rsidR="00C721FB">
        <w:rPr>
          <w:bCs/>
          <w:sz w:val="26"/>
          <w:szCs w:val="26"/>
        </w:rPr>
        <w:t xml:space="preserve"> </w:t>
      </w:r>
      <w:r w:rsidR="0042480F" w:rsidRPr="00F20B6C">
        <w:rPr>
          <w:bCs/>
          <w:sz w:val="26"/>
          <w:szCs w:val="26"/>
        </w:rPr>
        <w:t>декабря 201</w:t>
      </w:r>
      <w:r w:rsidR="00245B59">
        <w:rPr>
          <w:bCs/>
          <w:sz w:val="26"/>
          <w:szCs w:val="26"/>
        </w:rPr>
        <w:t>6</w:t>
      </w:r>
      <w:r w:rsidR="0042480F" w:rsidRPr="00F20B6C">
        <w:rPr>
          <w:bCs/>
          <w:sz w:val="26"/>
          <w:szCs w:val="26"/>
        </w:rPr>
        <w:t xml:space="preserve"> года</w:t>
      </w:r>
      <w:r w:rsidR="006B568F">
        <w:rPr>
          <w:bCs/>
          <w:sz w:val="26"/>
          <w:szCs w:val="26"/>
        </w:rPr>
        <w:tab/>
      </w:r>
      <w:r w:rsidR="00237FAF">
        <w:rPr>
          <w:bCs/>
          <w:sz w:val="26"/>
          <w:szCs w:val="26"/>
        </w:rPr>
        <w:t xml:space="preserve">         </w:t>
      </w:r>
      <w:r w:rsidR="0042480F" w:rsidRPr="00237FAF">
        <w:rPr>
          <w:bCs/>
          <w:sz w:val="26"/>
          <w:szCs w:val="26"/>
        </w:rPr>
        <w:t>№</w:t>
      </w:r>
      <w:r w:rsidR="00237FAF">
        <w:rPr>
          <w:bCs/>
          <w:sz w:val="26"/>
          <w:szCs w:val="26"/>
        </w:rPr>
        <w:t>58</w:t>
      </w:r>
    </w:p>
    <w:p w:rsidR="00F20B6C" w:rsidRDefault="00F20B6C" w:rsidP="007C5844">
      <w:pPr>
        <w:ind w:right="43" w:firstLine="360"/>
        <w:jc w:val="center"/>
        <w:rPr>
          <w:bCs/>
          <w:sz w:val="28"/>
          <w:szCs w:val="28"/>
        </w:rPr>
      </w:pPr>
    </w:p>
    <w:p w:rsidR="00036E9A" w:rsidRPr="00036E9A" w:rsidRDefault="00036E9A" w:rsidP="00036E9A">
      <w:pPr>
        <w:ind w:right="43" w:firstLine="360"/>
        <w:jc w:val="center"/>
        <w:rPr>
          <w:b/>
          <w:bCs/>
          <w:sz w:val="26"/>
          <w:szCs w:val="26"/>
        </w:rPr>
      </w:pPr>
      <w:r w:rsidRPr="00036E9A">
        <w:rPr>
          <w:b/>
          <w:bCs/>
          <w:sz w:val="26"/>
          <w:szCs w:val="26"/>
        </w:rPr>
        <w:t>1.Общие положения</w:t>
      </w:r>
    </w:p>
    <w:p w:rsidR="00036E9A" w:rsidRPr="00036E9A" w:rsidRDefault="00036E9A" w:rsidP="00036E9A">
      <w:pPr>
        <w:ind w:right="43" w:firstLine="360"/>
        <w:jc w:val="center"/>
        <w:rPr>
          <w:b/>
          <w:bCs/>
          <w:sz w:val="26"/>
          <w:szCs w:val="26"/>
        </w:rPr>
      </w:pPr>
    </w:p>
    <w:p w:rsidR="00036E9A" w:rsidRDefault="00036E9A" w:rsidP="00036E9A">
      <w:pPr>
        <w:ind w:firstLine="708"/>
        <w:jc w:val="both"/>
        <w:rPr>
          <w:sz w:val="26"/>
          <w:szCs w:val="26"/>
        </w:rPr>
      </w:pPr>
      <w:r w:rsidRPr="00036E9A">
        <w:rPr>
          <w:sz w:val="26"/>
          <w:szCs w:val="26"/>
        </w:rPr>
        <w:t xml:space="preserve">Заключение </w:t>
      </w:r>
      <w:r w:rsidR="00245B59" w:rsidRPr="00245B59">
        <w:rPr>
          <w:sz w:val="26"/>
          <w:szCs w:val="26"/>
        </w:rPr>
        <w:t>контрольно-счетной инспекции Княгининского района на проект решения Земского собрания Княгининского района Нижегородской области «О районном бюджете на 201</w:t>
      </w:r>
      <w:r w:rsidR="00245B59">
        <w:rPr>
          <w:sz w:val="26"/>
          <w:szCs w:val="26"/>
        </w:rPr>
        <w:t>7</w:t>
      </w:r>
      <w:r w:rsidR="00245B59" w:rsidRPr="00245B59">
        <w:rPr>
          <w:sz w:val="26"/>
          <w:szCs w:val="26"/>
        </w:rPr>
        <w:t xml:space="preserve"> год»</w:t>
      </w:r>
      <w:r w:rsidR="00343475">
        <w:rPr>
          <w:sz w:val="26"/>
          <w:szCs w:val="26"/>
        </w:rPr>
        <w:t xml:space="preserve"> </w:t>
      </w:r>
      <w:r w:rsidRPr="00036E9A">
        <w:rPr>
          <w:sz w:val="26"/>
          <w:szCs w:val="26"/>
        </w:rPr>
        <w:t xml:space="preserve">(далее - Заключение) подготовлено в соответствии с Бюджетным кодексом Российской Федерации (далее – Бюджетный кодекс РФ),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Положением </w:t>
      </w:r>
      <w:r w:rsidR="00245B59" w:rsidRPr="00245B59">
        <w:rPr>
          <w:sz w:val="26"/>
          <w:szCs w:val="26"/>
        </w:rPr>
        <w:t>о контрольно – счетной инспекции Княгининского района Нижегородской области, утвержденного решением Земского собрания Княгининского района  Нижегородской области от 30.03.2012 № 167(с изменениями, внесенными в него)</w:t>
      </w:r>
      <w:r w:rsidRPr="00036E9A">
        <w:rPr>
          <w:sz w:val="26"/>
          <w:szCs w:val="26"/>
        </w:rPr>
        <w:t xml:space="preserve">, Положением </w:t>
      </w:r>
      <w:r w:rsidR="00245B59" w:rsidRPr="00245B59">
        <w:rPr>
          <w:sz w:val="26"/>
          <w:szCs w:val="26"/>
        </w:rPr>
        <w:t xml:space="preserve">«О бюджетном процессе в Княгининском районе Нижегородской области», утвержденного решением Земского собрания Княгининского района Нижегородской области от 18.08.2010 № 52 (с изменениями, внесенными в него) </w:t>
      </w:r>
      <w:r w:rsidRPr="00036E9A">
        <w:rPr>
          <w:sz w:val="26"/>
          <w:szCs w:val="26"/>
        </w:rPr>
        <w:t xml:space="preserve">(далее - Положение о бюджетном процессе) и иными нормативными правовыми актами Российской Федерации, </w:t>
      </w:r>
      <w:r w:rsidR="00245B59">
        <w:rPr>
          <w:sz w:val="26"/>
          <w:szCs w:val="26"/>
        </w:rPr>
        <w:t>Нижегородской области</w:t>
      </w:r>
      <w:r w:rsidRPr="00036E9A">
        <w:rPr>
          <w:sz w:val="26"/>
          <w:szCs w:val="26"/>
        </w:rPr>
        <w:t xml:space="preserve">, органов местного самоуправления </w:t>
      </w:r>
      <w:r w:rsidR="00245B59" w:rsidRPr="00245B59">
        <w:rPr>
          <w:sz w:val="26"/>
          <w:szCs w:val="26"/>
        </w:rPr>
        <w:t>Княгининского района Нижегородской области.</w:t>
      </w:r>
    </w:p>
    <w:p w:rsidR="00036E9A" w:rsidRPr="00036E9A" w:rsidRDefault="00036E9A" w:rsidP="00036E9A">
      <w:pPr>
        <w:ind w:firstLine="708"/>
        <w:jc w:val="both"/>
        <w:rPr>
          <w:sz w:val="26"/>
          <w:szCs w:val="26"/>
        </w:rPr>
      </w:pPr>
      <w:r w:rsidRPr="00036E9A">
        <w:rPr>
          <w:sz w:val="26"/>
          <w:szCs w:val="26"/>
        </w:rPr>
        <w:t xml:space="preserve">При проведении экспертизы </w:t>
      </w:r>
      <w:r w:rsidR="00FD19BC">
        <w:rPr>
          <w:sz w:val="26"/>
          <w:szCs w:val="26"/>
        </w:rPr>
        <w:t>к</w:t>
      </w:r>
      <w:r w:rsidRPr="00036E9A">
        <w:rPr>
          <w:sz w:val="26"/>
          <w:szCs w:val="26"/>
        </w:rPr>
        <w:t xml:space="preserve">онтрольно-счетной </w:t>
      </w:r>
      <w:r w:rsidR="00FD19BC">
        <w:rPr>
          <w:sz w:val="26"/>
          <w:szCs w:val="26"/>
        </w:rPr>
        <w:t>инспекцией Княгининского района Нижегородской области</w:t>
      </w:r>
      <w:r w:rsidRPr="00036E9A">
        <w:rPr>
          <w:sz w:val="26"/>
          <w:szCs w:val="26"/>
        </w:rPr>
        <w:t xml:space="preserve"> (далее - Контрольно-счетная </w:t>
      </w:r>
      <w:r w:rsidR="00FD19BC">
        <w:rPr>
          <w:sz w:val="26"/>
          <w:szCs w:val="26"/>
        </w:rPr>
        <w:t>инспекция</w:t>
      </w:r>
      <w:r w:rsidRPr="00036E9A">
        <w:rPr>
          <w:sz w:val="26"/>
          <w:szCs w:val="26"/>
        </w:rPr>
        <w:t xml:space="preserve">) рассматривались вопросы соответствия проекта решения </w:t>
      </w:r>
      <w:r w:rsidR="00FD19BC">
        <w:rPr>
          <w:sz w:val="26"/>
          <w:szCs w:val="26"/>
        </w:rPr>
        <w:t>Земского собрания Княгининского района Нижегородской области</w:t>
      </w:r>
      <w:r w:rsidRPr="00036E9A">
        <w:rPr>
          <w:sz w:val="26"/>
          <w:szCs w:val="26"/>
        </w:rPr>
        <w:t xml:space="preserve"> «О </w:t>
      </w:r>
      <w:r w:rsidR="00FD19BC">
        <w:rPr>
          <w:sz w:val="26"/>
          <w:szCs w:val="26"/>
        </w:rPr>
        <w:t xml:space="preserve">районном </w:t>
      </w:r>
      <w:r w:rsidRPr="00036E9A">
        <w:rPr>
          <w:sz w:val="26"/>
          <w:szCs w:val="26"/>
        </w:rPr>
        <w:t>бюджете на 201</w:t>
      </w:r>
      <w:r w:rsidR="00FD19BC">
        <w:rPr>
          <w:sz w:val="26"/>
          <w:szCs w:val="26"/>
        </w:rPr>
        <w:t>7</w:t>
      </w:r>
      <w:r w:rsidRPr="00036E9A">
        <w:rPr>
          <w:sz w:val="26"/>
          <w:szCs w:val="26"/>
        </w:rPr>
        <w:t xml:space="preserve"> год» (далее - Проект бюджета) требованиям бюджетного законодательства.</w:t>
      </w:r>
    </w:p>
    <w:p w:rsidR="00036E9A" w:rsidRPr="00036E9A" w:rsidRDefault="00036E9A" w:rsidP="00036E9A">
      <w:pPr>
        <w:ind w:firstLine="708"/>
        <w:jc w:val="both"/>
        <w:rPr>
          <w:sz w:val="26"/>
          <w:szCs w:val="26"/>
        </w:rPr>
      </w:pPr>
      <w:r w:rsidRPr="00036E9A">
        <w:rPr>
          <w:sz w:val="26"/>
          <w:szCs w:val="26"/>
        </w:rPr>
        <w:t>При подготовке Заключения на Проект бюджета проведен анализ расчетов и документов, представленных одновременно с проектом Бюджета.</w:t>
      </w:r>
    </w:p>
    <w:p w:rsidR="00036E9A" w:rsidRDefault="00036E9A" w:rsidP="00036E9A">
      <w:pPr>
        <w:ind w:firstLine="708"/>
        <w:jc w:val="both"/>
        <w:rPr>
          <w:sz w:val="26"/>
          <w:szCs w:val="26"/>
        </w:rPr>
      </w:pPr>
      <w:r w:rsidRPr="00036E9A">
        <w:rPr>
          <w:sz w:val="26"/>
          <w:szCs w:val="26"/>
        </w:rPr>
        <w:t xml:space="preserve">Проект бюджета Администрацией </w:t>
      </w:r>
      <w:r w:rsidR="00FD19BC">
        <w:rPr>
          <w:sz w:val="26"/>
          <w:szCs w:val="26"/>
        </w:rPr>
        <w:t>Княгининского района Нижегородской области</w:t>
      </w:r>
      <w:r w:rsidRPr="00036E9A">
        <w:rPr>
          <w:sz w:val="26"/>
          <w:szCs w:val="26"/>
        </w:rPr>
        <w:t xml:space="preserve"> внесен в </w:t>
      </w:r>
      <w:r w:rsidR="00FD19BC">
        <w:rPr>
          <w:sz w:val="26"/>
          <w:szCs w:val="26"/>
        </w:rPr>
        <w:t>Земское собрание Княгининского района Нижегородской области</w:t>
      </w:r>
      <w:r w:rsidR="000060DD">
        <w:rPr>
          <w:sz w:val="26"/>
          <w:szCs w:val="26"/>
        </w:rPr>
        <w:t xml:space="preserve"> </w:t>
      </w:r>
      <w:r w:rsidRPr="00036E9A">
        <w:rPr>
          <w:sz w:val="26"/>
          <w:szCs w:val="26"/>
        </w:rPr>
        <w:t>2</w:t>
      </w:r>
      <w:r w:rsidR="00FD19BC">
        <w:rPr>
          <w:sz w:val="26"/>
          <w:szCs w:val="26"/>
        </w:rPr>
        <w:t>5</w:t>
      </w:r>
      <w:r w:rsidRPr="00036E9A">
        <w:rPr>
          <w:sz w:val="26"/>
          <w:szCs w:val="26"/>
        </w:rPr>
        <w:t xml:space="preserve"> ноября 201</w:t>
      </w:r>
      <w:r w:rsidR="00FD19BC">
        <w:rPr>
          <w:sz w:val="26"/>
          <w:szCs w:val="26"/>
        </w:rPr>
        <w:t>6</w:t>
      </w:r>
      <w:r w:rsidRPr="00036E9A">
        <w:rPr>
          <w:sz w:val="26"/>
          <w:szCs w:val="26"/>
        </w:rPr>
        <w:t xml:space="preserve"> года (вхд. № </w:t>
      </w:r>
      <w:r w:rsidR="000060DD">
        <w:rPr>
          <w:sz w:val="26"/>
          <w:szCs w:val="26"/>
        </w:rPr>
        <w:t>9</w:t>
      </w:r>
      <w:r w:rsidR="00FD19BC">
        <w:rPr>
          <w:sz w:val="26"/>
          <w:szCs w:val="26"/>
        </w:rPr>
        <w:t>6</w:t>
      </w:r>
      <w:r w:rsidRPr="00036E9A">
        <w:rPr>
          <w:sz w:val="26"/>
          <w:szCs w:val="26"/>
        </w:rPr>
        <w:t xml:space="preserve"> от 2</w:t>
      </w:r>
      <w:r w:rsidR="00FD19BC">
        <w:rPr>
          <w:sz w:val="26"/>
          <w:szCs w:val="26"/>
        </w:rPr>
        <w:t>5</w:t>
      </w:r>
      <w:r w:rsidRPr="00036E9A">
        <w:rPr>
          <w:sz w:val="26"/>
          <w:szCs w:val="26"/>
        </w:rPr>
        <w:t>.11.201</w:t>
      </w:r>
      <w:r w:rsidR="00FD19BC">
        <w:rPr>
          <w:sz w:val="26"/>
          <w:szCs w:val="26"/>
        </w:rPr>
        <w:t>6</w:t>
      </w:r>
      <w:r w:rsidRPr="00036E9A">
        <w:rPr>
          <w:sz w:val="26"/>
          <w:szCs w:val="26"/>
        </w:rPr>
        <w:t xml:space="preserve">), что соответствует п.2 решения </w:t>
      </w:r>
      <w:r w:rsidR="007C7866">
        <w:rPr>
          <w:sz w:val="26"/>
          <w:szCs w:val="26"/>
        </w:rPr>
        <w:t>Земского собрания Княгининского района Нижегородской области</w:t>
      </w:r>
      <w:r w:rsidR="000060DD">
        <w:rPr>
          <w:sz w:val="26"/>
          <w:szCs w:val="26"/>
        </w:rPr>
        <w:t xml:space="preserve"> </w:t>
      </w:r>
      <w:r w:rsidRPr="00C67421">
        <w:rPr>
          <w:sz w:val="26"/>
          <w:szCs w:val="26"/>
        </w:rPr>
        <w:t xml:space="preserve">от </w:t>
      </w:r>
      <w:r w:rsidR="007C7866">
        <w:rPr>
          <w:sz w:val="26"/>
          <w:szCs w:val="26"/>
        </w:rPr>
        <w:t>1</w:t>
      </w:r>
      <w:r w:rsidRPr="00C67421">
        <w:rPr>
          <w:sz w:val="26"/>
          <w:szCs w:val="26"/>
        </w:rPr>
        <w:t>2.0</w:t>
      </w:r>
      <w:r w:rsidR="007C7866">
        <w:rPr>
          <w:sz w:val="26"/>
          <w:szCs w:val="26"/>
        </w:rPr>
        <w:t>8</w:t>
      </w:r>
      <w:r w:rsidRPr="00C67421">
        <w:rPr>
          <w:sz w:val="26"/>
          <w:szCs w:val="26"/>
        </w:rPr>
        <w:t>.201</w:t>
      </w:r>
      <w:r w:rsidR="007C7866">
        <w:rPr>
          <w:sz w:val="26"/>
          <w:szCs w:val="26"/>
        </w:rPr>
        <w:t>6 № 45</w:t>
      </w:r>
      <w:r w:rsidRPr="00C67421">
        <w:rPr>
          <w:sz w:val="26"/>
          <w:szCs w:val="26"/>
        </w:rPr>
        <w:t xml:space="preserve"> «Об особенностях составления и утверждения </w:t>
      </w:r>
      <w:r w:rsidR="007C7866">
        <w:rPr>
          <w:sz w:val="26"/>
          <w:szCs w:val="26"/>
        </w:rPr>
        <w:t>проекта районного</w:t>
      </w:r>
      <w:r w:rsidRPr="00C67421">
        <w:rPr>
          <w:sz w:val="26"/>
          <w:szCs w:val="26"/>
        </w:rPr>
        <w:t xml:space="preserve"> бюджета на 201</w:t>
      </w:r>
      <w:r w:rsidR="007C7866">
        <w:rPr>
          <w:sz w:val="26"/>
          <w:szCs w:val="26"/>
        </w:rPr>
        <w:t>7</w:t>
      </w:r>
      <w:r w:rsidRPr="00C67421">
        <w:rPr>
          <w:sz w:val="26"/>
          <w:szCs w:val="26"/>
        </w:rPr>
        <w:t xml:space="preserve"> год». </w:t>
      </w:r>
    </w:p>
    <w:p w:rsidR="00FC547F" w:rsidRPr="00C67421" w:rsidRDefault="00FC547F" w:rsidP="00036E9A">
      <w:pPr>
        <w:ind w:firstLine="708"/>
        <w:jc w:val="both"/>
        <w:rPr>
          <w:sz w:val="26"/>
          <w:szCs w:val="26"/>
        </w:rPr>
      </w:pPr>
    </w:p>
    <w:p w:rsidR="00036E9A" w:rsidRPr="00036E9A" w:rsidRDefault="00036E9A" w:rsidP="00036E9A">
      <w:pPr>
        <w:ind w:firstLine="708"/>
        <w:jc w:val="both"/>
        <w:rPr>
          <w:sz w:val="26"/>
          <w:szCs w:val="26"/>
        </w:rPr>
      </w:pPr>
      <w:r w:rsidRPr="00036E9A">
        <w:rPr>
          <w:sz w:val="26"/>
          <w:szCs w:val="26"/>
        </w:rPr>
        <w:lastRenderedPageBreak/>
        <w:t>Проект бюджета сформирован в соответствии с требованиями, установленными статьей 184.1 Бюджетного кодекса РФ</w:t>
      </w:r>
      <w:r w:rsidR="00D948C2">
        <w:rPr>
          <w:sz w:val="26"/>
          <w:szCs w:val="26"/>
        </w:rPr>
        <w:t xml:space="preserve"> и</w:t>
      </w:r>
      <w:r w:rsidR="00A631E8">
        <w:rPr>
          <w:sz w:val="26"/>
          <w:szCs w:val="26"/>
        </w:rPr>
        <w:t xml:space="preserve"> статьей </w:t>
      </w:r>
      <w:r w:rsidR="00D6051B">
        <w:rPr>
          <w:sz w:val="26"/>
          <w:szCs w:val="26"/>
        </w:rPr>
        <w:t>21 Положения о бюджетном процессе</w:t>
      </w:r>
      <w:r w:rsidRPr="00036E9A">
        <w:rPr>
          <w:sz w:val="26"/>
          <w:szCs w:val="26"/>
        </w:rPr>
        <w:t>:</w:t>
      </w:r>
    </w:p>
    <w:p w:rsidR="00036E9A" w:rsidRPr="00036E9A" w:rsidRDefault="00036E9A" w:rsidP="00036E9A">
      <w:pPr>
        <w:ind w:firstLine="708"/>
        <w:jc w:val="both"/>
        <w:rPr>
          <w:sz w:val="26"/>
          <w:szCs w:val="26"/>
        </w:rPr>
      </w:pPr>
      <w:r w:rsidRPr="00036E9A">
        <w:rPr>
          <w:sz w:val="26"/>
          <w:szCs w:val="26"/>
        </w:rPr>
        <w:t xml:space="preserve">- содержит основные характеристики </w:t>
      </w:r>
      <w:r w:rsidR="007C7866">
        <w:rPr>
          <w:sz w:val="26"/>
          <w:szCs w:val="26"/>
        </w:rPr>
        <w:t xml:space="preserve">районного </w:t>
      </w:r>
      <w:r w:rsidRPr="00036E9A">
        <w:rPr>
          <w:sz w:val="26"/>
          <w:szCs w:val="26"/>
        </w:rPr>
        <w:t>бюджета на 201</w:t>
      </w:r>
      <w:r w:rsidR="007C7866">
        <w:rPr>
          <w:sz w:val="26"/>
          <w:szCs w:val="26"/>
        </w:rPr>
        <w:t xml:space="preserve">7 </w:t>
      </w:r>
      <w:r w:rsidRPr="00036E9A">
        <w:rPr>
          <w:sz w:val="26"/>
          <w:szCs w:val="26"/>
        </w:rPr>
        <w:t xml:space="preserve">год: прогнозируемый общий объем доходов </w:t>
      </w:r>
      <w:r w:rsidR="007C7866">
        <w:rPr>
          <w:sz w:val="26"/>
          <w:szCs w:val="26"/>
        </w:rPr>
        <w:t>районного</w:t>
      </w:r>
      <w:r w:rsidRPr="00036E9A">
        <w:rPr>
          <w:sz w:val="26"/>
          <w:szCs w:val="26"/>
        </w:rPr>
        <w:t xml:space="preserve"> бюджета, общий объем расходов </w:t>
      </w:r>
      <w:r w:rsidR="007C7866">
        <w:rPr>
          <w:sz w:val="26"/>
          <w:szCs w:val="26"/>
        </w:rPr>
        <w:t>районного</w:t>
      </w:r>
      <w:r w:rsidRPr="00036E9A">
        <w:rPr>
          <w:sz w:val="26"/>
          <w:szCs w:val="26"/>
        </w:rPr>
        <w:t xml:space="preserve"> бюджета</w:t>
      </w:r>
      <w:r w:rsidR="00B724B8">
        <w:rPr>
          <w:sz w:val="26"/>
          <w:szCs w:val="26"/>
        </w:rPr>
        <w:t>, дефицит районного бюджета</w:t>
      </w:r>
      <w:r w:rsidRPr="00036E9A">
        <w:rPr>
          <w:sz w:val="26"/>
          <w:szCs w:val="26"/>
        </w:rPr>
        <w:t>;</w:t>
      </w:r>
    </w:p>
    <w:p w:rsidR="00B724B8" w:rsidRDefault="00036E9A" w:rsidP="00036E9A">
      <w:pPr>
        <w:ind w:firstLine="708"/>
        <w:jc w:val="both"/>
        <w:rPr>
          <w:sz w:val="26"/>
          <w:szCs w:val="26"/>
        </w:rPr>
      </w:pPr>
      <w:r w:rsidRPr="00036E9A">
        <w:rPr>
          <w:sz w:val="26"/>
          <w:szCs w:val="26"/>
        </w:rPr>
        <w:t xml:space="preserve">- определен перечень главных администраторов доходов </w:t>
      </w:r>
      <w:r w:rsidR="00B724B8">
        <w:rPr>
          <w:sz w:val="26"/>
          <w:szCs w:val="26"/>
        </w:rPr>
        <w:t xml:space="preserve">районного </w:t>
      </w:r>
      <w:r w:rsidRPr="00036E9A">
        <w:rPr>
          <w:sz w:val="26"/>
          <w:szCs w:val="26"/>
        </w:rPr>
        <w:t>бюджета</w:t>
      </w:r>
      <w:r w:rsidR="00B724B8" w:rsidRPr="00B724B8">
        <w:rPr>
          <w:sz w:val="26"/>
          <w:szCs w:val="26"/>
        </w:rPr>
        <w:t>;</w:t>
      </w:r>
    </w:p>
    <w:p w:rsidR="00036E9A" w:rsidRDefault="00B724B8" w:rsidP="00036E9A">
      <w:pPr>
        <w:ind w:firstLine="708"/>
        <w:jc w:val="both"/>
        <w:rPr>
          <w:sz w:val="26"/>
          <w:szCs w:val="26"/>
        </w:rPr>
      </w:pPr>
      <w:r>
        <w:rPr>
          <w:sz w:val="26"/>
          <w:szCs w:val="26"/>
        </w:rPr>
        <w:t>-</w:t>
      </w:r>
      <w:r w:rsidRPr="00036E9A">
        <w:rPr>
          <w:sz w:val="26"/>
          <w:szCs w:val="26"/>
        </w:rPr>
        <w:t>определен перечень</w:t>
      </w:r>
      <w:r w:rsidR="00C721FB">
        <w:rPr>
          <w:sz w:val="26"/>
          <w:szCs w:val="26"/>
        </w:rPr>
        <w:t xml:space="preserve"> </w:t>
      </w:r>
      <w:r w:rsidRPr="00036E9A">
        <w:rPr>
          <w:sz w:val="26"/>
          <w:szCs w:val="26"/>
        </w:rPr>
        <w:t xml:space="preserve">главных администраторов </w:t>
      </w:r>
      <w:r w:rsidR="00036E9A" w:rsidRPr="00036E9A">
        <w:rPr>
          <w:sz w:val="26"/>
          <w:szCs w:val="26"/>
        </w:rPr>
        <w:t>источников финансирования дефицита</w:t>
      </w:r>
      <w:r>
        <w:rPr>
          <w:sz w:val="26"/>
          <w:szCs w:val="26"/>
        </w:rPr>
        <w:t xml:space="preserve"> районного</w:t>
      </w:r>
      <w:r w:rsidR="00036E9A" w:rsidRPr="00036E9A">
        <w:rPr>
          <w:sz w:val="26"/>
          <w:szCs w:val="26"/>
        </w:rPr>
        <w:t xml:space="preserve"> бюджета;</w:t>
      </w:r>
    </w:p>
    <w:p w:rsidR="00071DDB" w:rsidRDefault="00B724B8" w:rsidP="00036E9A">
      <w:pPr>
        <w:ind w:firstLine="708"/>
        <w:jc w:val="both"/>
        <w:rPr>
          <w:sz w:val="26"/>
          <w:szCs w:val="26"/>
        </w:rPr>
      </w:pPr>
      <w:r>
        <w:rPr>
          <w:sz w:val="26"/>
          <w:szCs w:val="26"/>
        </w:rPr>
        <w:t>-</w:t>
      </w:r>
      <w:r w:rsidR="00071DDB">
        <w:rPr>
          <w:sz w:val="26"/>
          <w:szCs w:val="26"/>
        </w:rPr>
        <w:t>определен общий объем налоговых и неналоговых доходов районного бюджета</w:t>
      </w:r>
      <w:r w:rsidR="00071DDB" w:rsidRPr="00071DDB">
        <w:rPr>
          <w:sz w:val="26"/>
          <w:szCs w:val="26"/>
        </w:rPr>
        <w:t>;</w:t>
      </w:r>
    </w:p>
    <w:p w:rsidR="00B724B8" w:rsidRPr="00036E9A" w:rsidRDefault="00071DDB" w:rsidP="00036E9A">
      <w:pPr>
        <w:ind w:firstLine="708"/>
        <w:jc w:val="both"/>
        <w:rPr>
          <w:sz w:val="26"/>
          <w:szCs w:val="26"/>
        </w:rPr>
      </w:pPr>
      <w:r>
        <w:rPr>
          <w:sz w:val="26"/>
          <w:szCs w:val="26"/>
        </w:rPr>
        <w:t>-поступление доходов распределено по группам, подгруппам и статьям бюджетной классификации</w:t>
      </w:r>
      <w:r w:rsidRPr="00071DDB">
        <w:rPr>
          <w:sz w:val="26"/>
          <w:szCs w:val="26"/>
        </w:rPr>
        <w:t>;</w:t>
      </w:r>
    </w:p>
    <w:p w:rsidR="002E633B" w:rsidRPr="00036E9A" w:rsidRDefault="00036E9A" w:rsidP="002E633B">
      <w:pPr>
        <w:ind w:firstLine="708"/>
        <w:jc w:val="both"/>
        <w:rPr>
          <w:sz w:val="26"/>
          <w:szCs w:val="26"/>
        </w:rPr>
      </w:pPr>
      <w:r w:rsidRPr="00036E9A">
        <w:rPr>
          <w:sz w:val="26"/>
          <w:szCs w:val="26"/>
        </w:rPr>
        <w:t xml:space="preserve">-бюджетные ассигнования распределены по </w:t>
      </w:r>
      <w:r w:rsidR="002E633B" w:rsidRPr="00036E9A">
        <w:rPr>
          <w:sz w:val="26"/>
          <w:szCs w:val="26"/>
        </w:rPr>
        <w:t>ведомственной структуре расходов</w:t>
      </w:r>
      <w:r w:rsidR="002E633B">
        <w:rPr>
          <w:sz w:val="26"/>
          <w:szCs w:val="26"/>
        </w:rPr>
        <w:t xml:space="preserve"> районного бюджета</w:t>
      </w:r>
      <w:r w:rsidR="002E633B" w:rsidRPr="00036E9A">
        <w:rPr>
          <w:sz w:val="26"/>
          <w:szCs w:val="26"/>
        </w:rPr>
        <w:t>;</w:t>
      </w:r>
    </w:p>
    <w:p w:rsidR="002E633B" w:rsidRPr="004B249E" w:rsidRDefault="002E633B" w:rsidP="00036E9A">
      <w:pPr>
        <w:ind w:firstLine="708"/>
        <w:jc w:val="both"/>
        <w:rPr>
          <w:sz w:val="26"/>
          <w:szCs w:val="26"/>
        </w:rPr>
      </w:pPr>
      <w:r w:rsidRPr="00036E9A">
        <w:rPr>
          <w:sz w:val="26"/>
          <w:szCs w:val="26"/>
        </w:rPr>
        <w:t>-бюджетные ассигнования распределены по</w:t>
      </w:r>
      <w:r w:rsidR="00C721FB">
        <w:rPr>
          <w:sz w:val="26"/>
          <w:szCs w:val="26"/>
        </w:rPr>
        <w:t xml:space="preserve"> </w:t>
      </w:r>
      <w:r w:rsidRPr="00036E9A">
        <w:rPr>
          <w:sz w:val="26"/>
          <w:szCs w:val="26"/>
        </w:rPr>
        <w:t>целевым статьям (муниципальным программам и непрограммным направлениям деятельности)</w:t>
      </w:r>
      <w:r>
        <w:rPr>
          <w:sz w:val="26"/>
          <w:szCs w:val="26"/>
        </w:rPr>
        <w:t>, группам видов</w:t>
      </w:r>
      <w:r w:rsidRPr="00036E9A">
        <w:rPr>
          <w:sz w:val="26"/>
          <w:szCs w:val="26"/>
        </w:rPr>
        <w:t xml:space="preserve"> расходов классификации расходов бюджетов</w:t>
      </w:r>
      <w:r w:rsidR="004B249E" w:rsidRPr="004B249E">
        <w:rPr>
          <w:sz w:val="26"/>
          <w:szCs w:val="26"/>
        </w:rPr>
        <w:t>;</w:t>
      </w:r>
    </w:p>
    <w:p w:rsidR="00036E9A" w:rsidRDefault="004B249E" w:rsidP="00036E9A">
      <w:pPr>
        <w:ind w:firstLine="708"/>
        <w:jc w:val="both"/>
        <w:rPr>
          <w:sz w:val="26"/>
          <w:szCs w:val="26"/>
        </w:rPr>
      </w:pPr>
      <w:r w:rsidRPr="00036E9A">
        <w:rPr>
          <w:sz w:val="26"/>
          <w:szCs w:val="26"/>
        </w:rPr>
        <w:t>-бюджетные ассигнования распределены по</w:t>
      </w:r>
      <w:r w:rsidR="00C721FB">
        <w:rPr>
          <w:sz w:val="26"/>
          <w:szCs w:val="26"/>
        </w:rPr>
        <w:t xml:space="preserve"> </w:t>
      </w:r>
      <w:r w:rsidR="00036E9A" w:rsidRPr="00036E9A">
        <w:rPr>
          <w:sz w:val="26"/>
          <w:szCs w:val="26"/>
        </w:rPr>
        <w:t xml:space="preserve">разделам, подразделам, </w:t>
      </w:r>
      <w:r>
        <w:rPr>
          <w:sz w:val="26"/>
          <w:szCs w:val="26"/>
        </w:rPr>
        <w:t>группам видов</w:t>
      </w:r>
      <w:r w:rsidRPr="00036E9A">
        <w:rPr>
          <w:sz w:val="26"/>
          <w:szCs w:val="26"/>
        </w:rPr>
        <w:t xml:space="preserve"> расходов классификации расходов бюджетов</w:t>
      </w:r>
      <w:r w:rsidR="00036E9A" w:rsidRPr="00036E9A">
        <w:rPr>
          <w:sz w:val="26"/>
          <w:szCs w:val="26"/>
        </w:rPr>
        <w:t>;</w:t>
      </w:r>
    </w:p>
    <w:p w:rsidR="00C3094C" w:rsidRDefault="00C3094C" w:rsidP="00036E9A">
      <w:pPr>
        <w:ind w:firstLine="708"/>
        <w:jc w:val="both"/>
        <w:rPr>
          <w:sz w:val="26"/>
          <w:szCs w:val="26"/>
        </w:rPr>
      </w:pPr>
      <w:r>
        <w:rPr>
          <w:sz w:val="26"/>
          <w:szCs w:val="26"/>
        </w:rPr>
        <w:t>-определен общий объем межбюджетных трансфертов, получаемых из других бюджетов бюджетной системы Российской Федерации</w:t>
      </w:r>
      <w:r w:rsidRPr="00C3094C">
        <w:rPr>
          <w:sz w:val="26"/>
          <w:szCs w:val="26"/>
        </w:rPr>
        <w:t>;</w:t>
      </w:r>
    </w:p>
    <w:p w:rsidR="00C3094C" w:rsidRDefault="00C3094C" w:rsidP="00C3094C">
      <w:pPr>
        <w:ind w:firstLine="708"/>
        <w:jc w:val="both"/>
        <w:rPr>
          <w:sz w:val="26"/>
          <w:szCs w:val="26"/>
        </w:rPr>
      </w:pPr>
      <w:r>
        <w:rPr>
          <w:sz w:val="26"/>
          <w:szCs w:val="26"/>
        </w:rPr>
        <w:t>-</w:t>
      </w:r>
      <w:r w:rsidRPr="00036E9A">
        <w:rPr>
          <w:sz w:val="26"/>
          <w:szCs w:val="26"/>
        </w:rPr>
        <w:t xml:space="preserve"> определен</w:t>
      </w:r>
      <w:r>
        <w:rPr>
          <w:sz w:val="26"/>
          <w:szCs w:val="26"/>
        </w:rPr>
        <w:t>ы</w:t>
      </w:r>
      <w:r w:rsidRPr="00036E9A">
        <w:rPr>
          <w:sz w:val="26"/>
          <w:szCs w:val="26"/>
        </w:rPr>
        <w:t xml:space="preserve"> источник</w:t>
      </w:r>
      <w:r>
        <w:rPr>
          <w:sz w:val="26"/>
          <w:szCs w:val="26"/>
        </w:rPr>
        <w:t>и</w:t>
      </w:r>
      <w:r w:rsidRPr="00036E9A">
        <w:rPr>
          <w:sz w:val="26"/>
          <w:szCs w:val="26"/>
        </w:rPr>
        <w:t xml:space="preserve"> финансирования дефицита</w:t>
      </w:r>
      <w:r>
        <w:rPr>
          <w:sz w:val="26"/>
          <w:szCs w:val="26"/>
        </w:rPr>
        <w:t xml:space="preserve"> районного</w:t>
      </w:r>
      <w:r w:rsidRPr="00036E9A">
        <w:rPr>
          <w:sz w:val="26"/>
          <w:szCs w:val="26"/>
        </w:rPr>
        <w:t xml:space="preserve"> бюджета;</w:t>
      </w:r>
    </w:p>
    <w:p w:rsidR="00C3094C" w:rsidRPr="00A631E8" w:rsidRDefault="00C3094C" w:rsidP="00036E9A">
      <w:pPr>
        <w:ind w:firstLine="708"/>
        <w:jc w:val="both"/>
        <w:rPr>
          <w:sz w:val="26"/>
          <w:szCs w:val="26"/>
        </w:rPr>
      </w:pPr>
      <w:r w:rsidRPr="00036E9A">
        <w:rPr>
          <w:sz w:val="26"/>
          <w:szCs w:val="26"/>
        </w:rPr>
        <w:t xml:space="preserve">- установлен верхний предел муниципального </w:t>
      </w:r>
      <w:r w:rsidR="00A631E8">
        <w:rPr>
          <w:sz w:val="26"/>
          <w:szCs w:val="26"/>
        </w:rPr>
        <w:t xml:space="preserve">внутреннего </w:t>
      </w:r>
      <w:r w:rsidRPr="00036E9A">
        <w:rPr>
          <w:sz w:val="26"/>
          <w:szCs w:val="26"/>
        </w:rPr>
        <w:t xml:space="preserve">долга, в том числе </w:t>
      </w:r>
      <w:r w:rsidR="00A631E8" w:rsidRPr="00036E9A">
        <w:rPr>
          <w:sz w:val="26"/>
          <w:szCs w:val="26"/>
        </w:rPr>
        <w:t>верхн</w:t>
      </w:r>
      <w:r w:rsidR="00A631E8">
        <w:rPr>
          <w:sz w:val="26"/>
          <w:szCs w:val="26"/>
        </w:rPr>
        <w:t>его</w:t>
      </w:r>
      <w:r w:rsidR="00A631E8" w:rsidRPr="00036E9A">
        <w:rPr>
          <w:sz w:val="26"/>
          <w:szCs w:val="26"/>
        </w:rPr>
        <w:t xml:space="preserve"> предел</w:t>
      </w:r>
      <w:r w:rsidR="00A631E8">
        <w:rPr>
          <w:sz w:val="26"/>
          <w:szCs w:val="26"/>
        </w:rPr>
        <w:t>а</w:t>
      </w:r>
      <w:r w:rsidRPr="00036E9A">
        <w:rPr>
          <w:sz w:val="26"/>
          <w:szCs w:val="26"/>
        </w:rPr>
        <w:t xml:space="preserve"> по муниципальным гарантиям</w:t>
      </w:r>
      <w:r w:rsidR="00C721FB">
        <w:rPr>
          <w:sz w:val="26"/>
          <w:szCs w:val="26"/>
        </w:rPr>
        <w:t xml:space="preserve"> </w:t>
      </w:r>
      <w:r w:rsidR="00A631E8">
        <w:rPr>
          <w:sz w:val="26"/>
          <w:szCs w:val="26"/>
        </w:rPr>
        <w:t>Княгининского района</w:t>
      </w:r>
      <w:r w:rsidR="00A631E8" w:rsidRPr="00A631E8">
        <w:rPr>
          <w:sz w:val="26"/>
          <w:szCs w:val="26"/>
        </w:rPr>
        <w:t>;</w:t>
      </w:r>
    </w:p>
    <w:p w:rsidR="00036E9A" w:rsidRDefault="00036E9A" w:rsidP="00036E9A">
      <w:pPr>
        <w:ind w:firstLine="708"/>
        <w:jc w:val="both"/>
        <w:rPr>
          <w:sz w:val="26"/>
          <w:szCs w:val="26"/>
        </w:rPr>
      </w:pPr>
      <w:r w:rsidRPr="00036E9A">
        <w:rPr>
          <w:sz w:val="26"/>
          <w:szCs w:val="26"/>
        </w:rPr>
        <w:t>- определен общий объем бюджетных ассигнований, направляемых на исполнение публичных нормативных обязательств</w:t>
      </w:r>
      <w:r w:rsidR="00A631E8">
        <w:rPr>
          <w:sz w:val="26"/>
          <w:szCs w:val="26"/>
        </w:rPr>
        <w:t>.</w:t>
      </w:r>
    </w:p>
    <w:p w:rsidR="005A3541" w:rsidRPr="002112A0" w:rsidRDefault="00D948C2" w:rsidP="005A3541">
      <w:pPr>
        <w:ind w:firstLine="708"/>
        <w:jc w:val="both"/>
        <w:rPr>
          <w:color w:val="000000"/>
          <w:sz w:val="26"/>
          <w:szCs w:val="26"/>
        </w:rPr>
      </w:pPr>
      <w:r w:rsidRPr="00D948C2">
        <w:rPr>
          <w:color w:val="000000"/>
          <w:sz w:val="26"/>
          <w:szCs w:val="26"/>
        </w:rPr>
        <w:t xml:space="preserve">В соответствии со статьей 172 Бюджетного кодекса Российской Федерации (далее - БК РФ) проект </w:t>
      </w:r>
      <w:r>
        <w:rPr>
          <w:color w:val="000000"/>
          <w:sz w:val="26"/>
          <w:szCs w:val="26"/>
        </w:rPr>
        <w:t>районного бюджета</w:t>
      </w:r>
      <w:r w:rsidRPr="00D948C2">
        <w:rPr>
          <w:color w:val="000000"/>
          <w:sz w:val="26"/>
          <w:szCs w:val="26"/>
        </w:rPr>
        <w:t xml:space="preserve"> разработан на основании положений послания Президента РФ Федеральному Собранию РФ, «Основных направлений бюджетной политики в </w:t>
      </w:r>
      <w:r>
        <w:rPr>
          <w:color w:val="000000"/>
          <w:sz w:val="26"/>
          <w:szCs w:val="26"/>
        </w:rPr>
        <w:t>Княгининском районе</w:t>
      </w:r>
      <w:r w:rsidRPr="00D948C2">
        <w:rPr>
          <w:color w:val="000000"/>
          <w:sz w:val="26"/>
          <w:szCs w:val="26"/>
        </w:rPr>
        <w:t xml:space="preserve"> на 2017 год и на плановый период 2018 и 2019 годов» и «Основных направлений налоговой политики в </w:t>
      </w:r>
      <w:r>
        <w:rPr>
          <w:color w:val="000000"/>
          <w:sz w:val="26"/>
          <w:szCs w:val="26"/>
        </w:rPr>
        <w:t>Княгининском районе</w:t>
      </w:r>
      <w:r w:rsidRPr="00D948C2">
        <w:rPr>
          <w:color w:val="000000"/>
          <w:sz w:val="26"/>
          <w:szCs w:val="26"/>
        </w:rPr>
        <w:t xml:space="preserve"> на 2017 год и на плановый период 2018 и 2019 годов», утвержденных постановлениями </w:t>
      </w:r>
      <w:r w:rsidR="005A3541">
        <w:rPr>
          <w:color w:val="000000"/>
          <w:sz w:val="26"/>
          <w:szCs w:val="26"/>
        </w:rPr>
        <w:t>администрации Княгининского района</w:t>
      </w:r>
      <w:r w:rsidRPr="00D948C2">
        <w:rPr>
          <w:color w:val="000000"/>
          <w:sz w:val="26"/>
          <w:szCs w:val="26"/>
        </w:rPr>
        <w:t xml:space="preserve"> Нижегородской области от 2</w:t>
      </w:r>
      <w:r w:rsidR="005A3541">
        <w:rPr>
          <w:color w:val="000000"/>
          <w:sz w:val="26"/>
          <w:szCs w:val="26"/>
        </w:rPr>
        <w:t>8.09.2016 № 1767</w:t>
      </w:r>
      <w:r w:rsidRPr="00D948C2">
        <w:rPr>
          <w:color w:val="000000"/>
          <w:sz w:val="26"/>
          <w:szCs w:val="26"/>
        </w:rPr>
        <w:t xml:space="preserve"> и от 2</w:t>
      </w:r>
      <w:r w:rsidR="005A3541">
        <w:rPr>
          <w:color w:val="000000"/>
          <w:sz w:val="26"/>
          <w:szCs w:val="26"/>
        </w:rPr>
        <w:t>6</w:t>
      </w:r>
      <w:r w:rsidRPr="00D948C2">
        <w:rPr>
          <w:color w:val="000000"/>
          <w:sz w:val="26"/>
          <w:szCs w:val="26"/>
        </w:rPr>
        <w:t xml:space="preserve">.09.2016 № </w:t>
      </w:r>
      <w:r w:rsidR="005A3541">
        <w:rPr>
          <w:color w:val="000000"/>
          <w:sz w:val="26"/>
          <w:szCs w:val="26"/>
        </w:rPr>
        <w:t>1758</w:t>
      </w:r>
      <w:r w:rsidRPr="00D948C2">
        <w:rPr>
          <w:color w:val="000000"/>
          <w:sz w:val="26"/>
          <w:szCs w:val="26"/>
        </w:rPr>
        <w:t xml:space="preserve"> соответственно, «Прогноза социально-экономического развития Нижегородской области на среднесрочный период (2017</w:t>
      </w:r>
      <w:r w:rsidR="00D47B24">
        <w:rPr>
          <w:color w:val="000000"/>
          <w:sz w:val="26"/>
          <w:szCs w:val="26"/>
        </w:rPr>
        <w:t xml:space="preserve"> год и на период до 2019 года)»</w:t>
      </w:r>
      <w:r w:rsidR="002112A0">
        <w:rPr>
          <w:color w:val="000000"/>
          <w:sz w:val="26"/>
          <w:szCs w:val="26"/>
        </w:rPr>
        <w:t>,</w:t>
      </w:r>
      <w:r w:rsidR="00D57359">
        <w:rPr>
          <w:color w:val="000000"/>
          <w:sz w:val="26"/>
          <w:szCs w:val="26"/>
        </w:rPr>
        <w:t xml:space="preserve"> </w:t>
      </w:r>
      <w:r w:rsidR="002112A0" w:rsidRPr="002112A0">
        <w:rPr>
          <w:sz w:val="26"/>
          <w:szCs w:val="26"/>
        </w:rPr>
        <w:t xml:space="preserve">утвержденного постановлением </w:t>
      </w:r>
      <w:r w:rsidR="002112A0">
        <w:rPr>
          <w:sz w:val="26"/>
          <w:szCs w:val="26"/>
        </w:rPr>
        <w:t>администрации Княгининского района Нижегородской области</w:t>
      </w:r>
      <w:r w:rsidR="002112A0" w:rsidRPr="002112A0">
        <w:rPr>
          <w:sz w:val="26"/>
          <w:szCs w:val="26"/>
        </w:rPr>
        <w:t xml:space="preserve"> от 2</w:t>
      </w:r>
      <w:r w:rsidR="002112A0">
        <w:rPr>
          <w:sz w:val="26"/>
          <w:szCs w:val="26"/>
        </w:rPr>
        <w:t>8</w:t>
      </w:r>
      <w:r w:rsidR="002112A0" w:rsidRPr="002112A0">
        <w:rPr>
          <w:sz w:val="26"/>
          <w:szCs w:val="26"/>
        </w:rPr>
        <w:t>.1</w:t>
      </w:r>
      <w:r w:rsidR="002112A0">
        <w:rPr>
          <w:sz w:val="26"/>
          <w:szCs w:val="26"/>
        </w:rPr>
        <w:t>1</w:t>
      </w:r>
      <w:r w:rsidR="002112A0" w:rsidRPr="002112A0">
        <w:rPr>
          <w:sz w:val="26"/>
          <w:szCs w:val="26"/>
        </w:rPr>
        <w:t xml:space="preserve">.2016 № </w:t>
      </w:r>
      <w:r w:rsidR="002112A0">
        <w:rPr>
          <w:sz w:val="26"/>
          <w:szCs w:val="26"/>
        </w:rPr>
        <w:t>200</w:t>
      </w:r>
      <w:r w:rsidR="002112A0" w:rsidRPr="002112A0">
        <w:rPr>
          <w:sz w:val="26"/>
          <w:szCs w:val="26"/>
        </w:rPr>
        <w:t>7</w:t>
      </w:r>
      <w:r w:rsidR="005A3541" w:rsidRPr="002112A0">
        <w:rPr>
          <w:color w:val="000000"/>
          <w:sz w:val="26"/>
          <w:szCs w:val="26"/>
        </w:rPr>
        <w:t xml:space="preserve">. </w:t>
      </w:r>
    </w:p>
    <w:p w:rsidR="005A3541" w:rsidRPr="005A3541" w:rsidRDefault="005A3541" w:rsidP="005A3541">
      <w:pPr>
        <w:ind w:firstLine="708"/>
        <w:jc w:val="both"/>
        <w:rPr>
          <w:color w:val="000000"/>
          <w:sz w:val="26"/>
          <w:szCs w:val="26"/>
        </w:rPr>
      </w:pPr>
      <w:r w:rsidRPr="005A3541">
        <w:rPr>
          <w:color w:val="000000"/>
          <w:sz w:val="26"/>
          <w:szCs w:val="26"/>
        </w:rPr>
        <w:t xml:space="preserve">В соответствии с нормами статьи 169 </w:t>
      </w:r>
      <w:r w:rsidR="00D47B24" w:rsidRPr="00D948C2">
        <w:rPr>
          <w:color w:val="000000"/>
          <w:sz w:val="26"/>
          <w:szCs w:val="26"/>
        </w:rPr>
        <w:t>БК РФ</w:t>
      </w:r>
      <w:r w:rsidR="00D57359">
        <w:rPr>
          <w:color w:val="000000"/>
          <w:sz w:val="26"/>
          <w:szCs w:val="26"/>
        </w:rPr>
        <w:t xml:space="preserve"> </w:t>
      </w:r>
      <w:r w:rsidRPr="005A3541">
        <w:rPr>
          <w:color w:val="000000"/>
          <w:sz w:val="26"/>
          <w:szCs w:val="26"/>
        </w:rPr>
        <w:t>и статьи 1</w:t>
      </w:r>
      <w:r>
        <w:rPr>
          <w:color w:val="000000"/>
          <w:sz w:val="26"/>
          <w:szCs w:val="26"/>
        </w:rPr>
        <w:t>5</w:t>
      </w:r>
      <w:r w:rsidR="00D57359">
        <w:rPr>
          <w:color w:val="000000"/>
          <w:sz w:val="26"/>
          <w:szCs w:val="26"/>
        </w:rPr>
        <w:t xml:space="preserve"> </w:t>
      </w:r>
      <w:r>
        <w:rPr>
          <w:sz w:val="26"/>
          <w:szCs w:val="26"/>
        </w:rPr>
        <w:t>Положения о бюджетном процессе</w:t>
      </w:r>
      <w:r w:rsidRPr="005A3541">
        <w:rPr>
          <w:color w:val="000000"/>
          <w:sz w:val="26"/>
          <w:szCs w:val="26"/>
        </w:rPr>
        <w:t xml:space="preserve"> проект</w:t>
      </w:r>
      <w:r>
        <w:rPr>
          <w:color w:val="000000"/>
          <w:sz w:val="26"/>
          <w:szCs w:val="26"/>
        </w:rPr>
        <w:t xml:space="preserve"> районного бюджета</w:t>
      </w:r>
      <w:r w:rsidRPr="005A3541">
        <w:rPr>
          <w:color w:val="000000"/>
          <w:sz w:val="26"/>
          <w:szCs w:val="26"/>
        </w:rPr>
        <w:t xml:space="preserve"> составлен сроком на </w:t>
      </w:r>
      <w:r>
        <w:rPr>
          <w:color w:val="000000"/>
          <w:sz w:val="26"/>
          <w:szCs w:val="26"/>
        </w:rPr>
        <w:t>один</w:t>
      </w:r>
      <w:r w:rsidRPr="005A3541">
        <w:rPr>
          <w:color w:val="000000"/>
          <w:sz w:val="26"/>
          <w:szCs w:val="26"/>
        </w:rPr>
        <w:t xml:space="preserve"> год в программном формате на основе </w:t>
      </w:r>
      <w:r w:rsidR="00DF2BBF">
        <w:rPr>
          <w:color w:val="000000"/>
          <w:sz w:val="26"/>
          <w:szCs w:val="26"/>
        </w:rPr>
        <w:t>13</w:t>
      </w:r>
      <w:r w:rsidR="00343475">
        <w:rPr>
          <w:color w:val="000000"/>
          <w:sz w:val="26"/>
          <w:szCs w:val="26"/>
        </w:rPr>
        <w:t xml:space="preserve"> </w:t>
      </w:r>
      <w:r w:rsidR="00DF2BBF">
        <w:rPr>
          <w:color w:val="000000"/>
          <w:sz w:val="26"/>
          <w:szCs w:val="26"/>
        </w:rPr>
        <w:t>муниципальны</w:t>
      </w:r>
      <w:r w:rsidRPr="005A3541">
        <w:rPr>
          <w:color w:val="000000"/>
          <w:sz w:val="26"/>
          <w:szCs w:val="26"/>
        </w:rPr>
        <w:t xml:space="preserve">х программ </w:t>
      </w:r>
      <w:r w:rsidR="00DF2BBF">
        <w:rPr>
          <w:color w:val="000000"/>
          <w:sz w:val="26"/>
          <w:szCs w:val="26"/>
        </w:rPr>
        <w:t>Княгининского района</w:t>
      </w:r>
      <w:r w:rsidRPr="005A3541">
        <w:rPr>
          <w:color w:val="000000"/>
          <w:sz w:val="26"/>
          <w:szCs w:val="26"/>
        </w:rPr>
        <w:t xml:space="preserve">. </w:t>
      </w:r>
    </w:p>
    <w:p w:rsidR="00D948C2" w:rsidRDefault="00D948C2" w:rsidP="005A3541">
      <w:pPr>
        <w:ind w:firstLine="708"/>
        <w:jc w:val="both"/>
        <w:rPr>
          <w:color w:val="000000"/>
        </w:rPr>
      </w:pPr>
      <w:r w:rsidRPr="00D948C2">
        <w:rPr>
          <w:color w:val="000000"/>
          <w:sz w:val="26"/>
          <w:szCs w:val="26"/>
        </w:rPr>
        <w:t>Перечень документов, представленных</w:t>
      </w:r>
      <w:r w:rsidR="00343475">
        <w:rPr>
          <w:color w:val="000000"/>
          <w:sz w:val="26"/>
          <w:szCs w:val="26"/>
        </w:rPr>
        <w:t xml:space="preserve"> </w:t>
      </w:r>
      <w:r w:rsidRPr="00D948C2">
        <w:rPr>
          <w:color w:val="000000"/>
          <w:sz w:val="26"/>
          <w:szCs w:val="26"/>
        </w:rPr>
        <w:t xml:space="preserve">одновременно с проектом бюджета, соответствует требованиям, установленным </w:t>
      </w:r>
      <w:r w:rsidR="00036E9A" w:rsidRPr="00036E9A">
        <w:rPr>
          <w:sz w:val="26"/>
          <w:szCs w:val="26"/>
        </w:rPr>
        <w:t xml:space="preserve">статьей 184.2 </w:t>
      </w:r>
      <w:r w:rsidR="00D47B24" w:rsidRPr="00D948C2">
        <w:rPr>
          <w:color w:val="000000"/>
          <w:sz w:val="26"/>
          <w:szCs w:val="26"/>
        </w:rPr>
        <w:t>БК РФ</w:t>
      </w:r>
      <w:r w:rsidR="00343475">
        <w:rPr>
          <w:color w:val="000000"/>
          <w:sz w:val="26"/>
          <w:szCs w:val="26"/>
        </w:rPr>
        <w:t xml:space="preserve"> </w:t>
      </w:r>
      <w:r>
        <w:rPr>
          <w:sz w:val="26"/>
          <w:szCs w:val="26"/>
        </w:rPr>
        <w:t>и</w:t>
      </w:r>
      <w:r w:rsidR="00D6051B">
        <w:rPr>
          <w:sz w:val="26"/>
          <w:szCs w:val="26"/>
        </w:rPr>
        <w:t xml:space="preserve"> статьей 22</w:t>
      </w:r>
      <w:r w:rsidR="00343475">
        <w:rPr>
          <w:sz w:val="26"/>
          <w:szCs w:val="26"/>
        </w:rPr>
        <w:t xml:space="preserve"> </w:t>
      </w:r>
      <w:r w:rsidR="00D6051B">
        <w:rPr>
          <w:sz w:val="26"/>
          <w:szCs w:val="26"/>
        </w:rPr>
        <w:t>Положения о бюджетном процессе</w:t>
      </w:r>
      <w:r w:rsidR="00036E9A" w:rsidRPr="00036E9A">
        <w:rPr>
          <w:sz w:val="26"/>
          <w:szCs w:val="26"/>
        </w:rPr>
        <w:t>.</w:t>
      </w:r>
    </w:p>
    <w:p w:rsidR="00036E9A" w:rsidRPr="00036E9A" w:rsidRDefault="00036E9A" w:rsidP="00036E9A">
      <w:pPr>
        <w:ind w:firstLine="708"/>
        <w:jc w:val="center"/>
        <w:rPr>
          <w:sz w:val="26"/>
          <w:szCs w:val="26"/>
        </w:rPr>
      </w:pPr>
    </w:p>
    <w:p w:rsidR="000060DD" w:rsidRDefault="000060DD" w:rsidP="00036E9A">
      <w:pPr>
        <w:ind w:firstLine="708"/>
        <w:jc w:val="center"/>
        <w:rPr>
          <w:b/>
          <w:sz w:val="26"/>
          <w:szCs w:val="26"/>
        </w:rPr>
      </w:pPr>
    </w:p>
    <w:p w:rsidR="000060DD" w:rsidRDefault="000060DD" w:rsidP="00036E9A">
      <w:pPr>
        <w:ind w:firstLine="708"/>
        <w:jc w:val="center"/>
        <w:rPr>
          <w:b/>
          <w:sz w:val="26"/>
          <w:szCs w:val="26"/>
        </w:rPr>
      </w:pPr>
    </w:p>
    <w:p w:rsidR="000060DD" w:rsidRDefault="000060DD" w:rsidP="00036E9A">
      <w:pPr>
        <w:ind w:firstLine="708"/>
        <w:jc w:val="center"/>
        <w:rPr>
          <w:b/>
          <w:sz w:val="26"/>
          <w:szCs w:val="26"/>
        </w:rPr>
      </w:pPr>
    </w:p>
    <w:p w:rsidR="000060DD" w:rsidRDefault="000060DD" w:rsidP="00036E9A">
      <w:pPr>
        <w:ind w:firstLine="708"/>
        <w:jc w:val="center"/>
        <w:rPr>
          <w:b/>
          <w:sz w:val="26"/>
          <w:szCs w:val="26"/>
        </w:rPr>
      </w:pPr>
    </w:p>
    <w:p w:rsidR="00036E9A" w:rsidRPr="00036E9A" w:rsidRDefault="00036E9A" w:rsidP="00036E9A">
      <w:pPr>
        <w:ind w:firstLine="708"/>
        <w:jc w:val="center"/>
        <w:rPr>
          <w:b/>
          <w:sz w:val="26"/>
          <w:szCs w:val="26"/>
        </w:rPr>
      </w:pPr>
      <w:r w:rsidRPr="00036E9A">
        <w:rPr>
          <w:b/>
          <w:sz w:val="26"/>
          <w:szCs w:val="26"/>
        </w:rPr>
        <w:lastRenderedPageBreak/>
        <w:t xml:space="preserve">2. Параметры прогноза исходных макроэкономических показателей для составления </w:t>
      </w:r>
      <w:r w:rsidR="005F3728">
        <w:rPr>
          <w:b/>
          <w:sz w:val="26"/>
          <w:szCs w:val="26"/>
        </w:rPr>
        <w:t>П</w:t>
      </w:r>
      <w:r w:rsidRPr="00036E9A">
        <w:rPr>
          <w:b/>
          <w:sz w:val="26"/>
          <w:szCs w:val="26"/>
        </w:rPr>
        <w:t>роекта</w:t>
      </w:r>
      <w:r w:rsidR="00C721FB">
        <w:rPr>
          <w:b/>
          <w:sz w:val="26"/>
          <w:szCs w:val="26"/>
        </w:rPr>
        <w:t xml:space="preserve"> </w:t>
      </w:r>
      <w:r w:rsidRPr="00036E9A">
        <w:rPr>
          <w:b/>
          <w:sz w:val="26"/>
          <w:szCs w:val="26"/>
        </w:rPr>
        <w:t xml:space="preserve">бюджета </w:t>
      </w:r>
      <w:r w:rsidR="00A45BE0">
        <w:rPr>
          <w:b/>
          <w:sz w:val="26"/>
          <w:szCs w:val="26"/>
        </w:rPr>
        <w:t>на 201</w:t>
      </w:r>
      <w:r w:rsidR="00397435">
        <w:rPr>
          <w:b/>
          <w:sz w:val="26"/>
          <w:szCs w:val="26"/>
        </w:rPr>
        <w:t>7</w:t>
      </w:r>
      <w:r w:rsidR="00A45BE0">
        <w:rPr>
          <w:b/>
          <w:sz w:val="26"/>
          <w:szCs w:val="26"/>
        </w:rPr>
        <w:t xml:space="preserve"> год</w:t>
      </w:r>
    </w:p>
    <w:p w:rsidR="00036E9A" w:rsidRPr="00036E9A" w:rsidRDefault="00036E9A" w:rsidP="00036E9A">
      <w:pPr>
        <w:ind w:firstLine="708"/>
        <w:jc w:val="center"/>
        <w:rPr>
          <w:b/>
          <w:sz w:val="26"/>
          <w:szCs w:val="26"/>
        </w:rPr>
      </w:pPr>
    </w:p>
    <w:p w:rsidR="00036E9A" w:rsidRPr="00036E9A" w:rsidRDefault="00036E9A" w:rsidP="00036E9A">
      <w:pPr>
        <w:ind w:firstLine="708"/>
        <w:jc w:val="both"/>
        <w:rPr>
          <w:sz w:val="26"/>
          <w:szCs w:val="26"/>
        </w:rPr>
      </w:pPr>
      <w:r w:rsidRPr="00036E9A">
        <w:rPr>
          <w:sz w:val="26"/>
          <w:szCs w:val="26"/>
        </w:rPr>
        <w:t xml:space="preserve">При формировании проекта бюджета за основу принят Прогноз социально- экономического развития </w:t>
      </w:r>
      <w:r w:rsidR="00D47B24">
        <w:rPr>
          <w:sz w:val="26"/>
          <w:szCs w:val="26"/>
        </w:rPr>
        <w:t>Княгининского района</w:t>
      </w:r>
      <w:r w:rsidRPr="00036E9A">
        <w:rPr>
          <w:sz w:val="26"/>
          <w:szCs w:val="26"/>
        </w:rPr>
        <w:t xml:space="preserve"> на</w:t>
      </w:r>
      <w:r w:rsidR="00D47B24">
        <w:rPr>
          <w:sz w:val="26"/>
          <w:szCs w:val="26"/>
        </w:rPr>
        <w:t xml:space="preserve"> среднесрочный период(на </w:t>
      </w:r>
      <w:r w:rsidRPr="00036E9A">
        <w:rPr>
          <w:sz w:val="26"/>
          <w:szCs w:val="26"/>
        </w:rPr>
        <w:t>201</w:t>
      </w:r>
      <w:r w:rsidR="00D47B24">
        <w:rPr>
          <w:sz w:val="26"/>
          <w:szCs w:val="26"/>
        </w:rPr>
        <w:t>7</w:t>
      </w:r>
      <w:r w:rsidRPr="00036E9A">
        <w:rPr>
          <w:sz w:val="26"/>
          <w:szCs w:val="26"/>
        </w:rPr>
        <w:t xml:space="preserve"> год и период </w:t>
      </w:r>
      <w:r w:rsidR="00D47B24">
        <w:rPr>
          <w:sz w:val="26"/>
          <w:szCs w:val="26"/>
        </w:rPr>
        <w:t xml:space="preserve">до </w:t>
      </w:r>
      <w:r w:rsidRPr="00036E9A">
        <w:rPr>
          <w:sz w:val="26"/>
          <w:szCs w:val="26"/>
        </w:rPr>
        <w:t>201</w:t>
      </w:r>
      <w:r w:rsidR="00D47B24">
        <w:rPr>
          <w:sz w:val="26"/>
          <w:szCs w:val="26"/>
        </w:rPr>
        <w:t>9</w:t>
      </w:r>
      <w:r w:rsidRPr="00036E9A">
        <w:rPr>
          <w:sz w:val="26"/>
          <w:szCs w:val="26"/>
        </w:rPr>
        <w:t xml:space="preserve"> год</w:t>
      </w:r>
      <w:r w:rsidR="00D47B24">
        <w:rPr>
          <w:sz w:val="26"/>
          <w:szCs w:val="26"/>
        </w:rPr>
        <w:t>а)</w:t>
      </w:r>
      <w:r w:rsidRPr="00036E9A">
        <w:rPr>
          <w:sz w:val="26"/>
          <w:szCs w:val="26"/>
        </w:rPr>
        <w:t xml:space="preserve"> (далее - Прогноз)</w:t>
      </w:r>
      <w:r w:rsidR="00D47B24">
        <w:rPr>
          <w:sz w:val="26"/>
          <w:szCs w:val="26"/>
        </w:rPr>
        <w:t>.</w:t>
      </w:r>
    </w:p>
    <w:p w:rsidR="00B164D6" w:rsidRPr="00B164D6" w:rsidRDefault="00036E9A" w:rsidP="00B164D6">
      <w:pPr>
        <w:pStyle w:val="a9"/>
        <w:ind w:firstLine="720"/>
        <w:jc w:val="both"/>
        <w:rPr>
          <w:b w:val="0"/>
          <w:sz w:val="26"/>
          <w:szCs w:val="26"/>
        </w:rPr>
      </w:pPr>
      <w:r w:rsidRPr="00B164D6">
        <w:rPr>
          <w:b w:val="0"/>
          <w:sz w:val="26"/>
          <w:szCs w:val="26"/>
        </w:rPr>
        <w:t xml:space="preserve">В соответствии с требованиями пунктов 1,2 статьи 173 </w:t>
      </w:r>
      <w:r w:rsidR="00D47B24" w:rsidRPr="00B164D6">
        <w:rPr>
          <w:b w:val="0"/>
          <w:color w:val="000000"/>
          <w:sz w:val="26"/>
          <w:szCs w:val="26"/>
        </w:rPr>
        <w:t>БК РФ</w:t>
      </w:r>
      <w:r w:rsidR="002434FA">
        <w:rPr>
          <w:b w:val="0"/>
          <w:color w:val="000000"/>
          <w:sz w:val="26"/>
          <w:szCs w:val="26"/>
        </w:rPr>
        <w:t xml:space="preserve"> </w:t>
      </w:r>
      <w:r w:rsidRPr="00B164D6">
        <w:rPr>
          <w:b w:val="0"/>
          <w:sz w:val="26"/>
          <w:szCs w:val="26"/>
        </w:rPr>
        <w:t>Прогноз разработан на период не менее трех лет (на 201</w:t>
      </w:r>
      <w:r w:rsidR="00D47B24" w:rsidRPr="00B164D6">
        <w:rPr>
          <w:b w:val="0"/>
          <w:sz w:val="26"/>
          <w:szCs w:val="26"/>
        </w:rPr>
        <w:t>7</w:t>
      </w:r>
      <w:r w:rsidR="00343475">
        <w:rPr>
          <w:b w:val="0"/>
          <w:sz w:val="26"/>
          <w:szCs w:val="26"/>
        </w:rPr>
        <w:t xml:space="preserve"> </w:t>
      </w:r>
      <w:r w:rsidRPr="00B164D6">
        <w:rPr>
          <w:b w:val="0"/>
          <w:sz w:val="26"/>
          <w:szCs w:val="26"/>
        </w:rPr>
        <w:t>и текущий период 201</w:t>
      </w:r>
      <w:r w:rsidR="00D47B24" w:rsidRPr="00B164D6">
        <w:rPr>
          <w:b w:val="0"/>
          <w:sz w:val="26"/>
          <w:szCs w:val="26"/>
        </w:rPr>
        <w:t>8</w:t>
      </w:r>
      <w:r w:rsidRPr="00B164D6">
        <w:rPr>
          <w:b w:val="0"/>
          <w:sz w:val="26"/>
          <w:szCs w:val="26"/>
        </w:rPr>
        <w:t xml:space="preserve"> -201</w:t>
      </w:r>
      <w:r w:rsidR="00D47B24" w:rsidRPr="00B164D6">
        <w:rPr>
          <w:b w:val="0"/>
          <w:sz w:val="26"/>
          <w:szCs w:val="26"/>
        </w:rPr>
        <w:t>9</w:t>
      </w:r>
      <w:r w:rsidRPr="00B164D6">
        <w:rPr>
          <w:b w:val="0"/>
          <w:sz w:val="26"/>
          <w:szCs w:val="26"/>
        </w:rPr>
        <w:t xml:space="preserve"> годы) в соответствии с порядком принятым постановлением </w:t>
      </w:r>
      <w:r w:rsidR="00B164D6" w:rsidRPr="00B164D6">
        <w:rPr>
          <w:b w:val="0"/>
          <w:sz w:val="26"/>
          <w:szCs w:val="26"/>
        </w:rPr>
        <w:t>администрации Княгининского района от 22.07.2015 №1371 «О порядке разработки, корректировки, осуществления мониторинга и контроля реализации прогноза социально-экономического развития Княгининского района Нижегородской области на среднесрочный период».</w:t>
      </w:r>
    </w:p>
    <w:p w:rsidR="00036E9A" w:rsidRPr="00036E9A" w:rsidRDefault="00036E9A" w:rsidP="00036E9A">
      <w:pPr>
        <w:ind w:firstLine="708"/>
        <w:jc w:val="both"/>
        <w:rPr>
          <w:sz w:val="26"/>
          <w:szCs w:val="26"/>
        </w:rPr>
      </w:pPr>
      <w:r w:rsidRPr="00036E9A">
        <w:rPr>
          <w:sz w:val="26"/>
          <w:szCs w:val="26"/>
        </w:rPr>
        <w:t xml:space="preserve">В соответствии с пунктом 4 статьи  173 </w:t>
      </w:r>
      <w:r w:rsidR="003E6EC5" w:rsidRPr="003E6EC5">
        <w:rPr>
          <w:color w:val="000000"/>
          <w:sz w:val="26"/>
          <w:szCs w:val="26"/>
        </w:rPr>
        <w:t>БК РФ</w:t>
      </w:r>
      <w:r w:rsidR="002434FA">
        <w:rPr>
          <w:color w:val="000000"/>
          <w:sz w:val="26"/>
          <w:szCs w:val="26"/>
        </w:rPr>
        <w:t xml:space="preserve"> </w:t>
      </w:r>
      <w:r w:rsidRPr="00036E9A">
        <w:rPr>
          <w:sz w:val="26"/>
          <w:szCs w:val="26"/>
        </w:rPr>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 В связи с изменением сценарных условий, с учетом предварительной оценки итогов 201</w:t>
      </w:r>
      <w:r w:rsidR="003E6EC5">
        <w:rPr>
          <w:sz w:val="26"/>
          <w:szCs w:val="26"/>
        </w:rPr>
        <w:t>6</w:t>
      </w:r>
      <w:r w:rsidRPr="00036E9A">
        <w:rPr>
          <w:sz w:val="26"/>
          <w:szCs w:val="26"/>
        </w:rPr>
        <w:t xml:space="preserve"> года, в представленном Прогнозе показатели на 201</w:t>
      </w:r>
      <w:r w:rsidR="003E6EC5">
        <w:rPr>
          <w:sz w:val="26"/>
          <w:szCs w:val="26"/>
        </w:rPr>
        <w:t>7</w:t>
      </w:r>
      <w:r w:rsidRPr="00036E9A">
        <w:rPr>
          <w:sz w:val="26"/>
          <w:szCs w:val="26"/>
        </w:rPr>
        <w:t xml:space="preserve"> год уточнены.</w:t>
      </w:r>
    </w:p>
    <w:p w:rsidR="00036E9A" w:rsidRPr="00036E9A" w:rsidRDefault="00036E9A" w:rsidP="00036E9A">
      <w:pPr>
        <w:ind w:firstLine="708"/>
        <w:jc w:val="both"/>
        <w:rPr>
          <w:sz w:val="26"/>
          <w:szCs w:val="26"/>
        </w:rPr>
      </w:pPr>
      <w:r w:rsidRPr="00036E9A">
        <w:rPr>
          <w:sz w:val="26"/>
          <w:szCs w:val="26"/>
        </w:rPr>
        <w:t>Прогноз разработан  на вариативной основе</w:t>
      </w:r>
      <w:r w:rsidR="00C14B3B">
        <w:rPr>
          <w:sz w:val="26"/>
          <w:szCs w:val="26"/>
        </w:rPr>
        <w:t>, з</w:t>
      </w:r>
      <w:r w:rsidRPr="00036E9A">
        <w:rPr>
          <w:sz w:val="26"/>
          <w:szCs w:val="26"/>
        </w:rPr>
        <w:t>а основу взят базовый вариант</w:t>
      </w:r>
      <w:r w:rsidR="00C14B3B">
        <w:rPr>
          <w:sz w:val="26"/>
          <w:szCs w:val="26"/>
        </w:rPr>
        <w:t>.</w:t>
      </w:r>
    </w:p>
    <w:p w:rsidR="007A08AB" w:rsidRPr="007A08AB" w:rsidRDefault="007A08AB" w:rsidP="007A08AB">
      <w:pPr>
        <w:pStyle w:val="ac"/>
        <w:tabs>
          <w:tab w:val="left" w:pos="8280"/>
        </w:tabs>
        <w:spacing w:after="0"/>
        <w:ind w:firstLine="709"/>
        <w:jc w:val="both"/>
        <w:rPr>
          <w:rFonts w:ascii="Times New Roman" w:hAnsi="Times New Roman" w:cs="Times New Roman"/>
          <w:sz w:val="26"/>
          <w:szCs w:val="26"/>
        </w:rPr>
      </w:pPr>
      <w:r w:rsidRPr="007A08AB">
        <w:rPr>
          <w:rFonts w:ascii="Times New Roman" w:hAnsi="Times New Roman" w:cs="Times New Roman"/>
          <w:sz w:val="26"/>
          <w:szCs w:val="26"/>
        </w:rPr>
        <w:t>Контрольно-счетной инспекцией Княгининского района проанализирован представленный прогноз социально-экономического развития Княгининского района Нижегородской области на 201</w:t>
      </w:r>
      <w:r>
        <w:rPr>
          <w:rFonts w:ascii="Times New Roman" w:hAnsi="Times New Roman" w:cs="Times New Roman"/>
          <w:sz w:val="26"/>
          <w:szCs w:val="26"/>
        </w:rPr>
        <w:t>7</w:t>
      </w:r>
      <w:r w:rsidRPr="007A08AB">
        <w:rPr>
          <w:rFonts w:ascii="Times New Roman" w:hAnsi="Times New Roman" w:cs="Times New Roman"/>
          <w:sz w:val="26"/>
          <w:szCs w:val="26"/>
        </w:rPr>
        <w:t xml:space="preserve"> год и на период до 201</w:t>
      </w:r>
      <w:r>
        <w:rPr>
          <w:rFonts w:ascii="Times New Roman" w:hAnsi="Times New Roman" w:cs="Times New Roman"/>
          <w:sz w:val="26"/>
          <w:szCs w:val="26"/>
        </w:rPr>
        <w:t>9</w:t>
      </w:r>
      <w:r w:rsidRPr="007A08AB">
        <w:rPr>
          <w:rFonts w:ascii="Times New Roman" w:hAnsi="Times New Roman" w:cs="Times New Roman"/>
          <w:sz w:val="26"/>
          <w:szCs w:val="26"/>
        </w:rPr>
        <w:t xml:space="preserve"> года.</w:t>
      </w:r>
    </w:p>
    <w:p w:rsidR="007A08AB" w:rsidRDefault="007A08AB" w:rsidP="007A08AB">
      <w:pPr>
        <w:pStyle w:val="ConsPlusNormal"/>
        <w:widowControl/>
        <w:ind w:firstLine="709"/>
        <w:jc w:val="center"/>
        <w:outlineLvl w:val="1"/>
        <w:rPr>
          <w:rFonts w:ascii="Times New Roman" w:hAnsi="Times New Roman" w:cs="Times New Roman"/>
          <w:b/>
          <w:sz w:val="28"/>
          <w:szCs w:val="28"/>
        </w:rPr>
      </w:pPr>
    </w:p>
    <w:p w:rsidR="007A08AB" w:rsidRPr="007B39EC" w:rsidRDefault="007A08AB" w:rsidP="007A08AB">
      <w:pPr>
        <w:pStyle w:val="ConsPlusNormal"/>
        <w:widowControl/>
        <w:ind w:firstLine="709"/>
        <w:jc w:val="center"/>
        <w:outlineLvl w:val="1"/>
        <w:rPr>
          <w:rFonts w:ascii="Times New Roman" w:hAnsi="Times New Roman" w:cs="Times New Roman"/>
          <w:b/>
          <w:sz w:val="28"/>
          <w:szCs w:val="28"/>
        </w:rPr>
      </w:pPr>
      <w:r w:rsidRPr="007B39EC">
        <w:rPr>
          <w:rFonts w:ascii="Times New Roman" w:hAnsi="Times New Roman" w:cs="Times New Roman"/>
          <w:b/>
          <w:sz w:val="28"/>
          <w:szCs w:val="28"/>
        </w:rPr>
        <w:t>Итоги социально-экономического развития Княгининского района в       201</w:t>
      </w:r>
      <w:r>
        <w:rPr>
          <w:rFonts w:ascii="Times New Roman" w:hAnsi="Times New Roman" w:cs="Times New Roman"/>
          <w:b/>
          <w:sz w:val="28"/>
          <w:szCs w:val="28"/>
        </w:rPr>
        <w:t>5</w:t>
      </w:r>
      <w:r w:rsidRPr="007B39EC">
        <w:rPr>
          <w:rFonts w:ascii="Times New Roman" w:hAnsi="Times New Roman" w:cs="Times New Roman"/>
          <w:b/>
          <w:sz w:val="28"/>
          <w:szCs w:val="28"/>
        </w:rPr>
        <w:t xml:space="preserve"> году, оценка 201</w:t>
      </w:r>
      <w:r>
        <w:rPr>
          <w:rFonts w:ascii="Times New Roman" w:hAnsi="Times New Roman" w:cs="Times New Roman"/>
          <w:b/>
          <w:sz w:val="28"/>
          <w:szCs w:val="28"/>
        </w:rPr>
        <w:t>6</w:t>
      </w:r>
      <w:r w:rsidRPr="007B39EC">
        <w:rPr>
          <w:rFonts w:ascii="Times New Roman" w:hAnsi="Times New Roman" w:cs="Times New Roman"/>
          <w:b/>
          <w:sz w:val="28"/>
          <w:szCs w:val="28"/>
        </w:rPr>
        <w:t xml:space="preserve"> года, планируемые 201</w:t>
      </w:r>
      <w:r>
        <w:rPr>
          <w:rFonts w:ascii="Times New Roman" w:hAnsi="Times New Roman" w:cs="Times New Roman"/>
          <w:b/>
          <w:sz w:val="28"/>
          <w:szCs w:val="28"/>
        </w:rPr>
        <w:t>7</w:t>
      </w:r>
      <w:r w:rsidRPr="007B39EC">
        <w:rPr>
          <w:rFonts w:ascii="Times New Roman" w:hAnsi="Times New Roman" w:cs="Times New Roman"/>
          <w:b/>
          <w:sz w:val="28"/>
          <w:szCs w:val="28"/>
        </w:rPr>
        <w:t>-201</w:t>
      </w:r>
      <w:r>
        <w:rPr>
          <w:rFonts w:ascii="Times New Roman" w:hAnsi="Times New Roman" w:cs="Times New Roman"/>
          <w:b/>
          <w:sz w:val="28"/>
          <w:szCs w:val="28"/>
        </w:rPr>
        <w:t>9</w:t>
      </w:r>
      <w:r w:rsidRPr="007B39EC">
        <w:rPr>
          <w:rFonts w:ascii="Times New Roman" w:hAnsi="Times New Roman" w:cs="Times New Roman"/>
          <w:b/>
          <w:sz w:val="28"/>
          <w:szCs w:val="28"/>
        </w:rPr>
        <w:t>годы.</w:t>
      </w:r>
    </w:p>
    <w:p w:rsidR="007A08AB" w:rsidRPr="00483B29" w:rsidRDefault="007A08AB" w:rsidP="007A08AB">
      <w:pPr>
        <w:pStyle w:val="ConsPlusNormal"/>
        <w:widowControl/>
        <w:ind w:firstLine="0"/>
        <w:jc w:val="right"/>
        <w:outlineLvl w:val="1"/>
        <w:rPr>
          <w:rFonts w:ascii="Times New Roman" w:hAnsi="Times New Roman" w:cs="Times New Roman"/>
          <w:sz w:val="24"/>
          <w:szCs w:val="24"/>
        </w:rPr>
      </w:pPr>
      <w:r w:rsidRPr="00483B29">
        <w:rPr>
          <w:rFonts w:ascii="Times New Roman" w:hAnsi="Times New Roman" w:cs="Times New Roman"/>
          <w:sz w:val="24"/>
          <w:szCs w:val="24"/>
        </w:rPr>
        <w:t>Таблица 1</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5"/>
        <w:gridCol w:w="1276"/>
        <w:gridCol w:w="1134"/>
        <w:gridCol w:w="1134"/>
        <w:gridCol w:w="1134"/>
        <w:gridCol w:w="1559"/>
      </w:tblGrid>
      <w:tr w:rsidR="007A08AB" w:rsidTr="00631895">
        <w:trPr>
          <w:trHeight w:val="835"/>
        </w:trPr>
        <w:tc>
          <w:tcPr>
            <w:tcW w:w="4395" w:type="dxa"/>
          </w:tcPr>
          <w:p w:rsidR="007A08AB" w:rsidRDefault="007A08AB" w:rsidP="006F0EE2">
            <w:pPr>
              <w:jc w:val="center"/>
              <w:rPr>
                <w:b/>
                <w:bCs/>
              </w:rPr>
            </w:pPr>
            <w:r>
              <w:rPr>
                <w:b/>
                <w:bCs/>
              </w:rPr>
              <w:t>Показатели</w:t>
            </w:r>
          </w:p>
        </w:tc>
        <w:tc>
          <w:tcPr>
            <w:tcW w:w="1276" w:type="dxa"/>
          </w:tcPr>
          <w:p w:rsidR="007A08AB" w:rsidRPr="0098615F" w:rsidRDefault="007A08AB" w:rsidP="006F0EE2">
            <w:pPr>
              <w:rPr>
                <w:bCs/>
              </w:rPr>
            </w:pPr>
            <w:r w:rsidRPr="0098615F">
              <w:rPr>
                <w:bCs/>
              </w:rPr>
              <w:t>201</w:t>
            </w:r>
            <w:r>
              <w:rPr>
                <w:bCs/>
              </w:rPr>
              <w:t>5</w:t>
            </w:r>
            <w:r w:rsidRPr="0098615F">
              <w:rPr>
                <w:bCs/>
              </w:rPr>
              <w:t xml:space="preserve"> год</w:t>
            </w:r>
          </w:p>
          <w:p w:rsidR="007A08AB" w:rsidRPr="0098615F" w:rsidRDefault="007A08AB" w:rsidP="006F0EE2">
            <w:pPr>
              <w:rPr>
                <w:bCs/>
              </w:rPr>
            </w:pPr>
            <w:r w:rsidRPr="0098615F">
              <w:rPr>
                <w:bCs/>
              </w:rPr>
              <w:t>факт</w:t>
            </w:r>
          </w:p>
        </w:tc>
        <w:tc>
          <w:tcPr>
            <w:tcW w:w="1134" w:type="dxa"/>
          </w:tcPr>
          <w:p w:rsidR="007A08AB" w:rsidRPr="0098615F" w:rsidRDefault="007A08AB" w:rsidP="006F0EE2">
            <w:pPr>
              <w:rPr>
                <w:bCs/>
              </w:rPr>
            </w:pPr>
            <w:r w:rsidRPr="0098615F">
              <w:rPr>
                <w:bCs/>
              </w:rPr>
              <w:t>201</w:t>
            </w:r>
            <w:r>
              <w:rPr>
                <w:bCs/>
              </w:rPr>
              <w:t>6</w:t>
            </w:r>
            <w:r w:rsidRPr="0098615F">
              <w:rPr>
                <w:bCs/>
              </w:rPr>
              <w:t xml:space="preserve"> год</w:t>
            </w:r>
          </w:p>
          <w:p w:rsidR="007A08AB" w:rsidRPr="0098615F" w:rsidRDefault="007A08AB" w:rsidP="006F0EE2">
            <w:pPr>
              <w:rPr>
                <w:bCs/>
              </w:rPr>
            </w:pPr>
            <w:r>
              <w:rPr>
                <w:bCs/>
              </w:rPr>
              <w:t>о</w:t>
            </w:r>
            <w:r w:rsidRPr="0098615F">
              <w:rPr>
                <w:bCs/>
              </w:rPr>
              <w:t>жидае</w:t>
            </w:r>
            <w:r>
              <w:rPr>
                <w:bCs/>
              </w:rPr>
              <w:t>-</w:t>
            </w:r>
            <w:r w:rsidRPr="0098615F">
              <w:rPr>
                <w:bCs/>
              </w:rPr>
              <w:t>мое</w:t>
            </w:r>
          </w:p>
        </w:tc>
        <w:tc>
          <w:tcPr>
            <w:tcW w:w="1134" w:type="dxa"/>
          </w:tcPr>
          <w:p w:rsidR="007A08AB" w:rsidRPr="0098615F" w:rsidRDefault="007A08AB" w:rsidP="006F0EE2">
            <w:pPr>
              <w:ind w:firstLine="34"/>
              <w:rPr>
                <w:bCs/>
              </w:rPr>
            </w:pPr>
            <w:r w:rsidRPr="0098615F">
              <w:rPr>
                <w:bCs/>
              </w:rPr>
              <w:t>201</w:t>
            </w:r>
            <w:r>
              <w:rPr>
                <w:bCs/>
              </w:rPr>
              <w:t>7</w:t>
            </w:r>
            <w:r w:rsidRPr="0098615F">
              <w:rPr>
                <w:bCs/>
              </w:rPr>
              <w:t xml:space="preserve"> год</w:t>
            </w:r>
          </w:p>
          <w:p w:rsidR="007A08AB" w:rsidRPr="0098615F" w:rsidRDefault="007A08AB" w:rsidP="006F0EE2">
            <w:pPr>
              <w:ind w:firstLine="34"/>
              <w:rPr>
                <w:bCs/>
              </w:rPr>
            </w:pPr>
            <w:r>
              <w:rPr>
                <w:bCs/>
              </w:rPr>
              <w:t>проект</w:t>
            </w:r>
          </w:p>
        </w:tc>
        <w:tc>
          <w:tcPr>
            <w:tcW w:w="1134" w:type="dxa"/>
          </w:tcPr>
          <w:p w:rsidR="007A08AB" w:rsidRPr="0098615F" w:rsidRDefault="007A08AB" w:rsidP="006F0EE2">
            <w:pPr>
              <w:rPr>
                <w:bCs/>
              </w:rPr>
            </w:pPr>
            <w:r w:rsidRPr="0098615F">
              <w:rPr>
                <w:bCs/>
              </w:rPr>
              <w:t>201</w:t>
            </w:r>
            <w:r>
              <w:rPr>
                <w:bCs/>
              </w:rPr>
              <w:t>8</w:t>
            </w:r>
            <w:r w:rsidRPr="0098615F">
              <w:rPr>
                <w:bCs/>
              </w:rPr>
              <w:t xml:space="preserve"> год</w:t>
            </w:r>
          </w:p>
          <w:p w:rsidR="007A08AB" w:rsidRPr="0098615F" w:rsidRDefault="007A08AB" w:rsidP="006F0EE2">
            <w:pPr>
              <w:rPr>
                <w:bCs/>
              </w:rPr>
            </w:pPr>
            <w:r>
              <w:rPr>
                <w:bCs/>
              </w:rPr>
              <w:t>проект</w:t>
            </w:r>
          </w:p>
        </w:tc>
        <w:tc>
          <w:tcPr>
            <w:tcW w:w="1559" w:type="dxa"/>
          </w:tcPr>
          <w:p w:rsidR="007A08AB" w:rsidRPr="0098615F" w:rsidRDefault="007A08AB" w:rsidP="006F0EE2">
            <w:pPr>
              <w:rPr>
                <w:bCs/>
              </w:rPr>
            </w:pPr>
            <w:r w:rsidRPr="0098615F">
              <w:rPr>
                <w:bCs/>
              </w:rPr>
              <w:t>201</w:t>
            </w:r>
            <w:r>
              <w:rPr>
                <w:bCs/>
              </w:rPr>
              <w:t>9</w:t>
            </w:r>
            <w:r w:rsidRPr="0098615F">
              <w:rPr>
                <w:bCs/>
              </w:rPr>
              <w:t xml:space="preserve"> год</w:t>
            </w:r>
          </w:p>
          <w:p w:rsidR="007A08AB" w:rsidRPr="0098615F" w:rsidRDefault="007A08AB" w:rsidP="006F0EE2">
            <w:pPr>
              <w:rPr>
                <w:bCs/>
              </w:rPr>
            </w:pPr>
            <w:r>
              <w:rPr>
                <w:bCs/>
              </w:rPr>
              <w:t>проект</w:t>
            </w:r>
          </w:p>
          <w:p w:rsidR="007A08AB" w:rsidRPr="0098615F" w:rsidRDefault="007A08AB" w:rsidP="006F0EE2">
            <w:pPr>
              <w:jc w:val="center"/>
            </w:pPr>
          </w:p>
        </w:tc>
      </w:tr>
      <w:tr w:rsidR="007A08AB" w:rsidTr="00631895">
        <w:tc>
          <w:tcPr>
            <w:tcW w:w="4395" w:type="dxa"/>
          </w:tcPr>
          <w:p w:rsidR="007A08AB" w:rsidRPr="0037634A" w:rsidRDefault="007A08AB" w:rsidP="007A08AB">
            <w:pPr>
              <w:jc w:val="both"/>
              <w:rPr>
                <w:b/>
              </w:rPr>
            </w:pPr>
            <w:r w:rsidRPr="0037634A">
              <w:rPr>
                <w:b/>
              </w:rPr>
              <w:t>1. Отгружено товаров собственного  производства, выполнено работ и услуг собственными силами (по полному кругу организаций), млн.руб.:</w:t>
            </w:r>
          </w:p>
        </w:tc>
        <w:tc>
          <w:tcPr>
            <w:tcW w:w="1276" w:type="dxa"/>
          </w:tcPr>
          <w:p w:rsidR="007A08AB" w:rsidRDefault="007A08AB" w:rsidP="006F0EE2">
            <w:pPr>
              <w:jc w:val="center"/>
            </w:pPr>
          </w:p>
          <w:p w:rsidR="007A08AB" w:rsidRDefault="007A08AB" w:rsidP="006F0EE2">
            <w:pPr>
              <w:jc w:val="center"/>
            </w:pPr>
          </w:p>
        </w:tc>
        <w:tc>
          <w:tcPr>
            <w:tcW w:w="1134" w:type="dxa"/>
          </w:tcPr>
          <w:p w:rsidR="007A08AB" w:rsidRDefault="007A08AB" w:rsidP="006F0EE2">
            <w:pPr>
              <w:jc w:val="center"/>
            </w:pPr>
          </w:p>
        </w:tc>
        <w:tc>
          <w:tcPr>
            <w:tcW w:w="1134" w:type="dxa"/>
          </w:tcPr>
          <w:p w:rsidR="007A08AB" w:rsidRDefault="007A08AB" w:rsidP="006F0EE2">
            <w:pPr>
              <w:ind w:firstLine="34"/>
              <w:jc w:val="center"/>
            </w:pPr>
          </w:p>
        </w:tc>
        <w:tc>
          <w:tcPr>
            <w:tcW w:w="1134" w:type="dxa"/>
          </w:tcPr>
          <w:p w:rsidR="007A08AB" w:rsidRDefault="007A08AB" w:rsidP="006F0EE2">
            <w:pPr>
              <w:jc w:val="center"/>
            </w:pPr>
          </w:p>
        </w:tc>
        <w:tc>
          <w:tcPr>
            <w:tcW w:w="1559" w:type="dxa"/>
          </w:tcPr>
          <w:p w:rsidR="007A08AB" w:rsidRDefault="007A08AB" w:rsidP="006F0EE2">
            <w:pPr>
              <w:jc w:val="center"/>
            </w:pPr>
          </w:p>
        </w:tc>
      </w:tr>
      <w:tr w:rsidR="007A08AB" w:rsidTr="00631895">
        <w:tc>
          <w:tcPr>
            <w:tcW w:w="4395" w:type="dxa"/>
          </w:tcPr>
          <w:p w:rsidR="007A08AB" w:rsidRDefault="007A08AB" w:rsidP="006F0EE2">
            <w:pPr>
              <w:jc w:val="both"/>
            </w:pPr>
            <w:r>
              <w:t>в действующих ценах</w:t>
            </w:r>
          </w:p>
        </w:tc>
        <w:tc>
          <w:tcPr>
            <w:tcW w:w="1276" w:type="dxa"/>
          </w:tcPr>
          <w:p w:rsidR="007A08AB" w:rsidRDefault="007A08AB" w:rsidP="006F0EE2">
            <w:pPr>
              <w:jc w:val="center"/>
            </w:pPr>
            <w:r>
              <w:t>3 039,8</w:t>
            </w:r>
          </w:p>
        </w:tc>
        <w:tc>
          <w:tcPr>
            <w:tcW w:w="1134" w:type="dxa"/>
          </w:tcPr>
          <w:p w:rsidR="007A08AB" w:rsidRDefault="007A08AB" w:rsidP="006F0EE2">
            <w:pPr>
              <w:jc w:val="center"/>
            </w:pPr>
            <w:r>
              <w:t>3 164,4</w:t>
            </w:r>
          </w:p>
        </w:tc>
        <w:tc>
          <w:tcPr>
            <w:tcW w:w="1134" w:type="dxa"/>
          </w:tcPr>
          <w:p w:rsidR="007A08AB" w:rsidRDefault="007A08AB" w:rsidP="006F0EE2">
            <w:pPr>
              <w:ind w:firstLine="34"/>
              <w:jc w:val="center"/>
            </w:pPr>
            <w:r>
              <w:t>3 309,7</w:t>
            </w:r>
          </w:p>
        </w:tc>
        <w:tc>
          <w:tcPr>
            <w:tcW w:w="1134" w:type="dxa"/>
          </w:tcPr>
          <w:p w:rsidR="007A08AB" w:rsidRDefault="007A08AB" w:rsidP="006F0EE2">
            <w:pPr>
              <w:jc w:val="center"/>
            </w:pPr>
            <w:r>
              <w:t>3 534,1</w:t>
            </w:r>
          </w:p>
        </w:tc>
        <w:tc>
          <w:tcPr>
            <w:tcW w:w="1559" w:type="dxa"/>
          </w:tcPr>
          <w:p w:rsidR="007A08AB" w:rsidRDefault="007A08AB" w:rsidP="006F0EE2">
            <w:pPr>
              <w:jc w:val="center"/>
            </w:pPr>
            <w:r>
              <w:t>3 721,8</w:t>
            </w:r>
          </w:p>
        </w:tc>
      </w:tr>
      <w:tr w:rsidR="007A08AB" w:rsidTr="00631895">
        <w:tc>
          <w:tcPr>
            <w:tcW w:w="4395" w:type="dxa"/>
          </w:tcPr>
          <w:p w:rsidR="007A08AB" w:rsidRPr="0037634A" w:rsidRDefault="007A08AB" w:rsidP="006F0EE2">
            <w:pPr>
              <w:jc w:val="both"/>
              <w:rPr>
                <w:b/>
              </w:rPr>
            </w:pPr>
            <w:r w:rsidRPr="0037634A">
              <w:rPr>
                <w:b/>
              </w:rPr>
              <w:t xml:space="preserve">2. Отгружено товаров собственного  производства, выполнено работ и услуг собственными силами (по крупным и средним организациям), млн.руб.: </w:t>
            </w:r>
          </w:p>
        </w:tc>
        <w:tc>
          <w:tcPr>
            <w:tcW w:w="1276" w:type="dxa"/>
          </w:tcPr>
          <w:p w:rsidR="007A08AB" w:rsidRDefault="007A08AB" w:rsidP="006F0EE2">
            <w:pPr>
              <w:jc w:val="center"/>
            </w:pPr>
          </w:p>
        </w:tc>
        <w:tc>
          <w:tcPr>
            <w:tcW w:w="1134" w:type="dxa"/>
          </w:tcPr>
          <w:p w:rsidR="007A08AB" w:rsidRDefault="007A08AB" w:rsidP="006F0EE2">
            <w:pPr>
              <w:jc w:val="center"/>
            </w:pPr>
          </w:p>
        </w:tc>
        <w:tc>
          <w:tcPr>
            <w:tcW w:w="1134" w:type="dxa"/>
          </w:tcPr>
          <w:p w:rsidR="007A08AB" w:rsidRDefault="007A08AB" w:rsidP="006F0EE2">
            <w:pPr>
              <w:ind w:firstLine="34"/>
              <w:jc w:val="center"/>
            </w:pPr>
          </w:p>
        </w:tc>
        <w:tc>
          <w:tcPr>
            <w:tcW w:w="1134" w:type="dxa"/>
          </w:tcPr>
          <w:p w:rsidR="007A08AB" w:rsidRDefault="007A08AB" w:rsidP="006F0EE2">
            <w:pPr>
              <w:jc w:val="center"/>
            </w:pPr>
          </w:p>
        </w:tc>
        <w:tc>
          <w:tcPr>
            <w:tcW w:w="1559" w:type="dxa"/>
          </w:tcPr>
          <w:p w:rsidR="007A08AB" w:rsidRDefault="007A08AB" w:rsidP="006F0EE2">
            <w:pPr>
              <w:jc w:val="center"/>
            </w:pPr>
          </w:p>
        </w:tc>
      </w:tr>
      <w:tr w:rsidR="007A08AB" w:rsidTr="00631895">
        <w:tc>
          <w:tcPr>
            <w:tcW w:w="4395" w:type="dxa"/>
          </w:tcPr>
          <w:p w:rsidR="007A08AB" w:rsidRDefault="007A08AB" w:rsidP="006F0EE2">
            <w:pPr>
              <w:jc w:val="both"/>
            </w:pPr>
            <w:r>
              <w:t>в действующих ценах</w:t>
            </w:r>
          </w:p>
        </w:tc>
        <w:tc>
          <w:tcPr>
            <w:tcW w:w="1276" w:type="dxa"/>
          </w:tcPr>
          <w:p w:rsidR="007A08AB" w:rsidRDefault="007A08AB" w:rsidP="006F0EE2">
            <w:pPr>
              <w:jc w:val="center"/>
            </w:pPr>
            <w:r>
              <w:t>2 725,4</w:t>
            </w:r>
          </w:p>
        </w:tc>
        <w:tc>
          <w:tcPr>
            <w:tcW w:w="1134" w:type="dxa"/>
          </w:tcPr>
          <w:p w:rsidR="007A08AB" w:rsidRDefault="007A08AB" w:rsidP="006F0EE2">
            <w:pPr>
              <w:jc w:val="center"/>
            </w:pPr>
            <w:r>
              <w:t>2 737,8</w:t>
            </w:r>
          </w:p>
        </w:tc>
        <w:tc>
          <w:tcPr>
            <w:tcW w:w="1134" w:type="dxa"/>
          </w:tcPr>
          <w:p w:rsidR="007A08AB" w:rsidRDefault="007A08AB" w:rsidP="006F0EE2">
            <w:pPr>
              <w:ind w:firstLine="34"/>
              <w:jc w:val="center"/>
            </w:pPr>
            <w:r>
              <w:t>2 884,4</w:t>
            </w:r>
          </w:p>
        </w:tc>
        <w:tc>
          <w:tcPr>
            <w:tcW w:w="1134" w:type="dxa"/>
          </w:tcPr>
          <w:p w:rsidR="007A08AB" w:rsidRDefault="007A08AB" w:rsidP="006F0EE2">
            <w:pPr>
              <w:jc w:val="center"/>
            </w:pPr>
            <w:r>
              <w:t>3 077,7</w:t>
            </w:r>
          </w:p>
        </w:tc>
        <w:tc>
          <w:tcPr>
            <w:tcW w:w="1559" w:type="dxa"/>
          </w:tcPr>
          <w:p w:rsidR="007A08AB" w:rsidRDefault="007A08AB" w:rsidP="006F0EE2">
            <w:pPr>
              <w:jc w:val="center"/>
            </w:pPr>
            <w:r>
              <w:t>3 238,1</w:t>
            </w:r>
          </w:p>
        </w:tc>
      </w:tr>
      <w:tr w:rsidR="007A08AB" w:rsidTr="00631895">
        <w:tc>
          <w:tcPr>
            <w:tcW w:w="4395" w:type="dxa"/>
          </w:tcPr>
          <w:p w:rsidR="007A08AB" w:rsidRDefault="007A08AB" w:rsidP="006F0EE2">
            <w:pPr>
              <w:jc w:val="both"/>
            </w:pPr>
            <w:r>
              <w:t>сельское хозяйство, охота и лесное хозяйство</w:t>
            </w:r>
            <w:r w:rsidR="002B744B">
              <w:t>, млн.руб.</w:t>
            </w:r>
            <w:r w:rsidR="002B744B" w:rsidRPr="00093FC9">
              <w:t>:</w:t>
            </w:r>
          </w:p>
        </w:tc>
        <w:tc>
          <w:tcPr>
            <w:tcW w:w="1276" w:type="dxa"/>
          </w:tcPr>
          <w:p w:rsidR="007A08AB" w:rsidRDefault="007A08AB" w:rsidP="006F0EE2">
            <w:pPr>
              <w:jc w:val="center"/>
            </w:pPr>
          </w:p>
        </w:tc>
        <w:tc>
          <w:tcPr>
            <w:tcW w:w="1134" w:type="dxa"/>
          </w:tcPr>
          <w:p w:rsidR="007A08AB" w:rsidRDefault="007A08AB" w:rsidP="006F0EE2">
            <w:pPr>
              <w:jc w:val="center"/>
            </w:pPr>
          </w:p>
        </w:tc>
        <w:tc>
          <w:tcPr>
            <w:tcW w:w="1134" w:type="dxa"/>
          </w:tcPr>
          <w:p w:rsidR="007A08AB" w:rsidRDefault="007A08AB" w:rsidP="006F0EE2">
            <w:pPr>
              <w:ind w:firstLine="34"/>
              <w:jc w:val="center"/>
            </w:pPr>
          </w:p>
        </w:tc>
        <w:tc>
          <w:tcPr>
            <w:tcW w:w="1134" w:type="dxa"/>
          </w:tcPr>
          <w:p w:rsidR="007A08AB" w:rsidRDefault="007A08AB" w:rsidP="006F0EE2">
            <w:pPr>
              <w:jc w:val="center"/>
            </w:pPr>
          </w:p>
        </w:tc>
        <w:tc>
          <w:tcPr>
            <w:tcW w:w="1559" w:type="dxa"/>
          </w:tcPr>
          <w:p w:rsidR="007A08AB" w:rsidRDefault="007A08AB" w:rsidP="006F0EE2">
            <w:pPr>
              <w:jc w:val="center"/>
            </w:pPr>
          </w:p>
        </w:tc>
      </w:tr>
      <w:tr w:rsidR="007A08AB" w:rsidTr="00631895">
        <w:tc>
          <w:tcPr>
            <w:tcW w:w="4395" w:type="dxa"/>
          </w:tcPr>
          <w:p w:rsidR="007A08AB" w:rsidRDefault="007A08AB" w:rsidP="006F0EE2">
            <w:pPr>
              <w:jc w:val="both"/>
            </w:pPr>
            <w:r>
              <w:t>в действующих ценах</w:t>
            </w:r>
          </w:p>
        </w:tc>
        <w:tc>
          <w:tcPr>
            <w:tcW w:w="1276" w:type="dxa"/>
          </w:tcPr>
          <w:p w:rsidR="007A08AB" w:rsidRDefault="007A08AB" w:rsidP="006F0EE2">
            <w:pPr>
              <w:jc w:val="center"/>
            </w:pPr>
            <w:r>
              <w:t>202,7</w:t>
            </w:r>
          </w:p>
        </w:tc>
        <w:tc>
          <w:tcPr>
            <w:tcW w:w="1134" w:type="dxa"/>
          </w:tcPr>
          <w:p w:rsidR="007A08AB" w:rsidRDefault="007A08AB" w:rsidP="006F0EE2">
            <w:pPr>
              <w:jc w:val="center"/>
            </w:pPr>
            <w:r>
              <w:t>109,9</w:t>
            </w:r>
          </w:p>
        </w:tc>
        <w:tc>
          <w:tcPr>
            <w:tcW w:w="1134" w:type="dxa"/>
          </w:tcPr>
          <w:p w:rsidR="007A08AB" w:rsidRDefault="007A08AB" w:rsidP="006F0EE2">
            <w:pPr>
              <w:ind w:firstLine="34"/>
              <w:jc w:val="center"/>
            </w:pPr>
            <w:r>
              <w:t>119,4</w:t>
            </w:r>
          </w:p>
        </w:tc>
        <w:tc>
          <w:tcPr>
            <w:tcW w:w="1134" w:type="dxa"/>
          </w:tcPr>
          <w:p w:rsidR="007A08AB" w:rsidRDefault="007A08AB" w:rsidP="006F0EE2">
            <w:pPr>
              <w:jc w:val="center"/>
            </w:pPr>
            <w:r>
              <w:t>128,3</w:t>
            </w:r>
          </w:p>
        </w:tc>
        <w:tc>
          <w:tcPr>
            <w:tcW w:w="1559" w:type="dxa"/>
          </w:tcPr>
          <w:p w:rsidR="007A08AB" w:rsidRDefault="007A08AB" w:rsidP="006F0EE2">
            <w:pPr>
              <w:jc w:val="center"/>
            </w:pPr>
            <w:r>
              <w:t>136,9</w:t>
            </w:r>
          </w:p>
        </w:tc>
      </w:tr>
      <w:tr w:rsidR="007A08AB" w:rsidTr="00631895">
        <w:tc>
          <w:tcPr>
            <w:tcW w:w="4395" w:type="dxa"/>
          </w:tcPr>
          <w:p w:rsidR="007A08AB" w:rsidRDefault="007A08AB" w:rsidP="006F0EE2">
            <w:r>
              <w:t xml:space="preserve">обрабатывающие производства, </w:t>
            </w:r>
            <w:r w:rsidRPr="0074639E">
              <w:t>млн. руб.</w:t>
            </w:r>
          </w:p>
        </w:tc>
        <w:tc>
          <w:tcPr>
            <w:tcW w:w="1276" w:type="dxa"/>
          </w:tcPr>
          <w:p w:rsidR="007A08AB" w:rsidRDefault="007A08AB" w:rsidP="006F0EE2">
            <w:pPr>
              <w:jc w:val="center"/>
            </w:pPr>
          </w:p>
        </w:tc>
        <w:tc>
          <w:tcPr>
            <w:tcW w:w="1134" w:type="dxa"/>
          </w:tcPr>
          <w:p w:rsidR="007A08AB" w:rsidRDefault="007A08AB" w:rsidP="006F0EE2">
            <w:pPr>
              <w:jc w:val="center"/>
            </w:pPr>
          </w:p>
        </w:tc>
        <w:tc>
          <w:tcPr>
            <w:tcW w:w="1134" w:type="dxa"/>
          </w:tcPr>
          <w:p w:rsidR="007A08AB" w:rsidRDefault="007A08AB" w:rsidP="006F0EE2">
            <w:pPr>
              <w:ind w:left="-108" w:firstLine="34"/>
              <w:jc w:val="center"/>
            </w:pPr>
          </w:p>
        </w:tc>
        <w:tc>
          <w:tcPr>
            <w:tcW w:w="1134" w:type="dxa"/>
          </w:tcPr>
          <w:p w:rsidR="007A08AB" w:rsidRDefault="007A08AB" w:rsidP="006F0EE2">
            <w:pPr>
              <w:jc w:val="center"/>
            </w:pPr>
          </w:p>
        </w:tc>
        <w:tc>
          <w:tcPr>
            <w:tcW w:w="1559" w:type="dxa"/>
          </w:tcPr>
          <w:p w:rsidR="007A08AB" w:rsidRDefault="007A08AB" w:rsidP="006F0EE2">
            <w:pPr>
              <w:jc w:val="center"/>
            </w:pPr>
          </w:p>
        </w:tc>
      </w:tr>
      <w:tr w:rsidR="002B744B" w:rsidTr="00631895">
        <w:tc>
          <w:tcPr>
            <w:tcW w:w="4395" w:type="dxa"/>
          </w:tcPr>
          <w:p w:rsidR="002B744B" w:rsidRDefault="002B744B" w:rsidP="006F0EE2">
            <w:pPr>
              <w:jc w:val="both"/>
            </w:pPr>
            <w:r>
              <w:t>в действующих ценах</w:t>
            </w:r>
          </w:p>
        </w:tc>
        <w:tc>
          <w:tcPr>
            <w:tcW w:w="1276" w:type="dxa"/>
          </w:tcPr>
          <w:p w:rsidR="002B744B" w:rsidRDefault="002B744B" w:rsidP="006F0EE2">
            <w:pPr>
              <w:jc w:val="center"/>
            </w:pPr>
            <w:r>
              <w:t>2 378,2</w:t>
            </w:r>
          </w:p>
        </w:tc>
        <w:tc>
          <w:tcPr>
            <w:tcW w:w="1134" w:type="dxa"/>
          </w:tcPr>
          <w:p w:rsidR="002B744B" w:rsidRDefault="002B744B" w:rsidP="006F0EE2">
            <w:pPr>
              <w:jc w:val="center"/>
            </w:pPr>
            <w:r>
              <w:t>2 473,3</w:t>
            </w:r>
          </w:p>
        </w:tc>
        <w:tc>
          <w:tcPr>
            <w:tcW w:w="1134" w:type="dxa"/>
          </w:tcPr>
          <w:p w:rsidR="002B744B" w:rsidRDefault="002B744B" w:rsidP="006F0EE2">
            <w:pPr>
              <w:ind w:left="-108" w:firstLine="34"/>
              <w:jc w:val="center"/>
            </w:pPr>
            <w:r>
              <w:t>2 601,9</w:t>
            </w:r>
          </w:p>
        </w:tc>
        <w:tc>
          <w:tcPr>
            <w:tcW w:w="1134" w:type="dxa"/>
          </w:tcPr>
          <w:p w:rsidR="002B744B" w:rsidRDefault="002B744B" w:rsidP="006F0EE2">
            <w:pPr>
              <w:jc w:val="center"/>
            </w:pPr>
            <w:r>
              <w:t>2 776,2</w:t>
            </w:r>
          </w:p>
        </w:tc>
        <w:tc>
          <w:tcPr>
            <w:tcW w:w="1559" w:type="dxa"/>
          </w:tcPr>
          <w:p w:rsidR="002B744B" w:rsidRDefault="002B744B" w:rsidP="006F0EE2">
            <w:pPr>
              <w:jc w:val="center"/>
            </w:pPr>
            <w:r>
              <w:t>2 912,5</w:t>
            </w:r>
          </w:p>
        </w:tc>
      </w:tr>
      <w:tr w:rsidR="002B744B" w:rsidTr="00631895">
        <w:tc>
          <w:tcPr>
            <w:tcW w:w="4395" w:type="dxa"/>
          </w:tcPr>
          <w:p w:rsidR="002B744B" w:rsidRDefault="002B744B" w:rsidP="006F0EE2">
            <w:pPr>
              <w:jc w:val="both"/>
            </w:pPr>
            <w:r>
              <w:t xml:space="preserve">производство и распределение электроэнергии, газа и воды, </w:t>
            </w:r>
            <w:r w:rsidRPr="0074639E">
              <w:t>млн. руб.</w:t>
            </w:r>
          </w:p>
        </w:tc>
        <w:tc>
          <w:tcPr>
            <w:tcW w:w="1276" w:type="dxa"/>
          </w:tcPr>
          <w:p w:rsidR="002B744B" w:rsidRDefault="002B744B" w:rsidP="006F0EE2">
            <w:pPr>
              <w:jc w:val="center"/>
            </w:pPr>
          </w:p>
        </w:tc>
        <w:tc>
          <w:tcPr>
            <w:tcW w:w="1134" w:type="dxa"/>
          </w:tcPr>
          <w:p w:rsidR="002B744B" w:rsidRDefault="002B744B" w:rsidP="006F0EE2">
            <w:pPr>
              <w:jc w:val="center"/>
            </w:pPr>
          </w:p>
        </w:tc>
        <w:tc>
          <w:tcPr>
            <w:tcW w:w="1134" w:type="dxa"/>
          </w:tcPr>
          <w:p w:rsidR="002B744B" w:rsidRDefault="002B744B" w:rsidP="006F0EE2">
            <w:pPr>
              <w:ind w:left="-108" w:firstLine="34"/>
              <w:jc w:val="center"/>
            </w:pPr>
          </w:p>
        </w:tc>
        <w:tc>
          <w:tcPr>
            <w:tcW w:w="1134" w:type="dxa"/>
          </w:tcPr>
          <w:p w:rsidR="002B744B" w:rsidRDefault="002B744B" w:rsidP="006F0EE2">
            <w:pPr>
              <w:jc w:val="center"/>
            </w:pPr>
          </w:p>
        </w:tc>
        <w:tc>
          <w:tcPr>
            <w:tcW w:w="1559" w:type="dxa"/>
          </w:tcPr>
          <w:p w:rsidR="002B744B" w:rsidRDefault="002B744B" w:rsidP="006F0EE2">
            <w:pPr>
              <w:jc w:val="center"/>
            </w:pPr>
          </w:p>
        </w:tc>
      </w:tr>
      <w:tr w:rsidR="002B744B" w:rsidTr="00631895">
        <w:tc>
          <w:tcPr>
            <w:tcW w:w="4395" w:type="dxa"/>
          </w:tcPr>
          <w:p w:rsidR="002B744B" w:rsidRDefault="002B744B" w:rsidP="006F0EE2">
            <w:pPr>
              <w:jc w:val="both"/>
            </w:pPr>
            <w:r>
              <w:t>в действующих ценах</w:t>
            </w:r>
          </w:p>
        </w:tc>
        <w:tc>
          <w:tcPr>
            <w:tcW w:w="1276" w:type="dxa"/>
          </w:tcPr>
          <w:p w:rsidR="002B744B" w:rsidRDefault="002B744B" w:rsidP="006F0EE2">
            <w:pPr>
              <w:jc w:val="center"/>
            </w:pPr>
            <w:r>
              <w:t>51,9</w:t>
            </w:r>
          </w:p>
        </w:tc>
        <w:tc>
          <w:tcPr>
            <w:tcW w:w="1134" w:type="dxa"/>
          </w:tcPr>
          <w:p w:rsidR="002B744B" w:rsidRDefault="002B744B" w:rsidP="006F0EE2">
            <w:pPr>
              <w:jc w:val="center"/>
            </w:pPr>
            <w:r>
              <w:t>51,3</w:t>
            </w:r>
          </w:p>
        </w:tc>
        <w:tc>
          <w:tcPr>
            <w:tcW w:w="1134" w:type="dxa"/>
          </w:tcPr>
          <w:p w:rsidR="002B744B" w:rsidRDefault="002B744B" w:rsidP="006F0EE2">
            <w:pPr>
              <w:ind w:left="-108" w:firstLine="34"/>
              <w:jc w:val="center"/>
            </w:pPr>
            <w:r>
              <w:t>54,5</w:t>
            </w:r>
          </w:p>
        </w:tc>
        <w:tc>
          <w:tcPr>
            <w:tcW w:w="1134" w:type="dxa"/>
          </w:tcPr>
          <w:p w:rsidR="002B744B" w:rsidRDefault="002B744B" w:rsidP="006F0EE2">
            <w:pPr>
              <w:jc w:val="center"/>
            </w:pPr>
            <w:r>
              <w:t>57,9</w:t>
            </w:r>
          </w:p>
        </w:tc>
        <w:tc>
          <w:tcPr>
            <w:tcW w:w="1559" w:type="dxa"/>
          </w:tcPr>
          <w:p w:rsidR="002B744B" w:rsidRDefault="002B744B" w:rsidP="006F0EE2">
            <w:pPr>
              <w:jc w:val="center"/>
            </w:pPr>
            <w:r>
              <w:t>61,4</w:t>
            </w:r>
          </w:p>
        </w:tc>
      </w:tr>
      <w:tr w:rsidR="002B744B" w:rsidTr="00631895">
        <w:tc>
          <w:tcPr>
            <w:tcW w:w="4395" w:type="dxa"/>
          </w:tcPr>
          <w:p w:rsidR="002B744B" w:rsidRDefault="002B744B" w:rsidP="006F0EE2">
            <w:pPr>
              <w:jc w:val="both"/>
            </w:pPr>
            <w:r>
              <w:t xml:space="preserve">транспорт и связь, </w:t>
            </w:r>
            <w:r w:rsidRPr="0074639E">
              <w:t>млн. руб.</w:t>
            </w:r>
          </w:p>
        </w:tc>
        <w:tc>
          <w:tcPr>
            <w:tcW w:w="1276" w:type="dxa"/>
          </w:tcPr>
          <w:p w:rsidR="002B744B" w:rsidRDefault="002B744B" w:rsidP="006F0EE2">
            <w:pPr>
              <w:jc w:val="center"/>
            </w:pPr>
          </w:p>
        </w:tc>
        <w:tc>
          <w:tcPr>
            <w:tcW w:w="1134" w:type="dxa"/>
          </w:tcPr>
          <w:p w:rsidR="002B744B" w:rsidRDefault="002B744B" w:rsidP="006F0EE2">
            <w:pPr>
              <w:jc w:val="center"/>
            </w:pPr>
          </w:p>
        </w:tc>
        <w:tc>
          <w:tcPr>
            <w:tcW w:w="1134" w:type="dxa"/>
          </w:tcPr>
          <w:p w:rsidR="002B744B" w:rsidRDefault="002B744B" w:rsidP="006F0EE2">
            <w:pPr>
              <w:ind w:left="-108" w:firstLine="34"/>
              <w:jc w:val="center"/>
            </w:pPr>
          </w:p>
        </w:tc>
        <w:tc>
          <w:tcPr>
            <w:tcW w:w="1134" w:type="dxa"/>
          </w:tcPr>
          <w:p w:rsidR="002B744B" w:rsidRDefault="002B744B" w:rsidP="006F0EE2">
            <w:pPr>
              <w:jc w:val="center"/>
            </w:pPr>
          </w:p>
        </w:tc>
        <w:tc>
          <w:tcPr>
            <w:tcW w:w="1559" w:type="dxa"/>
          </w:tcPr>
          <w:p w:rsidR="002B744B" w:rsidRDefault="002B744B" w:rsidP="006F0EE2">
            <w:pPr>
              <w:jc w:val="center"/>
            </w:pPr>
          </w:p>
        </w:tc>
      </w:tr>
      <w:tr w:rsidR="002B744B" w:rsidTr="00631895">
        <w:tc>
          <w:tcPr>
            <w:tcW w:w="4395" w:type="dxa"/>
          </w:tcPr>
          <w:p w:rsidR="002B744B" w:rsidRDefault="002B744B" w:rsidP="006F0EE2">
            <w:pPr>
              <w:jc w:val="both"/>
            </w:pPr>
            <w:r>
              <w:t>в действующих ценах</w:t>
            </w:r>
          </w:p>
        </w:tc>
        <w:tc>
          <w:tcPr>
            <w:tcW w:w="1276" w:type="dxa"/>
          </w:tcPr>
          <w:p w:rsidR="002B744B" w:rsidRDefault="002B744B" w:rsidP="006F0EE2">
            <w:pPr>
              <w:jc w:val="center"/>
            </w:pPr>
            <w:r>
              <w:t>3,5</w:t>
            </w:r>
          </w:p>
        </w:tc>
        <w:tc>
          <w:tcPr>
            <w:tcW w:w="1134" w:type="dxa"/>
          </w:tcPr>
          <w:p w:rsidR="002B744B" w:rsidRDefault="002B744B" w:rsidP="006F0EE2">
            <w:pPr>
              <w:jc w:val="center"/>
            </w:pPr>
            <w:r>
              <w:t>3,7</w:t>
            </w:r>
          </w:p>
        </w:tc>
        <w:tc>
          <w:tcPr>
            <w:tcW w:w="1134" w:type="dxa"/>
          </w:tcPr>
          <w:p w:rsidR="002B744B" w:rsidRDefault="002B744B" w:rsidP="006F0EE2">
            <w:pPr>
              <w:ind w:left="-108" w:firstLine="34"/>
              <w:jc w:val="center"/>
            </w:pPr>
            <w:r>
              <w:t>3,9</w:t>
            </w:r>
          </w:p>
        </w:tc>
        <w:tc>
          <w:tcPr>
            <w:tcW w:w="1134" w:type="dxa"/>
          </w:tcPr>
          <w:p w:rsidR="002B744B" w:rsidRDefault="002B744B" w:rsidP="006F0EE2">
            <w:pPr>
              <w:jc w:val="center"/>
            </w:pPr>
            <w:r>
              <w:t>4,1</w:t>
            </w:r>
          </w:p>
        </w:tc>
        <w:tc>
          <w:tcPr>
            <w:tcW w:w="1559" w:type="dxa"/>
          </w:tcPr>
          <w:p w:rsidR="002B744B" w:rsidRDefault="002B744B" w:rsidP="006F0EE2">
            <w:pPr>
              <w:jc w:val="center"/>
            </w:pPr>
            <w:r>
              <w:t>4,4</w:t>
            </w:r>
          </w:p>
        </w:tc>
      </w:tr>
      <w:tr w:rsidR="002B744B" w:rsidTr="00631895">
        <w:tc>
          <w:tcPr>
            <w:tcW w:w="4395" w:type="dxa"/>
          </w:tcPr>
          <w:p w:rsidR="002B744B" w:rsidRDefault="002B744B" w:rsidP="006F0EE2">
            <w:pPr>
              <w:jc w:val="both"/>
            </w:pPr>
            <w:r>
              <w:t xml:space="preserve">другие виды деятельности, </w:t>
            </w:r>
            <w:r w:rsidRPr="0074639E">
              <w:t>млн. руб.</w:t>
            </w:r>
          </w:p>
        </w:tc>
        <w:tc>
          <w:tcPr>
            <w:tcW w:w="1276" w:type="dxa"/>
          </w:tcPr>
          <w:p w:rsidR="002B744B" w:rsidRDefault="002B744B" w:rsidP="006F0EE2">
            <w:pPr>
              <w:jc w:val="center"/>
            </w:pPr>
          </w:p>
        </w:tc>
        <w:tc>
          <w:tcPr>
            <w:tcW w:w="1134" w:type="dxa"/>
          </w:tcPr>
          <w:p w:rsidR="002B744B" w:rsidRDefault="002B744B" w:rsidP="006F0EE2">
            <w:pPr>
              <w:jc w:val="center"/>
            </w:pPr>
          </w:p>
        </w:tc>
        <w:tc>
          <w:tcPr>
            <w:tcW w:w="1134" w:type="dxa"/>
          </w:tcPr>
          <w:p w:rsidR="002B744B" w:rsidRDefault="002B744B" w:rsidP="006F0EE2">
            <w:pPr>
              <w:ind w:left="-108" w:firstLine="34"/>
              <w:jc w:val="center"/>
            </w:pPr>
          </w:p>
        </w:tc>
        <w:tc>
          <w:tcPr>
            <w:tcW w:w="1134" w:type="dxa"/>
          </w:tcPr>
          <w:p w:rsidR="002B744B" w:rsidRDefault="002B744B" w:rsidP="006F0EE2">
            <w:pPr>
              <w:jc w:val="center"/>
            </w:pPr>
          </w:p>
        </w:tc>
        <w:tc>
          <w:tcPr>
            <w:tcW w:w="1559" w:type="dxa"/>
          </w:tcPr>
          <w:p w:rsidR="002B744B" w:rsidRDefault="002B744B" w:rsidP="006F0EE2">
            <w:pPr>
              <w:jc w:val="center"/>
            </w:pPr>
          </w:p>
        </w:tc>
      </w:tr>
      <w:tr w:rsidR="002B744B" w:rsidTr="00631895">
        <w:tc>
          <w:tcPr>
            <w:tcW w:w="4395" w:type="dxa"/>
          </w:tcPr>
          <w:p w:rsidR="002B744B" w:rsidRDefault="002B744B" w:rsidP="006F0EE2">
            <w:pPr>
              <w:jc w:val="both"/>
            </w:pPr>
            <w:r>
              <w:t>в действующих ценах</w:t>
            </w:r>
          </w:p>
        </w:tc>
        <w:tc>
          <w:tcPr>
            <w:tcW w:w="1276" w:type="dxa"/>
          </w:tcPr>
          <w:p w:rsidR="002B744B" w:rsidRDefault="002B744B" w:rsidP="006F0EE2">
            <w:pPr>
              <w:jc w:val="center"/>
            </w:pPr>
            <w:r>
              <w:t>89,1</w:t>
            </w:r>
          </w:p>
        </w:tc>
        <w:tc>
          <w:tcPr>
            <w:tcW w:w="1134" w:type="dxa"/>
          </w:tcPr>
          <w:p w:rsidR="002B744B" w:rsidRDefault="002B744B" w:rsidP="006F0EE2">
            <w:pPr>
              <w:jc w:val="center"/>
            </w:pPr>
            <w:r>
              <w:t>99,6</w:t>
            </w:r>
          </w:p>
        </w:tc>
        <w:tc>
          <w:tcPr>
            <w:tcW w:w="1134" w:type="dxa"/>
          </w:tcPr>
          <w:p w:rsidR="002B744B" w:rsidRDefault="002B744B" w:rsidP="006F0EE2">
            <w:pPr>
              <w:ind w:left="-108" w:firstLine="34"/>
              <w:jc w:val="center"/>
            </w:pPr>
            <w:r>
              <w:t>104,7</w:t>
            </w:r>
          </w:p>
        </w:tc>
        <w:tc>
          <w:tcPr>
            <w:tcW w:w="1134" w:type="dxa"/>
          </w:tcPr>
          <w:p w:rsidR="002B744B" w:rsidRDefault="002B744B" w:rsidP="006F0EE2">
            <w:pPr>
              <w:jc w:val="center"/>
            </w:pPr>
            <w:r>
              <w:t>111,2</w:t>
            </w:r>
          </w:p>
        </w:tc>
        <w:tc>
          <w:tcPr>
            <w:tcW w:w="1559" w:type="dxa"/>
          </w:tcPr>
          <w:p w:rsidR="002B744B" w:rsidRDefault="002B744B" w:rsidP="006F0EE2">
            <w:pPr>
              <w:jc w:val="center"/>
            </w:pPr>
            <w:r>
              <w:t>122,9</w:t>
            </w:r>
          </w:p>
        </w:tc>
      </w:tr>
      <w:tr w:rsidR="002B744B" w:rsidTr="00631895">
        <w:tc>
          <w:tcPr>
            <w:tcW w:w="4395" w:type="dxa"/>
          </w:tcPr>
          <w:p w:rsidR="002B744B" w:rsidRPr="0037634A" w:rsidRDefault="002B744B" w:rsidP="006F0EE2">
            <w:pPr>
              <w:rPr>
                <w:b/>
              </w:rPr>
            </w:pPr>
            <w:r w:rsidRPr="0037634A">
              <w:rPr>
                <w:b/>
              </w:rPr>
              <w:t>3. Валовая продукция сельского хозяйства (хозяйства  всех категори</w:t>
            </w:r>
            <w:r w:rsidR="00641CE9" w:rsidRPr="0037634A">
              <w:rPr>
                <w:b/>
              </w:rPr>
              <w:t>й</w:t>
            </w:r>
            <w:r w:rsidR="006F0EE2" w:rsidRPr="0037634A">
              <w:rPr>
                <w:b/>
              </w:rPr>
              <w:t>: сельско</w:t>
            </w:r>
            <w:r w:rsidRPr="0037634A">
              <w:rPr>
                <w:b/>
              </w:rPr>
              <w:t>хозяйств</w:t>
            </w:r>
            <w:r w:rsidR="006F0EE2" w:rsidRPr="0037634A">
              <w:rPr>
                <w:b/>
              </w:rPr>
              <w:t>енные предприятия, хозяйства населения, КФХ</w:t>
            </w:r>
            <w:r w:rsidRPr="0037634A">
              <w:rPr>
                <w:b/>
              </w:rPr>
              <w:t>)</w:t>
            </w:r>
          </w:p>
        </w:tc>
        <w:tc>
          <w:tcPr>
            <w:tcW w:w="1276" w:type="dxa"/>
          </w:tcPr>
          <w:p w:rsidR="002B744B" w:rsidRDefault="002B744B" w:rsidP="006F0EE2">
            <w:pPr>
              <w:jc w:val="center"/>
            </w:pPr>
          </w:p>
        </w:tc>
        <w:tc>
          <w:tcPr>
            <w:tcW w:w="1134" w:type="dxa"/>
          </w:tcPr>
          <w:p w:rsidR="002B744B" w:rsidRDefault="002B744B" w:rsidP="006F0EE2">
            <w:pPr>
              <w:jc w:val="center"/>
            </w:pPr>
          </w:p>
        </w:tc>
        <w:tc>
          <w:tcPr>
            <w:tcW w:w="1134" w:type="dxa"/>
          </w:tcPr>
          <w:p w:rsidR="002B744B" w:rsidRDefault="002B744B" w:rsidP="006F0EE2">
            <w:pPr>
              <w:ind w:left="-108" w:firstLine="34"/>
              <w:jc w:val="center"/>
            </w:pPr>
          </w:p>
        </w:tc>
        <w:tc>
          <w:tcPr>
            <w:tcW w:w="1134" w:type="dxa"/>
          </w:tcPr>
          <w:p w:rsidR="002B744B" w:rsidRDefault="002B744B" w:rsidP="006F0EE2">
            <w:pPr>
              <w:jc w:val="center"/>
            </w:pPr>
          </w:p>
        </w:tc>
        <w:tc>
          <w:tcPr>
            <w:tcW w:w="1559" w:type="dxa"/>
          </w:tcPr>
          <w:p w:rsidR="002B744B" w:rsidRDefault="002B744B" w:rsidP="006F0EE2">
            <w:pPr>
              <w:jc w:val="center"/>
            </w:pPr>
          </w:p>
        </w:tc>
      </w:tr>
      <w:tr w:rsidR="006F0EE2" w:rsidTr="00631895">
        <w:tc>
          <w:tcPr>
            <w:tcW w:w="4395" w:type="dxa"/>
          </w:tcPr>
          <w:p w:rsidR="006F0EE2" w:rsidRDefault="006F0EE2" w:rsidP="006F0EE2">
            <w:pPr>
              <w:jc w:val="both"/>
            </w:pPr>
            <w:r>
              <w:lastRenderedPageBreak/>
              <w:t xml:space="preserve">в действующих ценах, млн. руб.  </w:t>
            </w:r>
          </w:p>
        </w:tc>
        <w:tc>
          <w:tcPr>
            <w:tcW w:w="1276" w:type="dxa"/>
          </w:tcPr>
          <w:p w:rsidR="006F0EE2" w:rsidRDefault="006F0EE2" w:rsidP="006F0EE2">
            <w:pPr>
              <w:jc w:val="center"/>
            </w:pPr>
            <w:r>
              <w:t>1 090,8</w:t>
            </w:r>
          </w:p>
        </w:tc>
        <w:tc>
          <w:tcPr>
            <w:tcW w:w="1134" w:type="dxa"/>
          </w:tcPr>
          <w:p w:rsidR="006F0EE2" w:rsidRDefault="006F0EE2" w:rsidP="006F0EE2">
            <w:pPr>
              <w:jc w:val="center"/>
            </w:pPr>
            <w:r>
              <w:t>1 222,2</w:t>
            </w:r>
          </w:p>
        </w:tc>
        <w:tc>
          <w:tcPr>
            <w:tcW w:w="1134" w:type="dxa"/>
          </w:tcPr>
          <w:p w:rsidR="006F0EE2" w:rsidRDefault="006F0EE2" w:rsidP="006F0EE2">
            <w:pPr>
              <w:ind w:left="-108" w:firstLine="34"/>
              <w:jc w:val="center"/>
            </w:pPr>
            <w:r>
              <w:t>1 326,7</w:t>
            </w:r>
          </w:p>
        </w:tc>
        <w:tc>
          <w:tcPr>
            <w:tcW w:w="1134" w:type="dxa"/>
          </w:tcPr>
          <w:p w:rsidR="006F0EE2" w:rsidRDefault="006F0EE2" w:rsidP="006F0EE2">
            <w:pPr>
              <w:jc w:val="center"/>
            </w:pPr>
            <w:r>
              <w:t>1 426,5</w:t>
            </w:r>
          </w:p>
        </w:tc>
        <w:tc>
          <w:tcPr>
            <w:tcW w:w="1559" w:type="dxa"/>
          </w:tcPr>
          <w:p w:rsidR="006F0EE2" w:rsidRDefault="006F0EE2" w:rsidP="006F0EE2">
            <w:pPr>
              <w:jc w:val="center"/>
            </w:pPr>
            <w:r>
              <w:t>1 522,2</w:t>
            </w:r>
          </w:p>
        </w:tc>
      </w:tr>
      <w:tr w:rsidR="002B744B" w:rsidTr="00631895">
        <w:tc>
          <w:tcPr>
            <w:tcW w:w="4395" w:type="dxa"/>
          </w:tcPr>
          <w:p w:rsidR="002B744B" w:rsidRDefault="002B744B" w:rsidP="006F0EE2">
            <w:r>
              <w:t xml:space="preserve">  в сопоставимых ценах  %</w:t>
            </w:r>
          </w:p>
        </w:tc>
        <w:tc>
          <w:tcPr>
            <w:tcW w:w="1276" w:type="dxa"/>
          </w:tcPr>
          <w:p w:rsidR="002B744B" w:rsidRDefault="006F0EE2" w:rsidP="006F0EE2">
            <w:pPr>
              <w:jc w:val="center"/>
            </w:pPr>
            <w:r>
              <w:t>102,2</w:t>
            </w:r>
          </w:p>
        </w:tc>
        <w:tc>
          <w:tcPr>
            <w:tcW w:w="1134" w:type="dxa"/>
          </w:tcPr>
          <w:p w:rsidR="002B744B" w:rsidRDefault="006F0EE2" w:rsidP="006F0EE2">
            <w:pPr>
              <w:jc w:val="center"/>
            </w:pPr>
            <w:r>
              <w:t>100,9</w:t>
            </w:r>
          </w:p>
        </w:tc>
        <w:tc>
          <w:tcPr>
            <w:tcW w:w="1134" w:type="dxa"/>
          </w:tcPr>
          <w:p w:rsidR="002B744B" w:rsidRDefault="006F0EE2" w:rsidP="006F0EE2">
            <w:pPr>
              <w:ind w:left="-108" w:firstLine="34"/>
              <w:jc w:val="center"/>
            </w:pPr>
            <w:r>
              <w:t>102,6</w:t>
            </w:r>
          </w:p>
        </w:tc>
        <w:tc>
          <w:tcPr>
            <w:tcW w:w="1134" w:type="dxa"/>
          </w:tcPr>
          <w:p w:rsidR="002B744B" w:rsidRDefault="006F0EE2" w:rsidP="006F0EE2">
            <w:pPr>
              <w:jc w:val="center"/>
            </w:pPr>
            <w:r>
              <w:t>102,6</w:t>
            </w:r>
          </w:p>
        </w:tc>
        <w:tc>
          <w:tcPr>
            <w:tcW w:w="1559" w:type="dxa"/>
          </w:tcPr>
          <w:p w:rsidR="002B744B" w:rsidRDefault="006F0EE2" w:rsidP="006F0EE2">
            <w:pPr>
              <w:jc w:val="center"/>
            </w:pPr>
            <w:r>
              <w:t>102,6</w:t>
            </w:r>
          </w:p>
        </w:tc>
      </w:tr>
      <w:tr w:rsidR="006F0EE2" w:rsidTr="00631895">
        <w:tc>
          <w:tcPr>
            <w:tcW w:w="4395" w:type="dxa"/>
          </w:tcPr>
          <w:p w:rsidR="006F0EE2" w:rsidRDefault="0037634A" w:rsidP="0037634A">
            <w:r>
              <w:t>в том числе в</w:t>
            </w:r>
            <w:r w:rsidR="006F0EE2" w:rsidRPr="001B5B63">
              <w:t>аловая продукция</w:t>
            </w:r>
            <w:r w:rsidR="006F0EE2">
              <w:t xml:space="preserve"> сельского хозяйства </w:t>
            </w:r>
            <w:r>
              <w:t>по сельскохозяйственным</w:t>
            </w:r>
            <w:r w:rsidR="006F0EE2">
              <w:t xml:space="preserve"> предприятия</w:t>
            </w:r>
            <w:r>
              <w:t>м</w:t>
            </w:r>
          </w:p>
        </w:tc>
        <w:tc>
          <w:tcPr>
            <w:tcW w:w="1276" w:type="dxa"/>
          </w:tcPr>
          <w:p w:rsidR="006F0EE2" w:rsidRDefault="006F0EE2" w:rsidP="006F0EE2">
            <w:pPr>
              <w:jc w:val="center"/>
            </w:pPr>
          </w:p>
        </w:tc>
        <w:tc>
          <w:tcPr>
            <w:tcW w:w="1134" w:type="dxa"/>
          </w:tcPr>
          <w:p w:rsidR="006F0EE2" w:rsidRDefault="006F0EE2" w:rsidP="006F0EE2">
            <w:pPr>
              <w:jc w:val="center"/>
            </w:pPr>
          </w:p>
        </w:tc>
        <w:tc>
          <w:tcPr>
            <w:tcW w:w="1134" w:type="dxa"/>
          </w:tcPr>
          <w:p w:rsidR="006F0EE2" w:rsidRDefault="006F0EE2" w:rsidP="006F0EE2">
            <w:pPr>
              <w:ind w:left="-108" w:firstLine="34"/>
              <w:jc w:val="center"/>
            </w:pPr>
          </w:p>
        </w:tc>
        <w:tc>
          <w:tcPr>
            <w:tcW w:w="1134" w:type="dxa"/>
          </w:tcPr>
          <w:p w:rsidR="006F0EE2" w:rsidRDefault="006F0EE2" w:rsidP="006F0EE2">
            <w:pPr>
              <w:jc w:val="center"/>
            </w:pPr>
          </w:p>
        </w:tc>
        <w:tc>
          <w:tcPr>
            <w:tcW w:w="1559" w:type="dxa"/>
          </w:tcPr>
          <w:p w:rsidR="006F0EE2" w:rsidRDefault="006F0EE2" w:rsidP="006F0EE2">
            <w:pPr>
              <w:jc w:val="center"/>
            </w:pPr>
          </w:p>
        </w:tc>
      </w:tr>
      <w:tr w:rsidR="0037634A" w:rsidTr="00631895">
        <w:tc>
          <w:tcPr>
            <w:tcW w:w="4395" w:type="dxa"/>
          </w:tcPr>
          <w:p w:rsidR="0037634A" w:rsidRDefault="0037634A" w:rsidP="00CD0EC8">
            <w:pPr>
              <w:jc w:val="both"/>
            </w:pPr>
            <w:r>
              <w:t xml:space="preserve">в действующих ценах, млн. руб.  </w:t>
            </w:r>
          </w:p>
        </w:tc>
        <w:tc>
          <w:tcPr>
            <w:tcW w:w="1276" w:type="dxa"/>
          </w:tcPr>
          <w:p w:rsidR="0037634A" w:rsidRDefault="0037634A" w:rsidP="006F0EE2">
            <w:pPr>
              <w:jc w:val="center"/>
            </w:pPr>
            <w:r>
              <w:t>536,5</w:t>
            </w:r>
          </w:p>
        </w:tc>
        <w:tc>
          <w:tcPr>
            <w:tcW w:w="1134" w:type="dxa"/>
          </w:tcPr>
          <w:p w:rsidR="0037634A" w:rsidRDefault="0037634A" w:rsidP="006F0EE2">
            <w:pPr>
              <w:jc w:val="center"/>
            </w:pPr>
            <w:r>
              <w:t>556,4</w:t>
            </w:r>
          </w:p>
        </w:tc>
        <w:tc>
          <w:tcPr>
            <w:tcW w:w="1134" w:type="dxa"/>
          </w:tcPr>
          <w:p w:rsidR="0037634A" w:rsidRDefault="0037634A" w:rsidP="006F0EE2">
            <w:pPr>
              <w:ind w:left="-108" w:firstLine="34"/>
              <w:jc w:val="center"/>
            </w:pPr>
            <w:r>
              <w:t>603,9</w:t>
            </w:r>
          </w:p>
        </w:tc>
        <w:tc>
          <w:tcPr>
            <w:tcW w:w="1134" w:type="dxa"/>
          </w:tcPr>
          <w:p w:rsidR="0037634A" w:rsidRDefault="0037634A" w:rsidP="006F0EE2">
            <w:pPr>
              <w:jc w:val="center"/>
            </w:pPr>
            <w:r>
              <w:t>649,4</w:t>
            </w:r>
          </w:p>
        </w:tc>
        <w:tc>
          <w:tcPr>
            <w:tcW w:w="1559" w:type="dxa"/>
          </w:tcPr>
          <w:p w:rsidR="0037634A" w:rsidRDefault="0037634A" w:rsidP="006F0EE2">
            <w:pPr>
              <w:jc w:val="center"/>
            </w:pPr>
            <w:r>
              <w:t>692,9</w:t>
            </w:r>
          </w:p>
        </w:tc>
      </w:tr>
      <w:tr w:rsidR="0037634A" w:rsidTr="00631895">
        <w:tc>
          <w:tcPr>
            <w:tcW w:w="4395" w:type="dxa"/>
          </w:tcPr>
          <w:p w:rsidR="0037634A" w:rsidRDefault="0037634A" w:rsidP="00CD0EC8">
            <w:r>
              <w:t>в сопоставимых ценах  %</w:t>
            </w:r>
          </w:p>
        </w:tc>
        <w:tc>
          <w:tcPr>
            <w:tcW w:w="1276" w:type="dxa"/>
          </w:tcPr>
          <w:p w:rsidR="0037634A" w:rsidRDefault="0037634A" w:rsidP="006F0EE2">
            <w:pPr>
              <w:jc w:val="center"/>
            </w:pPr>
            <w:r>
              <w:t>103,3</w:t>
            </w:r>
          </w:p>
        </w:tc>
        <w:tc>
          <w:tcPr>
            <w:tcW w:w="1134" w:type="dxa"/>
          </w:tcPr>
          <w:p w:rsidR="0037634A" w:rsidRDefault="0037634A" w:rsidP="006F0EE2">
            <w:pPr>
              <w:jc w:val="center"/>
            </w:pPr>
            <w:r>
              <w:t>101,4</w:t>
            </w:r>
          </w:p>
        </w:tc>
        <w:tc>
          <w:tcPr>
            <w:tcW w:w="1134" w:type="dxa"/>
          </w:tcPr>
          <w:p w:rsidR="0037634A" w:rsidRDefault="0037634A" w:rsidP="006F0EE2">
            <w:pPr>
              <w:ind w:left="-108" w:firstLine="34"/>
              <w:jc w:val="center"/>
            </w:pPr>
            <w:r>
              <w:t>102,6</w:t>
            </w:r>
          </w:p>
        </w:tc>
        <w:tc>
          <w:tcPr>
            <w:tcW w:w="1134" w:type="dxa"/>
          </w:tcPr>
          <w:p w:rsidR="0037634A" w:rsidRDefault="0037634A" w:rsidP="006F0EE2">
            <w:pPr>
              <w:jc w:val="center"/>
            </w:pPr>
            <w:r>
              <w:t>102,6</w:t>
            </w:r>
          </w:p>
        </w:tc>
        <w:tc>
          <w:tcPr>
            <w:tcW w:w="1559" w:type="dxa"/>
          </w:tcPr>
          <w:p w:rsidR="0037634A" w:rsidRDefault="0037634A" w:rsidP="006F0EE2">
            <w:pPr>
              <w:jc w:val="center"/>
            </w:pPr>
            <w:r>
              <w:t>102,6</w:t>
            </w:r>
          </w:p>
        </w:tc>
      </w:tr>
      <w:tr w:rsidR="0037634A" w:rsidTr="00631895">
        <w:tc>
          <w:tcPr>
            <w:tcW w:w="4395" w:type="dxa"/>
          </w:tcPr>
          <w:p w:rsidR="0037634A" w:rsidRPr="0037634A" w:rsidRDefault="0037634A" w:rsidP="00CD0EC8">
            <w:pPr>
              <w:rPr>
                <w:b/>
              </w:rPr>
            </w:pPr>
            <w:r w:rsidRPr="0037634A">
              <w:rPr>
                <w:b/>
              </w:rPr>
              <w:t>4. Остаточная стоимость основных средств на конец года</w:t>
            </w:r>
          </w:p>
        </w:tc>
        <w:tc>
          <w:tcPr>
            <w:tcW w:w="1276" w:type="dxa"/>
          </w:tcPr>
          <w:p w:rsidR="0037634A" w:rsidRDefault="0037634A" w:rsidP="006F0EE2">
            <w:pPr>
              <w:jc w:val="center"/>
            </w:pPr>
            <w:r>
              <w:t>856,1</w:t>
            </w:r>
          </w:p>
        </w:tc>
        <w:tc>
          <w:tcPr>
            <w:tcW w:w="1134" w:type="dxa"/>
          </w:tcPr>
          <w:p w:rsidR="0037634A" w:rsidRDefault="0037634A" w:rsidP="006F0EE2">
            <w:pPr>
              <w:jc w:val="center"/>
            </w:pPr>
            <w:r>
              <w:t>856,1</w:t>
            </w:r>
          </w:p>
        </w:tc>
        <w:tc>
          <w:tcPr>
            <w:tcW w:w="1134" w:type="dxa"/>
          </w:tcPr>
          <w:p w:rsidR="0037634A" w:rsidRDefault="0037634A" w:rsidP="006F0EE2">
            <w:pPr>
              <w:ind w:left="-108" w:firstLine="34"/>
              <w:jc w:val="center"/>
            </w:pPr>
            <w:r>
              <w:t>864,7</w:t>
            </w:r>
          </w:p>
        </w:tc>
        <w:tc>
          <w:tcPr>
            <w:tcW w:w="1134" w:type="dxa"/>
          </w:tcPr>
          <w:p w:rsidR="0037634A" w:rsidRDefault="0037634A" w:rsidP="006F0EE2">
            <w:pPr>
              <w:jc w:val="center"/>
            </w:pPr>
            <w:r>
              <w:t>882,0</w:t>
            </w:r>
          </w:p>
        </w:tc>
        <w:tc>
          <w:tcPr>
            <w:tcW w:w="1559" w:type="dxa"/>
          </w:tcPr>
          <w:p w:rsidR="0037634A" w:rsidRDefault="0037634A" w:rsidP="006F0EE2">
            <w:pPr>
              <w:jc w:val="center"/>
            </w:pPr>
            <w:r>
              <w:t>908,5</w:t>
            </w:r>
          </w:p>
        </w:tc>
      </w:tr>
      <w:tr w:rsidR="002B744B" w:rsidTr="00631895">
        <w:tc>
          <w:tcPr>
            <w:tcW w:w="4395" w:type="dxa"/>
          </w:tcPr>
          <w:p w:rsidR="002B744B" w:rsidRPr="0037634A" w:rsidRDefault="0037634A" w:rsidP="0037634A">
            <w:pPr>
              <w:rPr>
                <w:b/>
              </w:rPr>
            </w:pPr>
            <w:r w:rsidRPr="0037634A">
              <w:rPr>
                <w:b/>
              </w:rPr>
              <w:t>5</w:t>
            </w:r>
            <w:r w:rsidR="002B744B" w:rsidRPr="0037634A">
              <w:rPr>
                <w:b/>
              </w:rPr>
              <w:t>.</w:t>
            </w:r>
            <w:r w:rsidRPr="0037634A">
              <w:rPr>
                <w:b/>
              </w:rPr>
              <w:t>Объем розничного</w:t>
            </w:r>
            <w:r w:rsidR="002B744B" w:rsidRPr="0037634A">
              <w:rPr>
                <w:b/>
              </w:rPr>
              <w:t xml:space="preserve"> товарооборот</w:t>
            </w:r>
            <w:r w:rsidRPr="0037634A">
              <w:rPr>
                <w:b/>
              </w:rPr>
              <w:t>а (во всех каналах реализации без учета объемов сокрытия)</w:t>
            </w:r>
          </w:p>
        </w:tc>
        <w:tc>
          <w:tcPr>
            <w:tcW w:w="1276" w:type="dxa"/>
          </w:tcPr>
          <w:p w:rsidR="002B744B" w:rsidRDefault="002B744B" w:rsidP="006F0EE2">
            <w:pPr>
              <w:jc w:val="center"/>
            </w:pPr>
          </w:p>
        </w:tc>
        <w:tc>
          <w:tcPr>
            <w:tcW w:w="1134" w:type="dxa"/>
          </w:tcPr>
          <w:p w:rsidR="002B744B" w:rsidRDefault="002B744B" w:rsidP="006F0EE2">
            <w:pPr>
              <w:jc w:val="center"/>
            </w:pPr>
          </w:p>
        </w:tc>
        <w:tc>
          <w:tcPr>
            <w:tcW w:w="1134" w:type="dxa"/>
          </w:tcPr>
          <w:p w:rsidR="002B744B" w:rsidRDefault="002B744B" w:rsidP="006F0EE2">
            <w:pPr>
              <w:ind w:left="-108" w:firstLine="34"/>
              <w:jc w:val="center"/>
            </w:pPr>
          </w:p>
        </w:tc>
        <w:tc>
          <w:tcPr>
            <w:tcW w:w="1134" w:type="dxa"/>
          </w:tcPr>
          <w:p w:rsidR="002B744B" w:rsidRDefault="002B744B" w:rsidP="006F0EE2">
            <w:pPr>
              <w:jc w:val="center"/>
            </w:pPr>
          </w:p>
        </w:tc>
        <w:tc>
          <w:tcPr>
            <w:tcW w:w="1559" w:type="dxa"/>
          </w:tcPr>
          <w:p w:rsidR="002B744B" w:rsidRDefault="002B744B" w:rsidP="006F0EE2">
            <w:pPr>
              <w:jc w:val="center"/>
            </w:pPr>
          </w:p>
        </w:tc>
      </w:tr>
      <w:tr w:rsidR="0037634A" w:rsidTr="00631895">
        <w:tc>
          <w:tcPr>
            <w:tcW w:w="4395" w:type="dxa"/>
          </w:tcPr>
          <w:p w:rsidR="0037634A" w:rsidRDefault="0037634A" w:rsidP="00CD0EC8">
            <w:pPr>
              <w:jc w:val="both"/>
            </w:pPr>
            <w:r>
              <w:t xml:space="preserve">в действующих ценах, млн. руб.  </w:t>
            </w:r>
          </w:p>
        </w:tc>
        <w:tc>
          <w:tcPr>
            <w:tcW w:w="1276" w:type="dxa"/>
          </w:tcPr>
          <w:p w:rsidR="0037634A" w:rsidRDefault="0037634A" w:rsidP="006F0EE2">
            <w:pPr>
              <w:jc w:val="center"/>
            </w:pPr>
            <w:r>
              <w:t>724,1</w:t>
            </w:r>
          </w:p>
        </w:tc>
        <w:tc>
          <w:tcPr>
            <w:tcW w:w="1134" w:type="dxa"/>
          </w:tcPr>
          <w:p w:rsidR="0037634A" w:rsidRDefault="0037634A" w:rsidP="006F0EE2">
            <w:pPr>
              <w:jc w:val="center"/>
            </w:pPr>
            <w:r>
              <w:t>785,5</w:t>
            </w:r>
          </w:p>
        </w:tc>
        <w:tc>
          <w:tcPr>
            <w:tcW w:w="1134" w:type="dxa"/>
          </w:tcPr>
          <w:p w:rsidR="0037634A" w:rsidRDefault="0037634A" w:rsidP="006F0EE2">
            <w:pPr>
              <w:ind w:left="-108" w:firstLine="34"/>
              <w:jc w:val="center"/>
            </w:pPr>
            <w:r>
              <w:t>841,1</w:t>
            </w:r>
          </w:p>
        </w:tc>
        <w:tc>
          <w:tcPr>
            <w:tcW w:w="1134" w:type="dxa"/>
          </w:tcPr>
          <w:p w:rsidR="0037634A" w:rsidRDefault="0037634A" w:rsidP="006F0EE2">
            <w:pPr>
              <w:jc w:val="center"/>
            </w:pPr>
            <w:r>
              <w:t>898,2</w:t>
            </w:r>
          </w:p>
        </w:tc>
        <w:tc>
          <w:tcPr>
            <w:tcW w:w="1559" w:type="dxa"/>
          </w:tcPr>
          <w:p w:rsidR="0037634A" w:rsidRDefault="0037634A" w:rsidP="006F0EE2">
            <w:pPr>
              <w:jc w:val="center"/>
            </w:pPr>
            <w:r>
              <w:t>962,2</w:t>
            </w:r>
          </w:p>
        </w:tc>
      </w:tr>
      <w:tr w:rsidR="002B744B" w:rsidTr="00631895">
        <w:tc>
          <w:tcPr>
            <w:tcW w:w="4395" w:type="dxa"/>
          </w:tcPr>
          <w:p w:rsidR="002B744B" w:rsidRDefault="002B744B" w:rsidP="006F0EE2">
            <w:r>
              <w:t>в сопоставимых ценах  %</w:t>
            </w:r>
          </w:p>
        </w:tc>
        <w:tc>
          <w:tcPr>
            <w:tcW w:w="1276" w:type="dxa"/>
          </w:tcPr>
          <w:p w:rsidR="002B744B" w:rsidRDefault="0037634A" w:rsidP="006F0EE2">
            <w:pPr>
              <w:jc w:val="center"/>
            </w:pPr>
            <w:r>
              <w:t>95,6</w:t>
            </w:r>
          </w:p>
        </w:tc>
        <w:tc>
          <w:tcPr>
            <w:tcW w:w="1134" w:type="dxa"/>
          </w:tcPr>
          <w:p w:rsidR="002B744B" w:rsidRDefault="0037634A" w:rsidP="0037634A">
            <w:pPr>
              <w:jc w:val="center"/>
            </w:pPr>
            <w:r>
              <w:t>101,0</w:t>
            </w:r>
          </w:p>
        </w:tc>
        <w:tc>
          <w:tcPr>
            <w:tcW w:w="1134" w:type="dxa"/>
          </w:tcPr>
          <w:p w:rsidR="002B744B" w:rsidRDefault="0037634A" w:rsidP="006F0EE2">
            <w:pPr>
              <w:ind w:left="-108" w:firstLine="34"/>
              <w:jc w:val="center"/>
            </w:pPr>
            <w:r>
              <w:t>101,5</w:t>
            </w:r>
          </w:p>
        </w:tc>
        <w:tc>
          <w:tcPr>
            <w:tcW w:w="1134" w:type="dxa"/>
          </w:tcPr>
          <w:p w:rsidR="002B744B" w:rsidRDefault="0037634A" w:rsidP="006F0EE2">
            <w:pPr>
              <w:jc w:val="center"/>
            </w:pPr>
            <w:r>
              <w:t>102,0</w:t>
            </w:r>
          </w:p>
        </w:tc>
        <w:tc>
          <w:tcPr>
            <w:tcW w:w="1559" w:type="dxa"/>
          </w:tcPr>
          <w:p w:rsidR="002B744B" w:rsidRDefault="0037634A" w:rsidP="006F0EE2">
            <w:pPr>
              <w:jc w:val="center"/>
            </w:pPr>
            <w:r>
              <w:t>103,0</w:t>
            </w:r>
          </w:p>
        </w:tc>
      </w:tr>
      <w:tr w:rsidR="0037634A" w:rsidTr="00631895">
        <w:tc>
          <w:tcPr>
            <w:tcW w:w="4395" w:type="dxa"/>
          </w:tcPr>
          <w:p w:rsidR="0037634A" w:rsidRPr="0037634A" w:rsidRDefault="0037634A" w:rsidP="006F0EE2">
            <w:pPr>
              <w:rPr>
                <w:b/>
              </w:rPr>
            </w:pPr>
            <w:r w:rsidRPr="0037634A">
              <w:rPr>
                <w:b/>
              </w:rPr>
              <w:t>6.Объем платных услуг по крупным и средним организациям</w:t>
            </w:r>
          </w:p>
        </w:tc>
        <w:tc>
          <w:tcPr>
            <w:tcW w:w="1276" w:type="dxa"/>
          </w:tcPr>
          <w:p w:rsidR="0037634A" w:rsidRDefault="0037634A" w:rsidP="006F0EE2">
            <w:pPr>
              <w:jc w:val="center"/>
            </w:pPr>
          </w:p>
        </w:tc>
        <w:tc>
          <w:tcPr>
            <w:tcW w:w="1134" w:type="dxa"/>
          </w:tcPr>
          <w:p w:rsidR="0037634A" w:rsidRDefault="0037634A" w:rsidP="0037634A">
            <w:pPr>
              <w:jc w:val="center"/>
            </w:pPr>
          </w:p>
        </w:tc>
        <w:tc>
          <w:tcPr>
            <w:tcW w:w="1134" w:type="dxa"/>
          </w:tcPr>
          <w:p w:rsidR="0037634A" w:rsidRDefault="0037634A" w:rsidP="006F0EE2">
            <w:pPr>
              <w:ind w:left="-108" w:firstLine="34"/>
              <w:jc w:val="center"/>
            </w:pPr>
          </w:p>
        </w:tc>
        <w:tc>
          <w:tcPr>
            <w:tcW w:w="1134" w:type="dxa"/>
          </w:tcPr>
          <w:p w:rsidR="0037634A" w:rsidRDefault="0037634A" w:rsidP="006F0EE2">
            <w:pPr>
              <w:jc w:val="center"/>
            </w:pPr>
          </w:p>
        </w:tc>
        <w:tc>
          <w:tcPr>
            <w:tcW w:w="1559" w:type="dxa"/>
          </w:tcPr>
          <w:p w:rsidR="0037634A" w:rsidRDefault="0037634A" w:rsidP="006F0EE2">
            <w:pPr>
              <w:jc w:val="center"/>
            </w:pPr>
          </w:p>
        </w:tc>
      </w:tr>
      <w:tr w:rsidR="0037634A" w:rsidTr="00631895">
        <w:tc>
          <w:tcPr>
            <w:tcW w:w="4395" w:type="dxa"/>
          </w:tcPr>
          <w:p w:rsidR="0037634A" w:rsidRDefault="0037634A" w:rsidP="00CD0EC8">
            <w:pPr>
              <w:jc w:val="both"/>
            </w:pPr>
            <w:r>
              <w:t xml:space="preserve">в действующих ценах, млн. руб.  </w:t>
            </w:r>
          </w:p>
        </w:tc>
        <w:tc>
          <w:tcPr>
            <w:tcW w:w="1276" w:type="dxa"/>
          </w:tcPr>
          <w:p w:rsidR="0037634A" w:rsidRDefault="0037634A" w:rsidP="006F0EE2">
            <w:pPr>
              <w:jc w:val="center"/>
            </w:pPr>
            <w:r>
              <w:t>96,8</w:t>
            </w:r>
          </w:p>
        </w:tc>
        <w:tc>
          <w:tcPr>
            <w:tcW w:w="1134" w:type="dxa"/>
          </w:tcPr>
          <w:p w:rsidR="0037634A" w:rsidRDefault="0037634A" w:rsidP="0037634A">
            <w:pPr>
              <w:jc w:val="center"/>
            </w:pPr>
            <w:r>
              <w:t>102,1</w:t>
            </w:r>
          </w:p>
        </w:tc>
        <w:tc>
          <w:tcPr>
            <w:tcW w:w="1134" w:type="dxa"/>
          </w:tcPr>
          <w:p w:rsidR="0037634A" w:rsidRDefault="0037634A" w:rsidP="006F0EE2">
            <w:pPr>
              <w:ind w:left="-108" w:firstLine="34"/>
              <w:jc w:val="center"/>
            </w:pPr>
            <w:r>
              <w:t>107,3</w:t>
            </w:r>
          </w:p>
        </w:tc>
        <w:tc>
          <w:tcPr>
            <w:tcW w:w="1134" w:type="dxa"/>
          </w:tcPr>
          <w:p w:rsidR="0037634A" w:rsidRDefault="0037634A" w:rsidP="006F0EE2">
            <w:pPr>
              <w:jc w:val="center"/>
            </w:pPr>
            <w:r>
              <w:t>114,0</w:t>
            </w:r>
          </w:p>
        </w:tc>
        <w:tc>
          <w:tcPr>
            <w:tcW w:w="1559" w:type="dxa"/>
          </w:tcPr>
          <w:p w:rsidR="0037634A" w:rsidRDefault="0037634A" w:rsidP="006F0EE2">
            <w:pPr>
              <w:jc w:val="center"/>
            </w:pPr>
            <w:r>
              <w:t>121,8</w:t>
            </w:r>
          </w:p>
        </w:tc>
      </w:tr>
      <w:tr w:rsidR="0037634A" w:rsidTr="00631895">
        <w:tc>
          <w:tcPr>
            <w:tcW w:w="4395" w:type="dxa"/>
          </w:tcPr>
          <w:p w:rsidR="0037634A" w:rsidRDefault="0037634A" w:rsidP="00CD0EC8">
            <w:r>
              <w:t>в сопоставимых ценах  %</w:t>
            </w:r>
          </w:p>
        </w:tc>
        <w:tc>
          <w:tcPr>
            <w:tcW w:w="1276" w:type="dxa"/>
          </w:tcPr>
          <w:p w:rsidR="0037634A" w:rsidRDefault="0037634A" w:rsidP="006F0EE2">
            <w:pPr>
              <w:jc w:val="center"/>
            </w:pPr>
            <w:r>
              <w:t>87,6</w:t>
            </w:r>
          </w:p>
        </w:tc>
        <w:tc>
          <w:tcPr>
            <w:tcW w:w="1134" w:type="dxa"/>
          </w:tcPr>
          <w:p w:rsidR="0037634A" w:rsidRDefault="0037634A" w:rsidP="0037634A">
            <w:pPr>
              <w:jc w:val="center"/>
            </w:pPr>
            <w:r>
              <w:t>98,0</w:t>
            </w:r>
          </w:p>
        </w:tc>
        <w:tc>
          <w:tcPr>
            <w:tcW w:w="1134" w:type="dxa"/>
          </w:tcPr>
          <w:p w:rsidR="0037634A" w:rsidRDefault="0037634A" w:rsidP="006F0EE2">
            <w:pPr>
              <w:ind w:left="-108" w:firstLine="34"/>
              <w:jc w:val="center"/>
            </w:pPr>
            <w:r>
              <w:t>100,0</w:t>
            </w:r>
          </w:p>
        </w:tc>
        <w:tc>
          <w:tcPr>
            <w:tcW w:w="1134" w:type="dxa"/>
          </w:tcPr>
          <w:p w:rsidR="0037634A" w:rsidRDefault="0037634A" w:rsidP="006F0EE2">
            <w:pPr>
              <w:jc w:val="center"/>
            </w:pPr>
            <w:r>
              <w:t>101,0</w:t>
            </w:r>
          </w:p>
        </w:tc>
        <w:tc>
          <w:tcPr>
            <w:tcW w:w="1559" w:type="dxa"/>
          </w:tcPr>
          <w:p w:rsidR="0037634A" w:rsidRDefault="0037634A" w:rsidP="006F0EE2">
            <w:pPr>
              <w:jc w:val="center"/>
            </w:pPr>
            <w:r>
              <w:t>102,0</w:t>
            </w:r>
          </w:p>
        </w:tc>
      </w:tr>
      <w:tr w:rsidR="00520819" w:rsidTr="00631895">
        <w:tc>
          <w:tcPr>
            <w:tcW w:w="4395" w:type="dxa"/>
          </w:tcPr>
          <w:p w:rsidR="00520819" w:rsidRPr="00520819" w:rsidRDefault="00520819" w:rsidP="00520819">
            <w:pPr>
              <w:rPr>
                <w:b/>
              </w:rPr>
            </w:pPr>
            <w:r w:rsidRPr="00520819">
              <w:rPr>
                <w:b/>
              </w:rPr>
              <w:t>7. Численность работников по территории, формирующих ФОТ, тыс. чел.</w:t>
            </w:r>
          </w:p>
        </w:tc>
        <w:tc>
          <w:tcPr>
            <w:tcW w:w="1276" w:type="dxa"/>
          </w:tcPr>
          <w:p w:rsidR="00520819" w:rsidRDefault="00520819" w:rsidP="006F0EE2">
            <w:pPr>
              <w:jc w:val="center"/>
            </w:pPr>
            <w:r>
              <w:t>3,5</w:t>
            </w:r>
          </w:p>
        </w:tc>
        <w:tc>
          <w:tcPr>
            <w:tcW w:w="1134" w:type="dxa"/>
          </w:tcPr>
          <w:p w:rsidR="00520819" w:rsidRDefault="00520819" w:rsidP="0037634A">
            <w:pPr>
              <w:jc w:val="center"/>
            </w:pPr>
            <w:r>
              <w:t>3,3</w:t>
            </w:r>
          </w:p>
        </w:tc>
        <w:tc>
          <w:tcPr>
            <w:tcW w:w="1134" w:type="dxa"/>
          </w:tcPr>
          <w:p w:rsidR="00520819" w:rsidRDefault="00520819" w:rsidP="006F0EE2">
            <w:pPr>
              <w:ind w:left="-108" w:firstLine="34"/>
              <w:jc w:val="center"/>
            </w:pPr>
            <w:r>
              <w:t>3,3</w:t>
            </w:r>
          </w:p>
        </w:tc>
        <w:tc>
          <w:tcPr>
            <w:tcW w:w="1134" w:type="dxa"/>
          </w:tcPr>
          <w:p w:rsidR="00520819" w:rsidRDefault="00520819">
            <w:r w:rsidRPr="00BD0910">
              <w:t>3,3</w:t>
            </w:r>
          </w:p>
        </w:tc>
        <w:tc>
          <w:tcPr>
            <w:tcW w:w="1559" w:type="dxa"/>
          </w:tcPr>
          <w:p w:rsidR="00520819" w:rsidRDefault="00520819">
            <w:r w:rsidRPr="00BD0910">
              <w:t>3,3</w:t>
            </w:r>
          </w:p>
        </w:tc>
      </w:tr>
      <w:tr w:rsidR="00520819" w:rsidTr="00631895">
        <w:tc>
          <w:tcPr>
            <w:tcW w:w="4395" w:type="dxa"/>
          </w:tcPr>
          <w:p w:rsidR="00520819" w:rsidRDefault="00520819" w:rsidP="00520819">
            <w:r>
              <w:t>в том числе численность бюджетников, финансируемых из всех уровней бюджета, тыс.чел.</w:t>
            </w:r>
          </w:p>
        </w:tc>
        <w:tc>
          <w:tcPr>
            <w:tcW w:w="1276" w:type="dxa"/>
          </w:tcPr>
          <w:p w:rsidR="00520819" w:rsidRDefault="00520819" w:rsidP="006F0EE2">
            <w:pPr>
              <w:jc w:val="center"/>
            </w:pPr>
            <w:r>
              <w:t>1,8</w:t>
            </w:r>
          </w:p>
        </w:tc>
        <w:tc>
          <w:tcPr>
            <w:tcW w:w="1134" w:type="dxa"/>
          </w:tcPr>
          <w:p w:rsidR="00520819" w:rsidRDefault="00520819" w:rsidP="0037634A">
            <w:pPr>
              <w:jc w:val="center"/>
            </w:pPr>
            <w:r>
              <w:t>1,8</w:t>
            </w:r>
          </w:p>
        </w:tc>
        <w:tc>
          <w:tcPr>
            <w:tcW w:w="1134" w:type="dxa"/>
          </w:tcPr>
          <w:p w:rsidR="00520819" w:rsidRDefault="00520819">
            <w:r w:rsidRPr="002C2175">
              <w:t>1,8</w:t>
            </w:r>
          </w:p>
        </w:tc>
        <w:tc>
          <w:tcPr>
            <w:tcW w:w="1134" w:type="dxa"/>
          </w:tcPr>
          <w:p w:rsidR="00520819" w:rsidRDefault="00520819">
            <w:r w:rsidRPr="002C2175">
              <w:t>1,8</w:t>
            </w:r>
          </w:p>
        </w:tc>
        <w:tc>
          <w:tcPr>
            <w:tcW w:w="1559" w:type="dxa"/>
          </w:tcPr>
          <w:p w:rsidR="00520819" w:rsidRDefault="00520819">
            <w:r w:rsidRPr="002C2175">
              <w:t>1,8</w:t>
            </w:r>
          </w:p>
        </w:tc>
      </w:tr>
      <w:tr w:rsidR="00520819" w:rsidTr="00631895">
        <w:tc>
          <w:tcPr>
            <w:tcW w:w="4395" w:type="dxa"/>
          </w:tcPr>
          <w:p w:rsidR="00520819" w:rsidRPr="00520819" w:rsidRDefault="00520819" w:rsidP="00520819">
            <w:pPr>
              <w:rPr>
                <w:b/>
              </w:rPr>
            </w:pPr>
            <w:r w:rsidRPr="00520819">
              <w:rPr>
                <w:b/>
              </w:rPr>
              <w:t>8.Фонд заработной платы  всего, млн. руб.</w:t>
            </w:r>
          </w:p>
        </w:tc>
        <w:tc>
          <w:tcPr>
            <w:tcW w:w="1276" w:type="dxa"/>
          </w:tcPr>
          <w:p w:rsidR="00520819" w:rsidRDefault="00520819" w:rsidP="006F0EE2">
            <w:pPr>
              <w:jc w:val="center"/>
            </w:pPr>
            <w:r>
              <w:t>798,6</w:t>
            </w:r>
          </w:p>
        </w:tc>
        <w:tc>
          <w:tcPr>
            <w:tcW w:w="1134" w:type="dxa"/>
          </w:tcPr>
          <w:p w:rsidR="00520819" w:rsidRDefault="00520819" w:rsidP="0037634A">
            <w:pPr>
              <w:jc w:val="center"/>
            </w:pPr>
            <w:r>
              <w:t>818,6</w:t>
            </w:r>
          </w:p>
        </w:tc>
        <w:tc>
          <w:tcPr>
            <w:tcW w:w="1134" w:type="dxa"/>
          </w:tcPr>
          <w:p w:rsidR="00520819" w:rsidRPr="002C2175" w:rsidRDefault="00520819">
            <w:r>
              <w:t>842,8</w:t>
            </w:r>
          </w:p>
        </w:tc>
        <w:tc>
          <w:tcPr>
            <w:tcW w:w="1134" w:type="dxa"/>
          </w:tcPr>
          <w:p w:rsidR="00520819" w:rsidRPr="002C2175" w:rsidRDefault="00520819">
            <w:r>
              <w:t>889,2</w:t>
            </w:r>
          </w:p>
        </w:tc>
        <w:tc>
          <w:tcPr>
            <w:tcW w:w="1559" w:type="dxa"/>
          </w:tcPr>
          <w:p w:rsidR="00520819" w:rsidRPr="002C2175" w:rsidRDefault="00520819">
            <w:r>
              <w:t>933,6</w:t>
            </w:r>
          </w:p>
        </w:tc>
      </w:tr>
      <w:tr w:rsidR="00520819" w:rsidTr="00631895">
        <w:tc>
          <w:tcPr>
            <w:tcW w:w="4395" w:type="dxa"/>
          </w:tcPr>
          <w:p w:rsidR="00520819" w:rsidRDefault="00520819" w:rsidP="00520819">
            <w:r>
              <w:t>в том числе фонд бюджетников, финансируемых из всех уровней бюджета, , млн. руб.</w:t>
            </w:r>
          </w:p>
        </w:tc>
        <w:tc>
          <w:tcPr>
            <w:tcW w:w="1276" w:type="dxa"/>
          </w:tcPr>
          <w:p w:rsidR="00520819" w:rsidRDefault="00520819" w:rsidP="006F0EE2">
            <w:pPr>
              <w:jc w:val="center"/>
            </w:pPr>
            <w:r>
              <w:t>465,4</w:t>
            </w:r>
          </w:p>
        </w:tc>
        <w:tc>
          <w:tcPr>
            <w:tcW w:w="1134" w:type="dxa"/>
          </w:tcPr>
          <w:p w:rsidR="00520819" w:rsidRDefault="00520819" w:rsidP="0037634A">
            <w:pPr>
              <w:jc w:val="center"/>
            </w:pPr>
            <w:r>
              <w:t>473,6</w:t>
            </w:r>
          </w:p>
        </w:tc>
        <w:tc>
          <w:tcPr>
            <w:tcW w:w="1134" w:type="dxa"/>
          </w:tcPr>
          <w:p w:rsidR="00520819" w:rsidRPr="002C2175" w:rsidRDefault="00520819">
            <w:r>
              <w:t>475,0</w:t>
            </w:r>
          </w:p>
        </w:tc>
        <w:tc>
          <w:tcPr>
            <w:tcW w:w="1134" w:type="dxa"/>
          </w:tcPr>
          <w:p w:rsidR="00520819" w:rsidRPr="002C2175" w:rsidRDefault="00520819">
            <w:r>
              <w:t>501,0</w:t>
            </w:r>
          </w:p>
        </w:tc>
        <w:tc>
          <w:tcPr>
            <w:tcW w:w="1559" w:type="dxa"/>
          </w:tcPr>
          <w:p w:rsidR="00520819" w:rsidRPr="002C2175" w:rsidRDefault="00520819">
            <w:r>
              <w:t>526,0</w:t>
            </w:r>
          </w:p>
        </w:tc>
      </w:tr>
      <w:tr w:rsidR="00520819" w:rsidTr="00631895">
        <w:tc>
          <w:tcPr>
            <w:tcW w:w="4395" w:type="dxa"/>
          </w:tcPr>
          <w:p w:rsidR="00520819" w:rsidRPr="00520819" w:rsidRDefault="00520819" w:rsidP="00520819">
            <w:pPr>
              <w:rPr>
                <w:b/>
              </w:rPr>
            </w:pPr>
            <w:r w:rsidRPr="00520819">
              <w:rPr>
                <w:b/>
              </w:rPr>
              <w:t>9.Реальная заработная плата (всего по району), %</w:t>
            </w:r>
          </w:p>
        </w:tc>
        <w:tc>
          <w:tcPr>
            <w:tcW w:w="1276" w:type="dxa"/>
          </w:tcPr>
          <w:p w:rsidR="00520819" w:rsidRDefault="00520819" w:rsidP="006F0EE2">
            <w:pPr>
              <w:jc w:val="center"/>
            </w:pPr>
            <w:r>
              <w:t>90,8</w:t>
            </w:r>
          </w:p>
        </w:tc>
        <w:tc>
          <w:tcPr>
            <w:tcW w:w="1134" w:type="dxa"/>
          </w:tcPr>
          <w:p w:rsidR="00520819" w:rsidRDefault="00520819" w:rsidP="0037634A">
            <w:pPr>
              <w:jc w:val="center"/>
            </w:pPr>
            <w:r>
              <w:t>101,3</w:t>
            </w:r>
          </w:p>
        </w:tc>
        <w:tc>
          <w:tcPr>
            <w:tcW w:w="1134" w:type="dxa"/>
          </w:tcPr>
          <w:p w:rsidR="00520819" w:rsidRDefault="00520819">
            <w:r>
              <w:t>97,6</w:t>
            </w:r>
          </w:p>
        </w:tc>
        <w:tc>
          <w:tcPr>
            <w:tcW w:w="1134" w:type="dxa"/>
          </w:tcPr>
          <w:p w:rsidR="00520819" w:rsidRDefault="00520819">
            <w:r>
              <w:t>100,7</w:t>
            </w:r>
          </w:p>
        </w:tc>
        <w:tc>
          <w:tcPr>
            <w:tcW w:w="1559" w:type="dxa"/>
          </w:tcPr>
          <w:p w:rsidR="00520819" w:rsidRDefault="00520819">
            <w:r>
              <w:t>100,7</w:t>
            </w:r>
          </w:p>
        </w:tc>
      </w:tr>
      <w:tr w:rsidR="00520819" w:rsidTr="00631895">
        <w:tc>
          <w:tcPr>
            <w:tcW w:w="4395" w:type="dxa"/>
          </w:tcPr>
          <w:p w:rsidR="00520819" w:rsidRPr="00520819" w:rsidRDefault="00520819" w:rsidP="00520819">
            <w:pPr>
              <w:rPr>
                <w:b/>
              </w:rPr>
            </w:pPr>
            <w:r w:rsidRPr="00520819">
              <w:rPr>
                <w:b/>
              </w:rPr>
              <w:t>10.Прибыль прибыльных организаций по кругу крупных и средних организаций, млн. руб.</w:t>
            </w:r>
          </w:p>
        </w:tc>
        <w:tc>
          <w:tcPr>
            <w:tcW w:w="1276" w:type="dxa"/>
          </w:tcPr>
          <w:p w:rsidR="00520819" w:rsidRDefault="00520819" w:rsidP="006F0EE2">
            <w:pPr>
              <w:jc w:val="center"/>
            </w:pPr>
            <w:r>
              <w:t>51,4</w:t>
            </w:r>
          </w:p>
        </w:tc>
        <w:tc>
          <w:tcPr>
            <w:tcW w:w="1134" w:type="dxa"/>
          </w:tcPr>
          <w:p w:rsidR="00520819" w:rsidRDefault="00520819" w:rsidP="006F0EE2">
            <w:pPr>
              <w:jc w:val="center"/>
            </w:pPr>
            <w:r>
              <w:t>44,4</w:t>
            </w:r>
          </w:p>
        </w:tc>
        <w:tc>
          <w:tcPr>
            <w:tcW w:w="1134" w:type="dxa"/>
          </w:tcPr>
          <w:p w:rsidR="00520819" w:rsidRDefault="00520819" w:rsidP="006F0EE2">
            <w:pPr>
              <w:ind w:left="-108" w:firstLine="34"/>
              <w:jc w:val="center"/>
            </w:pPr>
            <w:r>
              <w:t>44,4</w:t>
            </w:r>
          </w:p>
        </w:tc>
        <w:tc>
          <w:tcPr>
            <w:tcW w:w="1134" w:type="dxa"/>
          </w:tcPr>
          <w:p w:rsidR="00520819" w:rsidRDefault="00520819" w:rsidP="006F0EE2">
            <w:pPr>
              <w:jc w:val="center"/>
            </w:pPr>
            <w:r>
              <w:t>46,6</w:t>
            </w:r>
          </w:p>
        </w:tc>
        <w:tc>
          <w:tcPr>
            <w:tcW w:w="1559" w:type="dxa"/>
          </w:tcPr>
          <w:p w:rsidR="00520819" w:rsidRDefault="00520819" w:rsidP="006F0EE2">
            <w:pPr>
              <w:jc w:val="center"/>
            </w:pPr>
            <w:r>
              <w:t>48,7</w:t>
            </w:r>
          </w:p>
        </w:tc>
      </w:tr>
      <w:tr w:rsidR="00520819" w:rsidTr="00631895">
        <w:tc>
          <w:tcPr>
            <w:tcW w:w="4395" w:type="dxa"/>
          </w:tcPr>
          <w:p w:rsidR="00520819" w:rsidRPr="007702E2" w:rsidRDefault="00520819" w:rsidP="00520819">
            <w:pPr>
              <w:rPr>
                <w:b/>
              </w:rPr>
            </w:pPr>
            <w:r w:rsidRPr="007702E2">
              <w:rPr>
                <w:b/>
              </w:rPr>
              <w:t>11.Амортизационные отчисления всего, млн. руб.</w:t>
            </w:r>
          </w:p>
        </w:tc>
        <w:tc>
          <w:tcPr>
            <w:tcW w:w="1276" w:type="dxa"/>
          </w:tcPr>
          <w:p w:rsidR="00520819" w:rsidRDefault="00520819" w:rsidP="006F0EE2">
            <w:pPr>
              <w:jc w:val="center"/>
            </w:pPr>
            <w:r>
              <w:t>166,9</w:t>
            </w:r>
          </w:p>
        </w:tc>
        <w:tc>
          <w:tcPr>
            <w:tcW w:w="1134" w:type="dxa"/>
          </w:tcPr>
          <w:p w:rsidR="00520819" w:rsidRDefault="007702E2" w:rsidP="006F0EE2">
            <w:pPr>
              <w:jc w:val="center"/>
            </w:pPr>
            <w:r>
              <w:t>166,9</w:t>
            </w:r>
          </w:p>
        </w:tc>
        <w:tc>
          <w:tcPr>
            <w:tcW w:w="1134" w:type="dxa"/>
          </w:tcPr>
          <w:p w:rsidR="00520819" w:rsidRDefault="007702E2" w:rsidP="006F0EE2">
            <w:pPr>
              <w:ind w:left="-108" w:firstLine="34"/>
              <w:jc w:val="center"/>
            </w:pPr>
            <w:r>
              <w:t>168,6</w:t>
            </w:r>
          </w:p>
        </w:tc>
        <w:tc>
          <w:tcPr>
            <w:tcW w:w="1134" w:type="dxa"/>
          </w:tcPr>
          <w:p w:rsidR="00520819" w:rsidRDefault="007702E2" w:rsidP="006F0EE2">
            <w:pPr>
              <w:jc w:val="center"/>
            </w:pPr>
            <w:r>
              <w:t>171,9</w:t>
            </w:r>
          </w:p>
        </w:tc>
        <w:tc>
          <w:tcPr>
            <w:tcW w:w="1559" w:type="dxa"/>
          </w:tcPr>
          <w:p w:rsidR="00520819" w:rsidRDefault="007702E2" w:rsidP="006F0EE2">
            <w:pPr>
              <w:jc w:val="center"/>
            </w:pPr>
            <w:r>
              <w:t>177,1</w:t>
            </w:r>
          </w:p>
        </w:tc>
      </w:tr>
    </w:tbl>
    <w:p w:rsidR="00EF75D0" w:rsidRDefault="00EF75D0" w:rsidP="00631895">
      <w:pPr>
        <w:pStyle w:val="af1"/>
        <w:ind w:left="0" w:firstLine="567"/>
        <w:jc w:val="both"/>
        <w:rPr>
          <w:sz w:val="26"/>
          <w:szCs w:val="26"/>
        </w:rPr>
      </w:pPr>
    </w:p>
    <w:p w:rsidR="00951BEB" w:rsidRPr="00951BEB" w:rsidRDefault="007A08AB" w:rsidP="00631895">
      <w:pPr>
        <w:pStyle w:val="af1"/>
        <w:ind w:left="0" w:firstLine="567"/>
        <w:jc w:val="both"/>
        <w:rPr>
          <w:sz w:val="26"/>
          <w:szCs w:val="26"/>
        </w:rPr>
      </w:pPr>
      <w:r w:rsidRPr="00951BEB">
        <w:rPr>
          <w:sz w:val="26"/>
          <w:szCs w:val="26"/>
        </w:rPr>
        <w:t>Объем отгруженных товаров собственного производства, выполненных работ и услуг собственными силами по всем видам деятельности составил по полному кругу организаций в 201</w:t>
      </w:r>
      <w:r w:rsidR="007702E2" w:rsidRPr="00951BEB">
        <w:rPr>
          <w:sz w:val="26"/>
          <w:szCs w:val="26"/>
        </w:rPr>
        <w:t>5</w:t>
      </w:r>
      <w:r w:rsidRPr="00951BEB">
        <w:rPr>
          <w:sz w:val="26"/>
          <w:szCs w:val="26"/>
        </w:rPr>
        <w:t xml:space="preserve"> году  </w:t>
      </w:r>
      <w:r w:rsidR="007702E2" w:rsidRPr="00951BEB">
        <w:rPr>
          <w:sz w:val="26"/>
          <w:szCs w:val="26"/>
        </w:rPr>
        <w:t>3 039,8</w:t>
      </w:r>
      <w:r w:rsidRPr="00951BEB">
        <w:rPr>
          <w:sz w:val="26"/>
          <w:szCs w:val="26"/>
        </w:rPr>
        <w:t xml:space="preserve">  млн. рублей, что на </w:t>
      </w:r>
      <w:r w:rsidR="007702E2" w:rsidRPr="00951BEB">
        <w:rPr>
          <w:sz w:val="26"/>
          <w:szCs w:val="26"/>
        </w:rPr>
        <w:t>0,4</w:t>
      </w:r>
      <w:r w:rsidRPr="00951BEB">
        <w:rPr>
          <w:sz w:val="26"/>
          <w:szCs w:val="26"/>
        </w:rPr>
        <w:t xml:space="preserve">% </w:t>
      </w:r>
      <w:r w:rsidR="007702E2" w:rsidRPr="00951BEB">
        <w:rPr>
          <w:sz w:val="26"/>
          <w:szCs w:val="26"/>
        </w:rPr>
        <w:t>меньше</w:t>
      </w:r>
      <w:r w:rsidRPr="00951BEB">
        <w:rPr>
          <w:sz w:val="26"/>
          <w:szCs w:val="26"/>
        </w:rPr>
        <w:t xml:space="preserve"> уровня 201</w:t>
      </w:r>
      <w:r w:rsidR="007702E2" w:rsidRPr="00951BEB">
        <w:rPr>
          <w:sz w:val="26"/>
          <w:szCs w:val="26"/>
        </w:rPr>
        <w:t>4</w:t>
      </w:r>
      <w:r w:rsidRPr="00951BEB">
        <w:rPr>
          <w:sz w:val="26"/>
          <w:szCs w:val="26"/>
        </w:rPr>
        <w:t xml:space="preserve">  года.</w:t>
      </w:r>
    </w:p>
    <w:p w:rsidR="00951BEB" w:rsidRPr="00951BEB" w:rsidRDefault="00951BEB" w:rsidP="00631895">
      <w:pPr>
        <w:pStyle w:val="ConsPlusNormal"/>
        <w:widowControl/>
        <w:ind w:firstLine="567"/>
        <w:jc w:val="both"/>
        <w:outlineLvl w:val="3"/>
        <w:rPr>
          <w:rFonts w:ascii="Times New Roman" w:hAnsi="Times New Roman" w:cs="Times New Roman"/>
          <w:sz w:val="26"/>
          <w:szCs w:val="26"/>
        </w:rPr>
      </w:pPr>
      <w:r w:rsidRPr="00951BEB">
        <w:rPr>
          <w:rFonts w:ascii="Times New Roman" w:hAnsi="Times New Roman" w:cs="Times New Roman"/>
          <w:sz w:val="26"/>
          <w:szCs w:val="26"/>
        </w:rPr>
        <w:t>В целом отгруженных товаров собственного производства, выполненных работ и услуг собственными силами по всем видам деятельности в 201</w:t>
      </w:r>
      <w:r>
        <w:rPr>
          <w:rFonts w:ascii="Times New Roman" w:hAnsi="Times New Roman" w:cs="Times New Roman"/>
          <w:sz w:val="26"/>
          <w:szCs w:val="26"/>
        </w:rPr>
        <w:t>7</w:t>
      </w:r>
      <w:r w:rsidRPr="00951BEB">
        <w:rPr>
          <w:rFonts w:ascii="Times New Roman" w:hAnsi="Times New Roman" w:cs="Times New Roman"/>
          <w:sz w:val="26"/>
          <w:szCs w:val="26"/>
        </w:rPr>
        <w:t xml:space="preserve"> году прогнозируется на уровне </w:t>
      </w:r>
      <w:r>
        <w:rPr>
          <w:rFonts w:ascii="Times New Roman" w:hAnsi="Times New Roman" w:cs="Times New Roman"/>
          <w:sz w:val="26"/>
          <w:szCs w:val="26"/>
        </w:rPr>
        <w:t>3 309,7</w:t>
      </w:r>
      <w:r w:rsidRPr="00951BEB">
        <w:rPr>
          <w:rFonts w:ascii="Times New Roman" w:hAnsi="Times New Roman" w:cs="Times New Roman"/>
          <w:sz w:val="26"/>
          <w:szCs w:val="26"/>
        </w:rPr>
        <w:t xml:space="preserve"> млн. руб. К 201</w:t>
      </w:r>
      <w:r>
        <w:rPr>
          <w:rFonts w:ascii="Times New Roman" w:hAnsi="Times New Roman" w:cs="Times New Roman"/>
          <w:sz w:val="26"/>
          <w:szCs w:val="26"/>
        </w:rPr>
        <w:t>9</w:t>
      </w:r>
      <w:r w:rsidRPr="00951BEB">
        <w:rPr>
          <w:rFonts w:ascii="Times New Roman" w:hAnsi="Times New Roman" w:cs="Times New Roman"/>
          <w:sz w:val="26"/>
          <w:szCs w:val="26"/>
        </w:rPr>
        <w:t xml:space="preserve"> году он достигнет </w:t>
      </w:r>
      <w:r>
        <w:rPr>
          <w:rFonts w:ascii="Times New Roman" w:hAnsi="Times New Roman" w:cs="Times New Roman"/>
          <w:sz w:val="26"/>
          <w:szCs w:val="26"/>
        </w:rPr>
        <w:t>3 721,8</w:t>
      </w:r>
      <w:r w:rsidRPr="00951BEB">
        <w:rPr>
          <w:rFonts w:ascii="Times New Roman" w:hAnsi="Times New Roman" w:cs="Times New Roman"/>
          <w:sz w:val="26"/>
          <w:szCs w:val="26"/>
        </w:rPr>
        <w:t xml:space="preserve"> млн. руб.</w:t>
      </w:r>
    </w:p>
    <w:p w:rsidR="00951BEB" w:rsidRPr="00951BEB" w:rsidRDefault="00951BEB" w:rsidP="00631895">
      <w:pPr>
        <w:pStyle w:val="a9"/>
        <w:ind w:firstLine="567"/>
        <w:jc w:val="both"/>
        <w:rPr>
          <w:b w:val="0"/>
          <w:bCs w:val="0"/>
          <w:sz w:val="26"/>
          <w:szCs w:val="26"/>
        </w:rPr>
      </w:pPr>
      <w:r w:rsidRPr="00951BEB">
        <w:rPr>
          <w:b w:val="0"/>
          <w:sz w:val="26"/>
          <w:szCs w:val="26"/>
        </w:rPr>
        <w:t>В 201</w:t>
      </w:r>
      <w:r>
        <w:rPr>
          <w:b w:val="0"/>
          <w:sz w:val="26"/>
          <w:szCs w:val="26"/>
        </w:rPr>
        <w:t>7</w:t>
      </w:r>
      <w:r w:rsidRPr="00951BEB">
        <w:rPr>
          <w:b w:val="0"/>
          <w:sz w:val="26"/>
          <w:szCs w:val="26"/>
        </w:rPr>
        <w:t>-201</w:t>
      </w:r>
      <w:r>
        <w:rPr>
          <w:b w:val="0"/>
          <w:sz w:val="26"/>
          <w:szCs w:val="26"/>
        </w:rPr>
        <w:t>9</w:t>
      </w:r>
      <w:r w:rsidRPr="00951BEB">
        <w:rPr>
          <w:b w:val="0"/>
          <w:sz w:val="26"/>
          <w:szCs w:val="26"/>
        </w:rPr>
        <w:t xml:space="preserve"> годы </w:t>
      </w:r>
      <w:r>
        <w:rPr>
          <w:b w:val="0"/>
          <w:sz w:val="26"/>
          <w:szCs w:val="26"/>
        </w:rPr>
        <w:t xml:space="preserve">объем </w:t>
      </w:r>
      <w:r w:rsidRPr="00951BEB">
        <w:rPr>
          <w:b w:val="0"/>
          <w:sz w:val="26"/>
          <w:szCs w:val="26"/>
        </w:rPr>
        <w:t>розничн</w:t>
      </w:r>
      <w:r>
        <w:rPr>
          <w:b w:val="0"/>
          <w:sz w:val="26"/>
          <w:szCs w:val="26"/>
        </w:rPr>
        <w:t>ого</w:t>
      </w:r>
      <w:r w:rsidRPr="00951BEB">
        <w:rPr>
          <w:b w:val="0"/>
          <w:sz w:val="26"/>
          <w:szCs w:val="26"/>
        </w:rPr>
        <w:t xml:space="preserve"> товарооборот</w:t>
      </w:r>
      <w:r>
        <w:rPr>
          <w:b w:val="0"/>
          <w:sz w:val="26"/>
          <w:szCs w:val="26"/>
        </w:rPr>
        <w:t>а</w:t>
      </w:r>
      <w:r w:rsidRPr="00951BEB">
        <w:rPr>
          <w:b w:val="0"/>
          <w:sz w:val="26"/>
          <w:szCs w:val="26"/>
        </w:rPr>
        <w:t xml:space="preserve"> прогнозируется с ростом в сопоставимых ценах на 10</w:t>
      </w:r>
      <w:r>
        <w:rPr>
          <w:b w:val="0"/>
          <w:sz w:val="26"/>
          <w:szCs w:val="26"/>
        </w:rPr>
        <w:t>1</w:t>
      </w:r>
      <w:r w:rsidRPr="00951BEB">
        <w:rPr>
          <w:b w:val="0"/>
          <w:sz w:val="26"/>
          <w:szCs w:val="26"/>
        </w:rPr>
        <w:t>,5</w:t>
      </w:r>
      <w:r>
        <w:rPr>
          <w:b w:val="0"/>
          <w:sz w:val="26"/>
          <w:szCs w:val="26"/>
        </w:rPr>
        <w:t>%</w:t>
      </w:r>
      <w:r w:rsidRPr="00951BEB">
        <w:rPr>
          <w:b w:val="0"/>
          <w:sz w:val="26"/>
          <w:szCs w:val="26"/>
        </w:rPr>
        <w:t>, 102,0</w:t>
      </w:r>
      <w:r>
        <w:rPr>
          <w:b w:val="0"/>
          <w:sz w:val="26"/>
          <w:szCs w:val="26"/>
        </w:rPr>
        <w:t>%</w:t>
      </w:r>
      <w:r w:rsidRPr="00951BEB">
        <w:rPr>
          <w:b w:val="0"/>
          <w:sz w:val="26"/>
          <w:szCs w:val="26"/>
        </w:rPr>
        <w:t>, 10</w:t>
      </w:r>
      <w:r>
        <w:rPr>
          <w:b w:val="0"/>
          <w:sz w:val="26"/>
          <w:szCs w:val="26"/>
        </w:rPr>
        <w:t>3</w:t>
      </w:r>
      <w:r w:rsidRPr="00951BEB">
        <w:rPr>
          <w:b w:val="0"/>
          <w:sz w:val="26"/>
          <w:szCs w:val="26"/>
        </w:rPr>
        <w:t xml:space="preserve">,5%. К концу прогнозируемого периода товарооборот достигнет </w:t>
      </w:r>
      <w:r>
        <w:rPr>
          <w:b w:val="0"/>
          <w:sz w:val="26"/>
          <w:szCs w:val="26"/>
        </w:rPr>
        <w:t>962,2</w:t>
      </w:r>
      <w:r w:rsidRPr="00951BEB">
        <w:rPr>
          <w:b w:val="0"/>
          <w:sz w:val="26"/>
          <w:szCs w:val="26"/>
        </w:rPr>
        <w:t xml:space="preserve"> млн. рублей.</w:t>
      </w:r>
    </w:p>
    <w:p w:rsidR="00951BEB" w:rsidRPr="00951BEB" w:rsidRDefault="00951BEB" w:rsidP="00631895">
      <w:pPr>
        <w:pStyle w:val="a9"/>
        <w:ind w:firstLine="567"/>
        <w:jc w:val="both"/>
        <w:rPr>
          <w:b w:val="0"/>
          <w:bCs w:val="0"/>
          <w:sz w:val="26"/>
          <w:szCs w:val="26"/>
        </w:rPr>
      </w:pPr>
      <w:r w:rsidRPr="00951BEB">
        <w:rPr>
          <w:b w:val="0"/>
          <w:sz w:val="26"/>
          <w:szCs w:val="26"/>
        </w:rPr>
        <w:t xml:space="preserve">Рост фонда </w:t>
      </w:r>
      <w:r>
        <w:rPr>
          <w:b w:val="0"/>
          <w:sz w:val="26"/>
          <w:szCs w:val="26"/>
        </w:rPr>
        <w:t>заработной платы</w:t>
      </w:r>
      <w:r w:rsidRPr="00951BEB">
        <w:rPr>
          <w:b w:val="0"/>
          <w:sz w:val="26"/>
          <w:szCs w:val="26"/>
        </w:rPr>
        <w:t xml:space="preserve">  на 201</w:t>
      </w:r>
      <w:r>
        <w:rPr>
          <w:b w:val="0"/>
          <w:sz w:val="26"/>
          <w:szCs w:val="26"/>
        </w:rPr>
        <w:t>7</w:t>
      </w:r>
      <w:r w:rsidRPr="00951BEB">
        <w:rPr>
          <w:b w:val="0"/>
          <w:sz w:val="26"/>
          <w:szCs w:val="26"/>
        </w:rPr>
        <w:t xml:space="preserve"> год прогнозируется на </w:t>
      </w:r>
      <w:r>
        <w:rPr>
          <w:b w:val="0"/>
          <w:sz w:val="26"/>
          <w:szCs w:val="26"/>
        </w:rPr>
        <w:t>3,0</w:t>
      </w:r>
      <w:r w:rsidRPr="00951BEB">
        <w:rPr>
          <w:b w:val="0"/>
          <w:sz w:val="26"/>
          <w:szCs w:val="26"/>
        </w:rPr>
        <w:t xml:space="preserve"> % в сравнении </w:t>
      </w:r>
      <w:r>
        <w:rPr>
          <w:b w:val="0"/>
          <w:sz w:val="26"/>
          <w:szCs w:val="26"/>
        </w:rPr>
        <w:t xml:space="preserve">с оценкой </w:t>
      </w:r>
      <w:r w:rsidRPr="00951BEB">
        <w:rPr>
          <w:b w:val="0"/>
          <w:sz w:val="26"/>
          <w:szCs w:val="26"/>
        </w:rPr>
        <w:t>201</w:t>
      </w:r>
      <w:r>
        <w:rPr>
          <w:b w:val="0"/>
          <w:sz w:val="26"/>
          <w:szCs w:val="26"/>
        </w:rPr>
        <w:t>6</w:t>
      </w:r>
      <w:r w:rsidRPr="00951BEB">
        <w:rPr>
          <w:b w:val="0"/>
          <w:sz w:val="26"/>
          <w:szCs w:val="26"/>
        </w:rPr>
        <w:t xml:space="preserve"> год</w:t>
      </w:r>
      <w:r>
        <w:rPr>
          <w:b w:val="0"/>
          <w:sz w:val="26"/>
          <w:szCs w:val="26"/>
        </w:rPr>
        <w:t>а</w:t>
      </w:r>
      <w:r w:rsidRPr="00951BEB">
        <w:rPr>
          <w:b w:val="0"/>
          <w:sz w:val="26"/>
          <w:szCs w:val="26"/>
        </w:rPr>
        <w:t xml:space="preserve"> и составит 8</w:t>
      </w:r>
      <w:r>
        <w:rPr>
          <w:b w:val="0"/>
          <w:sz w:val="26"/>
          <w:szCs w:val="26"/>
        </w:rPr>
        <w:t>42</w:t>
      </w:r>
      <w:r w:rsidRPr="00951BEB">
        <w:rPr>
          <w:b w:val="0"/>
          <w:sz w:val="26"/>
          <w:szCs w:val="26"/>
        </w:rPr>
        <w:t>,</w:t>
      </w:r>
      <w:r>
        <w:rPr>
          <w:b w:val="0"/>
          <w:sz w:val="26"/>
          <w:szCs w:val="26"/>
        </w:rPr>
        <w:t>8</w:t>
      </w:r>
      <w:r w:rsidRPr="00951BEB">
        <w:rPr>
          <w:b w:val="0"/>
          <w:sz w:val="26"/>
          <w:szCs w:val="26"/>
        </w:rPr>
        <w:t xml:space="preserve"> млн. рублей.</w:t>
      </w:r>
    </w:p>
    <w:p w:rsidR="00951BEB" w:rsidRPr="00951BEB" w:rsidRDefault="00951BEB" w:rsidP="00631895">
      <w:pPr>
        <w:ind w:firstLine="567"/>
        <w:jc w:val="both"/>
        <w:rPr>
          <w:sz w:val="26"/>
          <w:szCs w:val="26"/>
        </w:rPr>
      </w:pPr>
      <w:r w:rsidRPr="00951BEB">
        <w:rPr>
          <w:sz w:val="26"/>
          <w:szCs w:val="26"/>
        </w:rPr>
        <w:t xml:space="preserve">Прибыль </w:t>
      </w:r>
      <w:r>
        <w:rPr>
          <w:sz w:val="26"/>
          <w:szCs w:val="26"/>
        </w:rPr>
        <w:t xml:space="preserve">прибыльных </w:t>
      </w:r>
      <w:r w:rsidRPr="00951BEB">
        <w:rPr>
          <w:sz w:val="26"/>
          <w:szCs w:val="26"/>
        </w:rPr>
        <w:t>организаций</w:t>
      </w:r>
      <w:r>
        <w:rPr>
          <w:sz w:val="26"/>
          <w:szCs w:val="26"/>
        </w:rPr>
        <w:t xml:space="preserve"> по кругу крупных и средних организаций </w:t>
      </w:r>
      <w:r w:rsidRPr="00951BEB">
        <w:rPr>
          <w:sz w:val="26"/>
          <w:szCs w:val="26"/>
        </w:rPr>
        <w:t xml:space="preserve"> за 201</w:t>
      </w:r>
      <w:r>
        <w:rPr>
          <w:sz w:val="26"/>
          <w:szCs w:val="26"/>
        </w:rPr>
        <w:t>5</w:t>
      </w:r>
      <w:r w:rsidRPr="00951BEB">
        <w:rPr>
          <w:sz w:val="26"/>
          <w:szCs w:val="26"/>
        </w:rPr>
        <w:t xml:space="preserve"> год составила </w:t>
      </w:r>
      <w:r>
        <w:rPr>
          <w:sz w:val="26"/>
          <w:szCs w:val="26"/>
        </w:rPr>
        <w:t>51,4</w:t>
      </w:r>
      <w:r w:rsidRPr="00951BEB">
        <w:rPr>
          <w:sz w:val="26"/>
          <w:szCs w:val="26"/>
        </w:rPr>
        <w:t xml:space="preserve"> млн. руб. Оценка 201</w:t>
      </w:r>
      <w:r>
        <w:rPr>
          <w:sz w:val="26"/>
          <w:szCs w:val="26"/>
        </w:rPr>
        <w:t>6</w:t>
      </w:r>
      <w:r w:rsidRPr="00951BEB">
        <w:rPr>
          <w:sz w:val="26"/>
          <w:szCs w:val="26"/>
        </w:rPr>
        <w:t xml:space="preserve"> года –</w:t>
      </w:r>
      <w:r>
        <w:rPr>
          <w:sz w:val="26"/>
          <w:szCs w:val="26"/>
        </w:rPr>
        <w:t>44,4</w:t>
      </w:r>
      <w:r w:rsidRPr="00951BEB">
        <w:rPr>
          <w:sz w:val="26"/>
          <w:szCs w:val="26"/>
        </w:rPr>
        <w:t xml:space="preserve"> млн. руб. По прогнозу на 201</w:t>
      </w:r>
      <w:r>
        <w:rPr>
          <w:sz w:val="26"/>
          <w:szCs w:val="26"/>
        </w:rPr>
        <w:t>7</w:t>
      </w:r>
      <w:r w:rsidRPr="00951BEB">
        <w:rPr>
          <w:sz w:val="26"/>
          <w:szCs w:val="26"/>
        </w:rPr>
        <w:t xml:space="preserve"> год прибыль </w:t>
      </w:r>
      <w:r>
        <w:rPr>
          <w:sz w:val="26"/>
          <w:szCs w:val="26"/>
        </w:rPr>
        <w:t xml:space="preserve">прибыльных </w:t>
      </w:r>
      <w:r w:rsidRPr="00951BEB">
        <w:rPr>
          <w:sz w:val="26"/>
          <w:szCs w:val="26"/>
        </w:rPr>
        <w:t>организаций</w:t>
      </w:r>
      <w:r>
        <w:rPr>
          <w:sz w:val="26"/>
          <w:szCs w:val="26"/>
        </w:rPr>
        <w:t xml:space="preserve"> по кругу крупных и средних организаций </w:t>
      </w:r>
      <w:r w:rsidRPr="00951BEB">
        <w:rPr>
          <w:sz w:val="26"/>
          <w:szCs w:val="26"/>
        </w:rPr>
        <w:t xml:space="preserve">  района может составить </w:t>
      </w:r>
      <w:r>
        <w:rPr>
          <w:sz w:val="26"/>
          <w:szCs w:val="26"/>
        </w:rPr>
        <w:t>44,4</w:t>
      </w:r>
      <w:r w:rsidRPr="00951BEB">
        <w:rPr>
          <w:sz w:val="26"/>
          <w:szCs w:val="26"/>
        </w:rPr>
        <w:t xml:space="preserve"> млн. рублей, на 201</w:t>
      </w:r>
      <w:r>
        <w:rPr>
          <w:sz w:val="26"/>
          <w:szCs w:val="26"/>
        </w:rPr>
        <w:t>8 год – 46</w:t>
      </w:r>
      <w:r w:rsidRPr="00951BEB">
        <w:rPr>
          <w:sz w:val="26"/>
          <w:szCs w:val="26"/>
        </w:rPr>
        <w:t>,</w:t>
      </w:r>
      <w:r>
        <w:rPr>
          <w:sz w:val="26"/>
          <w:szCs w:val="26"/>
        </w:rPr>
        <w:t>6</w:t>
      </w:r>
      <w:r w:rsidRPr="00951BEB">
        <w:rPr>
          <w:sz w:val="26"/>
          <w:szCs w:val="26"/>
        </w:rPr>
        <w:t xml:space="preserve"> млн. рублей, на 201</w:t>
      </w:r>
      <w:r>
        <w:rPr>
          <w:sz w:val="26"/>
          <w:szCs w:val="26"/>
        </w:rPr>
        <w:t>9</w:t>
      </w:r>
      <w:r w:rsidRPr="00951BEB">
        <w:rPr>
          <w:sz w:val="26"/>
          <w:szCs w:val="26"/>
        </w:rPr>
        <w:t xml:space="preserve"> год – 48,</w:t>
      </w:r>
      <w:r>
        <w:rPr>
          <w:sz w:val="26"/>
          <w:szCs w:val="26"/>
        </w:rPr>
        <w:t>7</w:t>
      </w:r>
      <w:r w:rsidRPr="00951BEB">
        <w:rPr>
          <w:sz w:val="26"/>
          <w:szCs w:val="26"/>
        </w:rPr>
        <w:t xml:space="preserve"> млн. рублей. </w:t>
      </w:r>
    </w:p>
    <w:p w:rsidR="00951BEB" w:rsidRPr="00CD0EC8" w:rsidRDefault="00951BEB" w:rsidP="00CD0EC8">
      <w:pPr>
        <w:ind w:firstLine="567"/>
        <w:jc w:val="both"/>
        <w:rPr>
          <w:sz w:val="26"/>
          <w:szCs w:val="26"/>
        </w:rPr>
      </w:pPr>
      <w:r w:rsidRPr="00951BEB">
        <w:rPr>
          <w:sz w:val="26"/>
          <w:szCs w:val="26"/>
        </w:rPr>
        <w:t>Анализ основных экономических параметров прогноза социально-экономического развития Княгининского района, используемых для составления проекта районного бюджета на 201</w:t>
      </w:r>
      <w:r w:rsidR="00631895">
        <w:rPr>
          <w:sz w:val="26"/>
          <w:szCs w:val="26"/>
        </w:rPr>
        <w:t>7</w:t>
      </w:r>
      <w:r w:rsidRPr="00951BEB">
        <w:rPr>
          <w:sz w:val="26"/>
          <w:szCs w:val="26"/>
        </w:rPr>
        <w:t>-201</w:t>
      </w:r>
      <w:r w:rsidR="00631895">
        <w:rPr>
          <w:sz w:val="26"/>
          <w:szCs w:val="26"/>
        </w:rPr>
        <w:t>9</w:t>
      </w:r>
      <w:r w:rsidRPr="00951BEB">
        <w:rPr>
          <w:sz w:val="26"/>
          <w:szCs w:val="26"/>
        </w:rPr>
        <w:t xml:space="preserve"> годы, показал, что они значительно отличаются от параметров прогноза, положенных в основу формирования бюджета на 201</w:t>
      </w:r>
      <w:r w:rsidR="00631895">
        <w:rPr>
          <w:sz w:val="26"/>
          <w:szCs w:val="26"/>
        </w:rPr>
        <w:t>6</w:t>
      </w:r>
      <w:r w:rsidRPr="00951BEB">
        <w:rPr>
          <w:sz w:val="26"/>
          <w:szCs w:val="26"/>
        </w:rPr>
        <w:t>-201</w:t>
      </w:r>
      <w:r w:rsidR="00631895">
        <w:rPr>
          <w:sz w:val="26"/>
          <w:szCs w:val="26"/>
        </w:rPr>
        <w:t>8</w:t>
      </w:r>
      <w:r w:rsidRPr="00951BEB">
        <w:rPr>
          <w:sz w:val="26"/>
          <w:szCs w:val="26"/>
        </w:rPr>
        <w:t xml:space="preserve"> годы </w:t>
      </w:r>
      <w:r w:rsidRPr="00951BEB">
        <w:rPr>
          <w:i/>
          <w:sz w:val="26"/>
          <w:szCs w:val="26"/>
        </w:rPr>
        <w:t>(</w:t>
      </w:r>
      <w:r w:rsidRPr="00951BEB">
        <w:rPr>
          <w:i/>
          <w:sz w:val="26"/>
          <w:szCs w:val="26"/>
          <w:u w:val="single"/>
        </w:rPr>
        <w:t>приложение №1</w:t>
      </w:r>
      <w:r w:rsidRPr="00951BEB">
        <w:rPr>
          <w:i/>
          <w:sz w:val="26"/>
          <w:szCs w:val="26"/>
        </w:rPr>
        <w:t>).</w:t>
      </w:r>
      <w:r w:rsidR="00CD0EC8" w:rsidRPr="00CD0EC8">
        <w:rPr>
          <w:sz w:val="26"/>
          <w:szCs w:val="26"/>
        </w:rPr>
        <w:t>В</w:t>
      </w:r>
      <w:r w:rsidRPr="00CD0EC8">
        <w:rPr>
          <w:sz w:val="26"/>
          <w:szCs w:val="26"/>
        </w:rPr>
        <w:t xml:space="preserve"> пояснительной записке к Прогнозу приводится сопоставление параметров прогноза с </w:t>
      </w:r>
      <w:r w:rsidRPr="00CD0EC8">
        <w:rPr>
          <w:sz w:val="26"/>
          <w:szCs w:val="26"/>
        </w:rPr>
        <w:lastRenderedPageBreak/>
        <w:t xml:space="preserve">ранее утвержденными параметрами с указанием причин и факторов прогнозируемых изменений, </w:t>
      </w:r>
      <w:r w:rsidR="00CD0EC8">
        <w:rPr>
          <w:sz w:val="26"/>
          <w:szCs w:val="26"/>
        </w:rPr>
        <w:t>что соответствует</w:t>
      </w:r>
      <w:r w:rsidRPr="00CD0EC8">
        <w:rPr>
          <w:sz w:val="26"/>
          <w:szCs w:val="26"/>
        </w:rPr>
        <w:t xml:space="preserve"> требования</w:t>
      </w:r>
      <w:r w:rsidR="00CD0EC8">
        <w:rPr>
          <w:sz w:val="26"/>
          <w:szCs w:val="26"/>
        </w:rPr>
        <w:t>м</w:t>
      </w:r>
      <w:r w:rsidRPr="00CD0EC8">
        <w:rPr>
          <w:sz w:val="26"/>
          <w:szCs w:val="26"/>
        </w:rPr>
        <w:t xml:space="preserve"> пункта 4 статьи 173 БК РФ. </w:t>
      </w:r>
    </w:p>
    <w:p w:rsidR="003C34F1" w:rsidRDefault="005953A6" w:rsidP="00622563">
      <w:pPr>
        <w:pStyle w:val="af1"/>
        <w:ind w:left="0" w:firstLine="709"/>
        <w:jc w:val="both"/>
        <w:rPr>
          <w:sz w:val="26"/>
          <w:szCs w:val="26"/>
        </w:rPr>
      </w:pPr>
      <w:r>
        <w:rPr>
          <w:sz w:val="26"/>
          <w:szCs w:val="26"/>
        </w:rPr>
        <w:t>По</w:t>
      </w:r>
      <w:r w:rsidR="003C34F1">
        <w:rPr>
          <w:sz w:val="26"/>
          <w:szCs w:val="26"/>
        </w:rPr>
        <w:t xml:space="preserve">дготовка прогноза социально-экономического развития </w:t>
      </w:r>
      <w:r>
        <w:rPr>
          <w:sz w:val="26"/>
          <w:szCs w:val="26"/>
        </w:rPr>
        <w:t>Княгининского района</w:t>
      </w:r>
      <w:r w:rsidR="003C34F1">
        <w:rPr>
          <w:sz w:val="26"/>
          <w:szCs w:val="26"/>
        </w:rPr>
        <w:t xml:space="preserve"> должна осуществляться с особой тщательностью.</w:t>
      </w:r>
      <w:r w:rsidR="00D57359">
        <w:rPr>
          <w:sz w:val="26"/>
          <w:szCs w:val="26"/>
        </w:rPr>
        <w:t xml:space="preserve"> </w:t>
      </w:r>
      <w:r w:rsidR="003C34F1" w:rsidRPr="00036E9A">
        <w:rPr>
          <w:sz w:val="26"/>
          <w:szCs w:val="26"/>
        </w:rPr>
        <w:t>Надежность показателей прогноза социально-экономического развития, в соответствии со статьей 37 Бюджетного кодекса РФ, является одним из принципов достоверности бюджета.</w:t>
      </w:r>
    </w:p>
    <w:p w:rsidR="000060DD" w:rsidRDefault="000060DD" w:rsidP="00036E9A">
      <w:pPr>
        <w:ind w:firstLine="708"/>
        <w:jc w:val="center"/>
        <w:rPr>
          <w:b/>
          <w:sz w:val="26"/>
          <w:szCs w:val="26"/>
        </w:rPr>
      </w:pPr>
    </w:p>
    <w:p w:rsidR="00036E9A" w:rsidRPr="00036E9A" w:rsidRDefault="00036E9A" w:rsidP="00036E9A">
      <w:pPr>
        <w:ind w:firstLine="708"/>
        <w:jc w:val="center"/>
        <w:rPr>
          <w:b/>
          <w:sz w:val="26"/>
          <w:szCs w:val="26"/>
        </w:rPr>
      </w:pPr>
      <w:r w:rsidRPr="00036E9A">
        <w:rPr>
          <w:b/>
          <w:sz w:val="26"/>
          <w:szCs w:val="26"/>
        </w:rPr>
        <w:t xml:space="preserve">3. </w:t>
      </w:r>
      <w:r w:rsidR="000026E6">
        <w:rPr>
          <w:b/>
          <w:sz w:val="26"/>
          <w:szCs w:val="26"/>
        </w:rPr>
        <w:t>Х</w:t>
      </w:r>
      <w:r w:rsidRPr="00036E9A">
        <w:rPr>
          <w:b/>
          <w:sz w:val="26"/>
          <w:szCs w:val="26"/>
        </w:rPr>
        <w:t xml:space="preserve">арактеристика </w:t>
      </w:r>
      <w:r w:rsidR="007E5DFE">
        <w:rPr>
          <w:b/>
          <w:sz w:val="26"/>
          <w:szCs w:val="26"/>
        </w:rPr>
        <w:t>П</w:t>
      </w:r>
      <w:r w:rsidRPr="00036E9A">
        <w:rPr>
          <w:b/>
          <w:sz w:val="26"/>
          <w:szCs w:val="26"/>
        </w:rPr>
        <w:t>роекта</w:t>
      </w:r>
      <w:r w:rsidR="000026E6">
        <w:rPr>
          <w:b/>
          <w:sz w:val="26"/>
          <w:szCs w:val="26"/>
        </w:rPr>
        <w:t xml:space="preserve"> районного</w:t>
      </w:r>
      <w:r w:rsidRPr="00036E9A">
        <w:rPr>
          <w:b/>
          <w:sz w:val="26"/>
          <w:szCs w:val="26"/>
        </w:rPr>
        <w:t xml:space="preserve"> бюджета на 201</w:t>
      </w:r>
      <w:r w:rsidR="002129E4">
        <w:rPr>
          <w:b/>
          <w:sz w:val="26"/>
          <w:szCs w:val="26"/>
        </w:rPr>
        <w:t>7</w:t>
      </w:r>
      <w:r w:rsidRPr="00036E9A">
        <w:rPr>
          <w:b/>
          <w:sz w:val="26"/>
          <w:szCs w:val="26"/>
        </w:rPr>
        <w:t xml:space="preserve"> год </w:t>
      </w:r>
    </w:p>
    <w:p w:rsidR="00036E9A" w:rsidRPr="00036E9A" w:rsidRDefault="00036E9A" w:rsidP="00036E9A">
      <w:pPr>
        <w:ind w:firstLine="708"/>
        <w:jc w:val="center"/>
        <w:rPr>
          <w:b/>
          <w:sz w:val="26"/>
          <w:szCs w:val="26"/>
        </w:rPr>
      </w:pPr>
    </w:p>
    <w:p w:rsidR="00E73756" w:rsidRPr="00651A81" w:rsidRDefault="00E73756" w:rsidP="00E73756">
      <w:pPr>
        <w:ind w:firstLine="708"/>
        <w:jc w:val="both"/>
        <w:rPr>
          <w:sz w:val="26"/>
          <w:szCs w:val="26"/>
        </w:rPr>
      </w:pPr>
      <w:r w:rsidRPr="00036E9A">
        <w:rPr>
          <w:b/>
          <w:sz w:val="26"/>
          <w:szCs w:val="26"/>
        </w:rPr>
        <w:t>3.1</w:t>
      </w:r>
      <w:r w:rsidR="00AE7355">
        <w:rPr>
          <w:b/>
          <w:sz w:val="26"/>
          <w:szCs w:val="26"/>
        </w:rPr>
        <w:t xml:space="preserve">. </w:t>
      </w:r>
      <w:r w:rsidRPr="00651A81">
        <w:rPr>
          <w:sz w:val="26"/>
          <w:szCs w:val="26"/>
        </w:rPr>
        <w:t xml:space="preserve">Прогноз поступления доходов в </w:t>
      </w:r>
      <w:r w:rsidR="006E6B52">
        <w:rPr>
          <w:sz w:val="26"/>
          <w:szCs w:val="26"/>
        </w:rPr>
        <w:t xml:space="preserve">районный </w:t>
      </w:r>
      <w:r w:rsidRPr="00651A81">
        <w:rPr>
          <w:sz w:val="26"/>
          <w:szCs w:val="26"/>
        </w:rPr>
        <w:t>бюджет на 201</w:t>
      </w:r>
      <w:r w:rsidR="006E6B52">
        <w:rPr>
          <w:sz w:val="26"/>
          <w:szCs w:val="26"/>
        </w:rPr>
        <w:t>7</w:t>
      </w:r>
      <w:r w:rsidRPr="00651A81">
        <w:rPr>
          <w:sz w:val="26"/>
          <w:szCs w:val="26"/>
        </w:rPr>
        <w:t xml:space="preserve"> год сформирован </w:t>
      </w:r>
      <w:r w:rsidRPr="00A83FDC">
        <w:rPr>
          <w:bCs/>
          <w:sz w:val="26"/>
          <w:szCs w:val="26"/>
        </w:rPr>
        <w:t>в соответстви</w:t>
      </w:r>
      <w:r>
        <w:rPr>
          <w:bCs/>
          <w:sz w:val="26"/>
          <w:szCs w:val="26"/>
        </w:rPr>
        <w:t>и с Бюджетной классификацией РФ</w:t>
      </w:r>
      <w:r w:rsidR="00343475">
        <w:rPr>
          <w:bCs/>
          <w:sz w:val="26"/>
          <w:szCs w:val="26"/>
        </w:rPr>
        <w:t xml:space="preserve"> </w:t>
      </w:r>
      <w:r w:rsidRPr="00651A81">
        <w:rPr>
          <w:sz w:val="26"/>
          <w:szCs w:val="26"/>
        </w:rPr>
        <w:t xml:space="preserve">с учетом </w:t>
      </w:r>
      <w:r w:rsidRPr="00054932">
        <w:rPr>
          <w:sz w:val="26"/>
          <w:szCs w:val="26"/>
        </w:rPr>
        <w:t xml:space="preserve">изменений налогового и бюджетного законодательства Российской Федерации, </w:t>
      </w:r>
      <w:r w:rsidR="006E6B52">
        <w:rPr>
          <w:sz w:val="26"/>
          <w:szCs w:val="26"/>
        </w:rPr>
        <w:t>Нижегородской области</w:t>
      </w:r>
      <w:r w:rsidRPr="00651A81">
        <w:rPr>
          <w:sz w:val="26"/>
          <w:szCs w:val="26"/>
        </w:rPr>
        <w:t xml:space="preserve"> и </w:t>
      </w:r>
      <w:r w:rsidR="006E6B52">
        <w:rPr>
          <w:sz w:val="26"/>
          <w:szCs w:val="26"/>
        </w:rPr>
        <w:t>Княгининского района</w:t>
      </w:r>
      <w:r w:rsidRPr="00651A81">
        <w:rPr>
          <w:sz w:val="26"/>
          <w:szCs w:val="26"/>
        </w:rPr>
        <w:t>, вступающие в силу с 1 января 201</w:t>
      </w:r>
      <w:r w:rsidR="006E6B52">
        <w:rPr>
          <w:sz w:val="26"/>
          <w:szCs w:val="26"/>
        </w:rPr>
        <w:t>7</w:t>
      </w:r>
      <w:r w:rsidRPr="00651A81">
        <w:rPr>
          <w:sz w:val="26"/>
          <w:szCs w:val="26"/>
        </w:rPr>
        <w:t xml:space="preserve"> года. </w:t>
      </w:r>
    </w:p>
    <w:p w:rsidR="002129E4" w:rsidRDefault="002129E4" w:rsidP="002129E4">
      <w:pPr>
        <w:ind w:firstLine="708"/>
        <w:jc w:val="both"/>
        <w:rPr>
          <w:color w:val="000000"/>
          <w:sz w:val="26"/>
          <w:szCs w:val="26"/>
        </w:rPr>
      </w:pPr>
      <w:r w:rsidRPr="00C62A71">
        <w:rPr>
          <w:color w:val="000000"/>
          <w:sz w:val="26"/>
          <w:szCs w:val="26"/>
        </w:rPr>
        <w:t xml:space="preserve">Основные характеристики </w:t>
      </w:r>
      <w:r>
        <w:rPr>
          <w:color w:val="000000"/>
          <w:sz w:val="26"/>
          <w:szCs w:val="26"/>
        </w:rPr>
        <w:t>районного</w:t>
      </w:r>
      <w:r w:rsidRPr="00C62A71">
        <w:rPr>
          <w:color w:val="000000"/>
          <w:sz w:val="26"/>
          <w:szCs w:val="26"/>
        </w:rPr>
        <w:t xml:space="preserve"> бюджета на 2017 год сформированы следующим образом:</w:t>
      </w:r>
    </w:p>
    <w:p w:rsidR="002129E4" w:rsidRPr="00C62A71" w:rsidRDefault="002129E4" w:rsidP="002129E4">
      <w:pPr>
        <w:ind w:firstLine="708"/>
        <w:jc w:val="right"/>
        <w:rPr>
          <w:color w:val="000000"/>
          <w:sz w:val="26"/>
          <w:szCs w:val="26"/>
        </w:rPr>
      </w:pPr>
      <w:r w:rsidRPr="00C62A71">
        <w:rPr>
          <w:color w:val="000000"/>
          <w:sz w:val="26"/>
          <w:szCs w:val="26"/>
        </w:rPr>
        <w:t>Таблица 1 (тыс.рублей)</w:t>
      </w:r>
    </w:p>
    <w:tbl>
      <w:tblPr>
        <w:tblStyle w:val="ae"/>
        <w:tblW w:w="0" w:type="auto"/>
        <w:tblLook w:val="04A0"/>
      </w:tblPr>
      <w:tblGrid>
        <w:gridCol w:w="2463"/>
        <w:gridCol w:w="2463"/>
        <w:gridCol w:w="2464"/>
        <w:gridCol w:w="2464"/>
      </w:tblGrid>
      <w:tr w:rsidR="002129E4" w:rsidTr="00CD0EC8">
        <w:tc>
          <w:tcPr>
            <w:tcW w:w="2463" w:type="dxa"/>
          </w:tcPr>
          <w:p w:rsidR="002129E4" w:rsidRPr="00C62A71" w:rsidRDefault="002129E4" w:rsidP="00CD0EC8">
            <w:pPr>
              <w:jc w:val="center"/>
              <w:rPr>
                <w:sz w:val="26"/>
                <w:szCs w:val="26"/>
              </w:rPr>
            </w:pPr>
            <w:r w:rsidRPr="00C62A71">
              <w:rPr>
                <w:color w:val="000000"/>
                <w:sz w:val="26"/>
                <w:szCs w:val="26"/>
              </w:rPr>
              <w:t>Показатели</w:t>
            </w:r>
          </w:p>
        </w:tc>
        <w:tc>
          <w:tcPr>
            <w:tcW w:w="2463" w:type="dxa"/>
          </w:tcPr>
          <w:p w:rsidR="002129E4" w:rsidRPr="00C62A71" w:rsidRDefault="002129E4" w:rsidP="00CD0EC8">
            <w:pPr>
              <w:jc w:val="center"/>
              <w:rPr>
                <w:sz w:val="26"/>
                <w:szCs w:val="26"/>
              </w:rPr>
            </w:pPr>
            <w:r w:rsidRPr="00C62A71">
              <w:rPr>
                <w:color w:val="000000"/>
                <w:sz w:val="26"/>
                <w:szCs w:val="26"/>
              </w:rPr>
              <w:t>первона-</w:t>
            </w:r>
            <w:r w:rsidRPr="00C62A71">
              <w:rPr>
                <w:color w:val="000000"/>
                <w:sz w:val="26"/>
                <w:szCs w:val="26"/>
              </w:rPr>
              <w:br/>
              <w:t>чальн</w:t>
            </w:r>
            <w:r>
              <w:rPr>
                <w:color w:val="000000"/>
                <w:sz w:val="26"/>
                <w:szCs w:val="26"/>
              </w:rPr>
              <w:t>ый</w:t>
            </w:r>
            <w:r w:rsidRPr="00C62A71">
              <w:rPr>
                <w:color w:val="000000"/>
                <w:sz w:val="26"/>
                <w:szCs w:val="26"/>
              </w:rPr>
              <w:br/>
              <w:t>план</w:t>
            </w:r>
            <w:r w:rsidRPr="00C62A71">
              <w:rPr>
                <w:color w:val="000000"/>
                <w:sz w:val="26"/>
                <w:szCs w:val="26"/>
              </w:rPr>
              <w:br/>
              <w:t>2016 г.</w:t>
            </w:r>
          </w:p>
        </w:tc>
        <w:tc>
          <w:tcPr>
            <w:tcW w:w="2464" w:type="dxa"/>
          </w:tcPr>
          <w:p w:rsidR="002129E4" w:rsidRPr="00C62A71" w:rsidRDefault="002129E4" w:rsidP="00CD0EC8">
            <w:pPr>
              <w:jc w:val="center"/>
              <w:rPr>
                <w:sz w:val="26"/>
                <w:szCs w:val="26"/>
              </w:rPr>
            </w:pPr>
            <w:r w:rsidRPr="00C62A71">
              <w:rPr>
                <w:color w:val="000000"/>
                <w:sz w:val="26"/>
                <w:szCs w:val="26"/>
              </w:rPr>
              <w:t>2017 год</w:t>
            </w:r>
          </w:p>
        </w:tc>
        <w:tc>
          <w:tcPr>
            <w:tcW w:w="2464" w:type="dxa"/>
          </w:tcPr>
          <w:p w:rsidR="002129E4" w:rsidRPr="00C62A71" w:rsidRDefault="002129E4" w:rsidP="00CD0EC8">
            <w:pPr>
              <w:jc w:val="center"/>
              <w:rPr>
                <w:sz w:val="26"/>
                <w:szCs w:val="26"/>
              </w:rPr>
            </w:pPr>
            <w:r>
              <w:rPr>
                <w:color w:val="000000"/>
                <w:sz w:val="26"/>
                <w:szCs w:val="26"/>
              </w:rPr>
              <w:t xml:space="preserve">к </w:t>
            </w:r>
            <w:r w:rsidRPr="00C62A71">
              <w:rPr>
                <w:color w:val="000000"/>
                <w:sz w:val="26"/>
                <w:szCs w:val="26"/>
              </w:rPr>
              <w:t>первона-</w:t>
            </w:r>
            <w:r w:rsidRPr="00C62A71">
              <w:rPr>
                <w:color w:val="000000"/>
                <w:sz w:val="26"/>
                <w:szCs w:val="26"/>
              </w:rPr>
              <w:br/>
              <w:t>чальному</w:t>
            </w:r>
            <w:r w:rsidRPr="00C62A71">
              <w:rPr>
                <w:color w:val="000000"/>
                <w:sz w:val="26"/>
                <w:szCs w:val="26"/>
              </w:rPr>
              <w:br/>
              <w:t>плану</w:t>
            </w:r>
            <w:r w:rsidRPr="00C62A71">
              <w:rPr>
                <w:color w:val="000000"/>
                <w:sz w:val="26"/>
                <w:szCs w:val="26"/>
              </w:rPr>
              <w:br/>
              <w:t>2016 г.</w:t>
            </w:r>
          </w:p>
        </w:tc>
      </w:tr>
      <w:tr w:rsidR="002129E4" w:rsidTr="00CD0EC8">
        <w:tc>
          <w:tcPr>
            <w:tcW w:w="2463" w:type="dxa"/>
          </w:tcPr>
          <w:p w:rsidR="002129E4" w:rsidRPr="00C62A71" w:rsidRDefault="002129E4" w:rsidP="00CD0EC8">
            <w:pPr>
              <w:jc w:val="center"/>
              <w:rPr>
                <w:sz w:val="26"/>
                <w:szCs w:val="26"/>
              </w:rPr>
            </w:pPr>
            <w:r w:rsidRPr="00C62A71">
              <w:rPr>
                <w:color w:val="000000"/>
                <w:sz w:val="26"/>
                <w:szCs w:val="26"/>
              </w:rPr>
              <w:t>Доходы</w:t>
            </w:r>
          </w:p>
        </w:tc>
        <w:tc>
          <w:tcPr>
            <w:tcW w:w="2463" w:type="dxa"/>
          </w:tcPr>
          <w:p w:rsidR="002129E4" w:rsidRPr="00C62A71" w:rsidRDefault="002129E4" w:rsidP="00CD0EC8">
            <w:pPr>
              <w:jc w:val="center"/>
              <w:rPr>
                <w:sz w:val="26"/>
                <w:szCs w:val="26"/>
              </w:rPr>
            </w:pPr>
            <w:r>
              <w:rPr>
                <w:sz w:val="26"/>
                <w:szCs w:val="26"/>
              </w:rPr>
              <w:t>356 772,8</w:t>
            </w:r>
          </w:p>
        </w:tc>
        <w:tc>
          <w:tcPr>
            <w:tcW w:w="2464" w:type="dxa"/>
          </w:tcPr>
          <w:p w:rsidR="002129E4" w:rsidRPr="00C62A71" w:rsidRDefault="002129E4" w:rsidP="00CD0EC8">
            <w:pPr>
              <w:jc w:val="center"/>
              <w:rPr>
                <w:sz w:val="26"/>
                <w:szCs w:val="26"/>
              </w:rPr>
            </w:pPr>
            <w:r>
              <w:rPr>
                <w:sz w:val="26"/>
                <w:szCs w:val="26"/>
              </w:rPr>
              <w:t>355 509,1</w:t>
            </w:r>
          </w:p>
        </w:tc>
        <w:tc>
          <w:tcPr>
            <w:tcW w:w="2464" w:type="dxa"/>
          </w:tcPr>
          <w:p w:rsidR="002129E4" w:rsidRPr="00C62A71" w:rsidRDefault="002129E4" w:rsidP="00CD0EC8">
            <w:pPr>
              <w:jc w:val="center"/>
              <w:rPr>
                <w:sz w:val="26"/>
                <w:szCs w:val="26"/>
              </w:rPr>
            </w:pPr>
            <w:r>
              <w:rPr>
                <w:sz w:val="26"/>
                <w:szCs w:val="26"/>
              </w:rPr>
              <w:t>99,6%</w:t>
            </w:r>
          </w:p>
        </w:tc>
      </w:tr>
      <w:tr w:rsidR="002129E4" w:rsidTr="00CD0EC8">
        <w:tc>
          <w:tcPr>
            <w:tcW w:w="2463" w:type="dxa"/>
          </w:tcPr>
          <w:p w:rsidR="002129E4" w:rsidRPr="00C62A71" w:rsidRDefault="002129E4" w:rsidP="00CD0EC8">
            <w:pPr>
              <w:jc w:val="center"/>
              <w:rPr>
                <w:sz w:val="26"/>
                <w:szCs w:val="26"/>
              </w:rPr>
            </w:pPr>
            <w:r w:rsidRPr="00C62A71">
              <w:rPr>
                <w:color w:val="000000"/>
                <w:sz w:val="26"/>
                <w:szCs w:val="26"/>
              </w:rPr>
              <w:t>Расходы</w:t>
            </w:r>
          </w:p>
        </w:tc>
        <w:tc>
          <w:tcPr>
            <w:tcW w:w="2463" w:type="dxa"/>
          </w:tcPr>
          <w:p w:rsidR="002129E4" w:rsidRPr="00C62A71" w:rsidRDefault="002129E4" w:rsidP="00CD0EC8">
            <w:pPr>
              <w:jc w:val="center"/>
              <w:rPr>
                <w:sz w:val="26"/>
                <w:szCs w:val="26"/>
              </w:rPr>
            </w:pPr>
            <w:r>
              <w:rPr>
                <w:sz w:val="26"/>
                <w:szCs w:val="26"/>
              </w:rPr>
              <w:t>364 680,7</w:t>
            </w:r>
          </w:p>
        </w:tc>
        <w:tc>
          <w:tcPr>
            <w:tcW w:w="2464" w:type="dxa"/>
          </w:tcPr>
          <w:p w:rsidR="002129E4" w:rsidRPr="00C62A71" w:rsidRDefault="002129E4" w:rsidP="00CD0EC8">
            <w:pPr>
              <w:jc w:val="center"/>
              <w:rPr>
                <w:sz w:val="26"/>
                <w:szCs w:val="26"/>
              </w:rPr>
            </w:pPr>
            <w:r>
              <w:rPr>
                <w:sz w:val="26"/>
                <w:szCs w:val="26"/>
              </w:rPr>
              <w:t>367 958,0</w:t>
            </w:r>
          </w:p>
        </w:tc>
        <w:tc>
          <w:tcPr>
            <w:tcW w:w="2464" w:type="dxa"/>
          </w:tcPr>
          <w:p w:rsidR="002129E4" w:rsidRPr="00C62A71" w:rsidRDefault="002129E4" w:rsidP="00CD0EC8">
            <w:pPr>
              <w:jc w:val="center"/>
              <w:rPr>
                <w:sz w:val="26"/>
                <w:szCs w:val="26"/>
              </w:rPr>
            </w:pPr>
            <w:r>
              <w:rPr>
                <w:sz w:val="26"/>
                <w:szCs w:val="26"/>
              </w:rPr>
              <w:t>100,9%</w:t>
            </w:r>
          </w:p>
        </w:tc>
      </w:tr>
      <w:tr w:rsidR="002129E4" w:rsidTr="00CD0EC8">
        <w:tc>
          <w:tcPr>
            <w:tcW w:w="2463" w:type="dxa"/>
          </w:tcPr>
          <w:p w:rsidR="002129E4" w:rsidRPr="00C62A71" w:rsidRDefault="002129E4" w:rsidP="00CD0EC8">
            <w:pPr>
              <w:jc w:val="center"/>
              <w:rPr>
                <w:sz w:val="26"/>
                <w:szCs w:val="26"/>
              </w:rPr>
            </w:pPr>
            <w:r>
              <w:rPr>
                <w:sz w:val="26"/>
                <w:szCs w:val="26"/>
              </w:rPr>
              <w:t>Дефицит</w:t>
            </w:r>
          </w:p>
        </w:tc>
        <w:tc>
          <w:tcPr>
            <w:tcW w:w="2463" w:type="dxa"/>
          </w:tcPr>
          <w:p w:rsidR="002129E4" w:rsidRPr="00C62A71" w:rsidRDefault="002129E4" w:rsidP="00CD0EC8">
            <w:pPr>
              <w:jc w:val="center"/>
              <w:rPr>
                <w:sz w:val="26"/>
                <w:szCs w:val="26"/>
              </w:rPr>
            </w:pPr>
            <w:r>
              <w:rPr>
                <w:sz w:val="26"/>
                <w:szCs w:val="26"/>
              </w:rPr>
              <w:t>7 907,9</w:t>
            </w:r>
          </w:p>
        </w:tc>
        <w:tc>
          <w:tcPr>
            <w:tcW w:w="2464" w:type="dxa"/>
          </w:tcPr>
          <w:p w:rsidR="002129E4" w:rsidRPr="00C62A71" w:rsidRDefault="002129E4" w:rsidP="00CD0EC8">
            <w:pPr>
              <w:jc w:val="center"/>
              <w:rPr>
                <w:sz w:val="26"/>
                <w:szCs w:val="26"/>
              </w:rPr>
            </w:pPr>
            <w:r>
              <w:rPr>
                <w:sz w:val="26"/>
                <w:szCs w:val="26"/>
              </w:rPr>
              <w:t>12 448,9</w:t>
            </w:r>
          </w:p>
        </w:tc>
        <w:tc>
          <w:tcPr>
            <w:tcW w:w="2464" w:type="dxa"/>
          </w:tcPr>
          <w:p w:rsidR="002129E4" w:rsidRPr="00C62A71" w:rsidRDefault="002129E4" w:rsidP="00CD0EC8">
            <w:pPr>
              <w:jc w:val="center"/>
              <w:rPr>
                <w:sz w:val="26"/>
                <w:szCs w:val="26"/>
              </w:rPr>
            </w:pPr>
            <w:r>
              <w:rPr>
                <w:sz w:val="26"/>
                <w:szCs w:val="26"/>
              </w:rPr>
              <w:t>157,4%</w:t>
            </w:r>
          </w:p>
        </w:tc>
      </w:tr>
    </w:tbl>
    <w:p w:rsidR="00EF75D0" w:rsidRDefault="00EF75D0" w:rsidP="006E6B52">
      <w:pPr>
        <w:ind w:firstLine="709"/>
        <w:jc w:val="both"/>
        <w:rPr>
          <w:sz w:val="26"/>
          <w:szCs w:val="26"/>
        </w:rPr>
      </w:pPr>
    </w:p>
    <w:p w:rsidR="006E6B52" w:rsidRDefault="006E6B52" w:rsidP="006E6B52">
      <w:pPr>
        <w:ind w:firstLine="709"/>
        <w:jc w:val="both"/>
        <w:rPr>
          <w:sz w:val="26"/>
          <w:szCs w:val="26"/>
        </w:rPr>
      </w:pPr>
      <w:r>
        <w:rPr>
          <w:sz w:val="26"/>
          <w:szCs w:val="26"/>
        </w:rPr>
        <w:t>Доходы районного бюджета на 2017 год прогнозируются в объеме 355 509,1 тыс. руб. или 99,6% от первоначально утвержденных доходов на 2016 год</w:t>
      </w:r>
      <w:r>
        <w:rPr>
          <w:rStyle w:val="aff6"/>
          <w:sz w:val="26"/>
          <w:szCs w:val="26"/>
        </w:rPr>
        <w:footnoteReference w:id="1"/>
      </w:r>
    </w:p>
    <w:p w:rsidR="002129E4" w:rsidRPr="00036E9A" w:rsidRDefault="002129E4" w:rsidP="002129E4">
      <w:pPr>
        <w:ind w:firstLine="708"/>
        <w:jc w:val="both"/>
        <w:rPr>
          <w:sz w:val="26"/>
          <w:szCs w:val="26"/>
        </w:rPr>
      </w:pPr>
      <w:r w:rsidRPr="00036E9A">
        <w:rPr>
          <w:sz w:val="26"/>
          <w:szCs w:val="26"/>
        </w:rPr>
        <w:t xml:space="preserve">Согласно представленному Проекту </w:t>
      </w:r>
      <w:r w:rsidR="006E6B52">
        <w:rPr>
          <w:sz w:val="26"/>
          <w:szCs w:val="26"/>
        </w:rPr>
        <w:t xml:space="preserve">районного </w:t>
      </w:r>
      <w:r w:rsidRPr="00036E9A">
        <w:rPr>
          <w:sz w:val="26"/>
          <w:szCs w:val="26"/>
        </w:rPr>
        <w:t>бюджета на 201</w:t>
      </w:r>
      <w:r w:rsidR="006E6B52">
        <w:rPr>
          <w:sz w:val="26"/>
          <w:szCs w:val="26"/>
        </w:rPr>
        <w:t>7</w:t>
      </w:r>
      <w:r w:rsidRPr="00036E9A">
        <w:rPr>
          <w:sz w:val="26"/>
          <w:szCs w:val="26"/>
        </w:rPr>
        <w:t xml:space="preserve"> год доходы бюджета прогнозируются в объеме </w:t>
      </w:r>
      <w:r w:rsidR="006E6B52">
        <w:rPr>
          <w:sz w:val="26"/>
          <w:szCs w:val="26"/>
        </w:rPr>
        <w:t xml:space="preserve">355 509,1 </w:t>
      </w:r>
      <w:r w:rsidRPr="00036E9A">
        <w:rPr>
          <w:sz w:val="26"/>
          <w:szCs w:val="26"/>
        </w:rPr>
        <w:t>тыс. руб</w:t>
      </w:r>
      <w:r w:rsidR="006E6B52">
        <w:rPr>
          <w:sz w:val="26"/>
          <w:szCs w:val="26"/>
        </w:rPr>
        <w:t>лей</w:t>
      </w:r>
      <w:r w:rsidRPr="00036E9A">
        <w:rPr>
          <w:sz w:val="26"/>
          <w:szCs w:val="26"/>
        </w:rPr>
        <w:t xml:space="preserve">, расходы – </w:t>
      </w:r>
      <w:r w:rsidR="006E6B52">
        <w:rPr>
          <w:sz w:val="26"/>
          <w:szCs w:val="26"/>
        </w:rPr>
        <w:t>367 958,0</w:t>
      </w:r>
      <w:r w:rsidRPr="00036E9A">
        <w:rPr>
          <w:sz w:val="26"/>
          <w:szCs w:val="26"/>
        </w:rPr>
        <w:t xml:space="preserve"> тыс. руб</w:t>
      </w:r>
      <w:r w:rsidR="006E6B52">
        <w:rPr>
          <w:sz w:val="26"/>
          <w:szCs w:val="26"/>
        </w:rPr>
        <w:t>лей</w:t>
      </w:r>
      <w:r w:rsidR="002E0D7A">
        <w:rPr>
          <w:sz w:val="26"/>
          <w:szCs w:val="26"/>
        </w:rPr>
        <w:t>.</w:t>
      </w:r>
      <w:r w:rsidR="00D57359">
        <w:rPr>
          <w:sz w:val="26"/>
          <w:szCs w:val="26"/>
        </w:rPr>
        <w:t xml:space="preserve"> </w:t>
      </w:r>
      <w:r w:rsidR="002E0D7A">
        <w:rPr>
          <w:sz w:val="26"/>
          <w:szCs w:val="26"/>
        </w:rPr>
        <w:t>Дефицит</w:t>
      </w:r>
      <w:r w:rsidRPr="00036E9A">
        <w:rPr>
          <w:sz w:val="26"/>
          <w:szCs w:val="26"/>
        </w:rPr>
        <w:t xml:space="preserve"> Проект</w:t>
      </w:r>
      <w:r w:rsidR="002E0D7A">
        <w:rPr>
          <w:sz w:val="26"/>
          <w:szCs w:val="26"/>
        </w:rPr>
        <w:t>а районного</w:t>
      </w:r>
      <w:r w:rsidRPr="00036E9A">
        <w:rPr>
          <w:sz w:val="26"/>
          <w:szCs w:val="26"/>
        </w:rPr>
        <w:t xml:space="preserve"> бюджета на 201</w:t>
      </w:r>
      <w:r w:rsidR="002E0D7A">
        <w:rPr>
          <w:sz w:val="26"/>
          <w:szCs w:val="26"/>
        </w:rPr>
        <w:t>7</w:t>
      </w:r>
      <w:r w:rsidRPr="00036E9A">
        <w:rPr>
          <w:sz w:val="26"/>
          <w:szCs w:val="26"/>
        </w:rPr>
        <w:t xml:space="preserve"> год </w:t>
      </w:r>
      <w:r w:rsidR="002E0D7A">
        <w:rPr>
          <w:sz w:val="26"/>
          <w:szCs w:val="26"/>
        </w:rPr>
        <w:t>составит 12 448,9 тыс. рублей</w:t>
      </w:r>
      <w:r w:rsidRPr="00036E9A">
        <w:rPr>
          <w:sz w:val="26"/>
          <w:szCs w:val="26"/>
        </w:rPr>
        <w:t>.</w:t>
      </w:r>
    </w:p>
    <w:p w:rsidR="00880B4D" w:rsidRPr="00AA37F8" w:rsidRDefault="00606E22" w:rsidP="00880B4D">
      <w:pPr>
        <w:ind w:firstLine="709"/>
        <w:jc w:val="both"/>
        <w:rPr>
          <w:sz w:val="26"/>
          <w:szCs w:val="26"/>
        </w:rPr>
      </w:pPr>
      <w:r w:rsidRPr="00A3691D">
        <w:rPr>
          <w:color w:val="000000"/>
          <w:sz w:val="26"/>
          <w:szCs w:val="26"/>
        </w:rPr>
        <w:t>По отношению к утвержденным на 201</w:t>
      </w:r>
      <w:r w:rsidR="00BC3692">
        <w:rPr>
          <w:color w:val="000000"/>
          <w:sz w:val="26"/>
          <w:szCs w:val="26"/>
        </w:rPr>
        <w:t>6</w:t>
      </w:r>
      <w:r w:rsidRPr="00A3691D">
        <w:rPr>
          <w:color w:val="000000"/>
          <w:sz w:val="26"/>
          <w:szCs w:val="26"/>
        </w:rPr>
        <w:t xml:space="preserve"> год назначениям по доходам предлагаемые на 201</w:t>
      </w:r>
      <w:r w:rsidR="00BC3692">
        <w:rPr>
          <w:color w:val="000000"/>
          <w:sz w:val="26"/>
          <w:szCs w:val="26"/>
        </w:rPr>
        <w:t>7</w:t>
      </w:r>
      <w:r w:rsidRPr="00A3691D">
        <w:rPr>
          <w:color w:val="000000"/>
          <w:sz w:val="26"/>
          <w:szCs w:val="26"/>
        </w:rPr>
        <w:t xml:space="preserve"> год </w:t>
      </w:r>
      <w:r w:rsidR="00BC3692">
        <w:rPr>
          <w:color w:val="000000"/>
          <w:sz w:val="26"/>
          <w:szCs w:val="26"/>
        </w:rPr>
        <w:t>уменьшены</w:t>
      </w:r>
      <w:r w:rsidRPr="00A3691D">
        <w:rPr>
          <w:color w:val="000000"/>
          <w:sz w:val="26"/>
          <w:szCs w:val="26"/>
        </w:rPr>
        <w:t xml:space="preserve"> на </w:t>
      </w:r>
      <w:r w:rsidR="00BC3692">
        <w:rPr>
          <w:color w:val="000000"/>
          <w:sz w:val="26"/>
          <w:szCs w:val="26"/>
        </w:rPr>
        <w:t>1 530,2</w:t>
      </w:r>
      <w:r w:rsidRPr="00A3691D">
        <w:rPr>
          <w:color w:val="000000"/>
          <w:sz w:val="26"/>
          <w:szCs w:val="26"/>
        </w:rPr>
        <w:t xml:space="preserve"> тыс. руб</w:t>
      </w:r>
      <w:r w:rsidR="00BC3692">
        <w:rPr>
          <w:color w:val="000000"/>
          <w:sz w:val="26"/>
          <w:szCs w:val="26"/>
        </w:rPr>
        <w:t>лей или на 0,4</w:t>
      </w:r>
      <w:r>
        <w:rPr>
          <w:color w:val="000000"/>
          <w:sz w:val="26"/>
          <w:szCs w:val="26"/>
        </w:rPr>
        <w:t xml:space="preserve"> %</w:t>
      </w:r>
      <w:r w:rsidR="00880B4D">
        <w:rPr>
          <w:color w:val="000000"/>
          <w:sz w:val="26"/>
          <w:szCs w:val="26"/>
        </w:rPr>
        <w:t xml:space="preserve">, </w:t>
      </w:r>
      <w:r w:rsidR="00BC3692">
        <w:rPr>
          <w:color w:val="000000"/>
          <w:sz w:val="26"/>
          <w:szCs w:val="26"/>
        </w:rPr>
        <w:t xml:space="preserve">это произошло </w:t>
      </w:r>
      <w:r w:rsidR="00BC3692" w:rsidRPr="00AA37F8">
        <w:rPr>
          <w:sz w:val="26"/>
          <w:szCs w:val="26"/>
        </w:rPr>
        <w:t xml:space="preserve">за счёт </w:t>
      </w:r>
      <w:r w:rsidR="00BC3692">
        <w:rPr>
          <w:sz w:val="26"/>
          <w:szCs w:val="26"/>
        </w:rPr>
        <w:t>уменьшения</w:t>
      </w:r>
      <w:r w:rsidR="00D57359">
        <w:rPr>
          <w:sz w:val="26"/>
          <w:szCs w:val="26"/>
        </w:rPr>
        <w:t xml:space="preserve"> </w:t>
      </w:r>
      <w:r w:rsidR="00BC3692">
        <w:rPr>
          <w:sz w:val="26"/>
          <w:szCs w:val="26"/>
        </w:rPr>
        <w:t>б</w:t>
      </w:r>
      <w:r w:rsidR="00BC3692" w:rsidRPr="00AA37F8">
        <w:rPr>
          <w:sz w:val="26"/>
          <w:szCs w:val="26"/>
        </w:rPr>
        <w:t>езвозмездны</w:t>
      </w:r>
      <w:r w:rsidR="00BC3692">
        <w:rPr>
          <w:sz w:val="26"/>
          <w:szCs w:val="26"/>
        </w:rPr>
        <w:t>х поступлений</w:t>
      </w:r>
      <w:r w:rsidR="00880B4D" w:rsidRPr="00AA37F8">
        <w:rPr>
          <w:sz w:val="26"/>
          <w:szCs w:val="26"/>
        </w:rPr>
        <w:t xml:space="preserve"> на</w:t>
      </w:r>
      <w:r w:rsidR="00BC3692">
        <w:rPr>
          <w:sz w:val="26"/>
          <w:szCs w:val="26"/>
        </w:rPr>
        <w:t>5 287,0</w:t>
      </w:r>
      <w:r w:rsidR="00880B4D" w:rsidRPr="00AA37F8">
        <w:rPr>
          <w:sz w:val="26"/>
          <w:szCs w:val="26"/>
        </w:rPr>
        <w:t xml:space="preserve"> тыс. руб</w:t>
      </w:r>
      <w:r w:rsidR="00BC3692">
        <w:rPr>
          <w:sz w:val="26"/>
          <w:szCs w:val="26"/>
        </w:rPr>
        <w:t>лей или на 2</w:t>
      </w:r>
      <w:r w:rsidR="00880B4D" w:rsidRPr="00AA37F8">
        <w:rPr>
          <w:sz w:val="26"/>
          <w:szCs w:val="26"/>
        </w:rPr>
        <w:t>,</w:t>
      </w:r>
      <w:r w:rsidR="00BC3692">
        <w:rPr>
          <w:sz w:val="26"/>
          <w:szCs w:val="26"/>
        </w:rPr>
        <w:t>1</w:t>
      </w:r>
      <w:r w:rsidR="00880B4D" w:rsidRPr="00AA37F8">
        <w:rPr>
          <w:sz w:val="26"/>
          <w:szCs w:val="26"/>
        </w:rPr>
        <w:t xml:space="preserve">% </w:t>
      </w:r>
      <w:r w:rsidR="00880B4D">
        <w:rPr>
          <w:sz w:val="26"/>
          <w:szCs w:val="26"/>
        </w:rPr>
        <w:t xml:space="preserve">и </w:t>
      </w:r>
      <w:r w:rsidR="00DC210D">
        <w:rPr>
          <w:sz w:val="26"/>
          <w:szCs w:val="26"/>
        </w:rPr>
        <w:t xml:space="preserve">за счет увеличения собственных (раздел </w:t>
      </w:r>
      <w:r w:rsidR="00880B4D" w:rsidRPr="00AA37F8">
        <w:rPr>
          <w:sz w:val="26"/>
          <w:szCs w:val="26"/>
        </w:rPr>
        <w:t>«Налоговые и неналоговые доходы»</w:t>
      </w:r>
      <w:r w:rsidR="00DC210D">
        <w:rPr>
          <w:sz w:val="26"/>
          <w:szCs w:val="26"/>
        </w:rPr>
        <w:t>) доходов</w:t>
      </w:r>
      <w:r w:rsidR="00880B4D" w:rsidRPr="00AA37F8">
        <w:rPr>
          <w:sz w:val="26"/>
          <w:szCs w:val="26"/>
        </w:rPr>
        <w:t xml:space="preserve"> на </w:t>
      </w:r>
      <w:r w:rsidR="00BC3692">
        <w:rPr>
          <w:sz w:val="26"/>
          <w:szCs w:val="26"/>
        </w:rPr>
        <w:t>3 756,8</w:t>
      </w:r>
      <w:r w:rsidR="00880B4D" w:rsidRPr="00AA37F8">
        <w:rPr>
          <w:sz w:val="26"/>
          <w:szCs w:val="26"/>
        </w:rPr>
        <w:t xml:space="preserve"> тыс. руб</w:t>
      </w:r>
      <w:r w:rsidR="00BC3692">
        <w:rPr>
          <w:sz w:val="26"/>
          <w:szCs w:val="26"/>
        </w:rPr>
        <w:t>лей</w:t>
      </w:r>
      <w:r w:rsidR="00880B4D" w:rsidRPr="00AA37F8">
        <w:rPr>
          <w:sz w:val="26"/>
          <w:szCs w:val="26"/>
        </w:rPr>
        <w:t xml:space="preserve"> или </w:t>
      </w:r>
      <w:r w:rsidR="00BC3692">
        <w:rPr>
          <w:sz w:val="26"/>
          <w:szCs w:val="26"/>
        </w:rPr>
        <w:t>3,6</w:t>
      </w:r>
      <w:r w:rsidR="00880B4D" w:rsidRPr="00AA37F8">
        <w:rPr>
          <w:sz w:val="26"/>
          <w:szCs w:val="26"/>
        </w:rPr>
        <w:t xml:space="preserve"> %.</w:t>
      </w:r>
    </w:p>
    <w:p w:rsidR="008E19BE" w:rsidRPr="008E19BE" w:rsidRDefault="008E19BE" w:rsidP="008E19BE">
      <w:pPr>
        <w:pStyle w:val="Default"/>
        <w:ind w:firstLine="709"/>
        <w:jc w:val="both"/>
        <w:rPr>
          <w:color w:val="auto"/>
          <w:sz w:val="26"/>
          <w:szCs w:val="26"/>
        </w:rPr>
      </w:pPr>
      <w:r w:rsidRPr="008E19BE">
        <w:rPr>
          <w:color w:val="auto"/>
          <w:sz w:val="26"/>
          <w:szCs w:val="26"/>
        </w:rPr>
        <w:t xml:space="preserve">Анализ изменения параметров и структуры доходов </w:t>
      </w:r>
      <w:r w:rsidR="00BC3692">
        <w:rPr>
          <w:color w:val="auto"/>
          <w:sz w:val="26"/>
          <w:szCs w:val="26"/>
        </w:rPr>
        <w:t>районного</w:t>
      </w:r>
      <w:r w:rsidRPr="008E19BE">
        <w:rPr>
          <w:color w:val="auto"/>
          <w:sz w:val="26"/>
          <w:szCs w:val="26"/>
        </w:rPr>
        <w:t xml:space="preserve"> бюджета на 201</w:t>
      </w:r>
      <w:r w:rsidR="00BC3692">
        <w:rPr>
          <w:color w:val="auto"/>
          <w:sz w:val="26"/>
          <w:szCs w:val="26"/>
        </w:rPr>
        <w:t>7</w:t>
      </w:r>
      <w:r w:rsidRPr="008E19BE">
        <w:rPr>
          <w:color w:val="auto"/>
          <w:sz w:val="26"/>
          <w:szCs w:val="26"/>
        </w:rPr>
        <w:t xml:space="preserve"> год по сравнению с </w:t>
      </w:r>
      <w:r w:rsidR="00B914A7">
        <w:rPr>
          <w:color w:val="auto"/>
          <w:sz w:val="26"/>
          <w:szCs w:val="26"/>
        </w:rPr>
        <w:t xml:space="preserve">параметрами, утвержденными </w:t>
      </w:r>
      <w:r w:rsidR="00B914A7" w:rsidRPr="00B914A7">
        <w:rPr>
          <w:sz w:val="26"/>
          <w:szCs w:val="26"/>
        </w:rPr>
        <w:t>решение</w:t>
      </w:r>
      <w:r w:rsidR="00606E22">
        <w:rPr>
          <w:sz w:val="26"/>
          <w:szCs w:val="26"/>
        </w:rPr>
        <w:t>м</w:t>
      </w:r>
      <w:r w:rsidR="00D57359">
        <w:rPr>
          <w:sz w:val="26"/>
          <w:szCs w:val="26"/>
        </w:rPr>
        <w:t xml:space="preserve"> </w:t>
      </w:r>
      <w:r w:rsidR="00BC3692">
        <w:rPr>
          <w:sz w:val="26"/>
          <w:szCs w:val="26"/>
        </w:rPr>
        <w:t>Земского собрания Княгининского района Нижегородской области</w:t>
      </w:r>
      <w:r w:rsidR="00B914A7" w:rsidRPr="00B914A7">
        <w:rPr>
          <w:sz w:val="26"/>
          <w:szCs w:val="26"/>
        </w:rPr>
        <w:t xml:space="preserve"> от </w:t>
      </w:r>
      <w:r w:rsidR="00BC3692">
        <w:rPr>
          <w:sz w:val="26"/>
          <w:szCs w:val="26"/>
        </w:rPr>
        <w:t>24</w:t>
      </w:r>
      <w:r w:rsidR="00B914A7" w:rsidRPr="00B914A7">
        <w:rPr>
          <w:sz w:val="26"/>
          <w:szCs w:val="26"/>
        </w:rPr>
        <w:t>.12</w:t>
      </w:r>
      <w:r w:rsidR="00BC3692">
        <w:rPr>
          <w:sz w:val="26"/>
          <w:szCs w:val="26"/>
        </w:rPr>
        <w:t>.</w:t>
      </w:r>
      <w:r w:rsidR="00B914A7" w:rsidRPr="00B914A7">
        <w:rPr>
          <w:sz w:val="26"/>
          <w:szCs w:val="26"/>
        </w:rPr>
        <w:t>201</w:t>
      </w:r>
      <w:r w:rsidR="00BC3692">
        <w:rPr>
          <w:sz w:val="26"/>
          <w:szCs w:val="26"/>
        </w:rPr>
        <w:t>5</w:t>
      </w:r>
      <w:r w:rsidR="00B914A7" w:rsidRPr="00B914A7">
        <w:rPr>
          <w:sz w:val="26"/>
          <w:szCs w:val="26"/>
        </w:rPr>
        <w:t xml:space="preserve"> № </w:t>
      </w:r>
      <w:r w:rsidR="00BC3692">
        <w:rPr>
          <w:sz w:val="26"/>
          <w:szCs w:val="26"/>
        </w:rPr>
        <w:t>5</w:t>
      </w:r>
      <w:r w:rsidR="00B914A7" w:rsidRPr="00B914A7">
        <w:rPr>
          <w:sz w:val="26"/>
          <w:szCs w:val="26"/>
        </w:rPr>
        <w:t xml:space="preserve">3 «О </w:t>
      </w:r>
      <w:r w:rsidR="00BC3692">
        <w:rPr>
          <w:sz w:val="26"/>
          <w:szCs w:val="26"/>
        </w:rPr>
        <w:t xml:space="preserve">районном </w:t>
      </w:r>
      <w:r w:rsidR="00B914A7" w:rsidRPr="00B914A7">
        <w:rPr>
          <w:sz w:val="26"/>
          <w:szCs w:val="26"/>
        </w:rPr>
        <w:t>бюджете на 201</w:t>
      </w:r>
      <w:r w:rsidR="00BC3692">
        <w:rPr>
          <w:sz w:val="26"/>
          <w:szCs w:val="26"/>
        </w:rPr>
        <w:t>6</w:t>
      </w:r>
      <w:r w:rsidR="00B914A7" w:rsidRPr="00B914A7">
        <w:rPr>
          <w:sz w:val="26"/>
          <w:szCs w:val="26"/>
        </w:rPr>
        <w:t xml:space="preserve"> год»</w:t>
      </w:r>
      <w:r w:rsidRPr="00B914A7">
        <w:rPr>
          <w:color w:val="auto"/>
          <w:sz w:val="26"/>
          <w:szCs w:val="26"/>
        </w:rPr>
        <w:t xml:space="preserve"> представлены в Приложен</w:t>
      </w:r>
      <w:r w:rsidRPr="008E19BE">
        <w:rPr>
          <w:color w:val="auto"/>
          <w:sz w:val="26"/>
          <w:szCs w:val="26"/>
        </w:rPr>
        <w:t xml:space="preserve">ии </w:t>
      </w:r>
      <w:r w:rsidR="00630374">
        <w:rPr>
          <w:color w:val="auto"/>
          <w:sz w:val="26"/>
          <w:szCs w:val="26"/>
        </w:rPr>
        <w:t>2</w:t>
      </w:r>
      <w:r w:rsidRPr="008E19BE">
        <w:rPr>
          <w:color w:val="auto"/>
          <w:sz w:val="26"/>
          <w:szCs w:val="26"/>
        </w:rPr>
        <w:t xml:space="preserve"> к настоящему Заключению. </w:t>
      </w:r>
    </w:p>
    <w:p w:rsidR="00E73756" w:rsidRPr="00950D1A" w:rsidRDefault="00E73756" w:rsidP="00E73756">
      <w:pPr>
        <w:ind w:firstLine="708"/>
        <w:jc w:val="both"/>
        <w:rPr>
          <w:sz w:val="26"/>
          <w:szCs w:val="26"/>
        </w:rPr>
      </w:pPr>
      <w:r w:rsidRPr="00950D1A">
        <w:rPr>
          <w:sz w:val="26"/>
          <w:szCs w:val="26"/>
        </w:rPr>
        <w:t>Объем доходов на 201</w:t>
      </w:r>
      <w:r w:rsidR="00BC3692">
        <w:rPr>
          <w:sz w:val="26"/>
          <w:szCs w:val="26"/>
        </w:rPr>
        <w:t>7</w:t>
      </w:r>
      <w:r w:rsidRPr="00950D1A">
        <w:rPr>
          <w:sz w:val="26"/>
          <w:szCs w:val="26"/>
        </w:rPr>
        <w:t xml:space="preserve"> год прогнозируется на</w:t>
      </w:r>
      <w:r w:rsidR="00887E92">
        <w:rPr>
          <w:sz w:val="26"/>
          <w:szCs w:val="26"/>
        </w:rPr>
        <w:t xml:space="preserve"> 35 768,1 тыс. рублей или на 9,1% меньше уровня</w:t>
      </w:r>
      <w:r w:rsidRPr="00950D1A">
        <w:rPr>
          <w:sz w:val="26"/>
          <w:szCs w:val="26"/>
        </w:rPr>
        <w:t xml:space="preserve"> ожидаемого исполнения за 201</w:t>
      </w:r>
      <w:r w:rsidR="00887E92">
        <w:rPr>
          <w:sz w:val="26"/>
          <w:szCs w:val="26"/>
        </w:rPr>
        <w:t>6</w:t>
      </w:r>
      <w:r w:rsidRPr="00950D1A">
        <w:rPr>
          <w:sz w:val="26"/>
          <w:szCs w:val="26"/>
        </w:rPr>
        <w:t xml:space="preserve"> год </w:t>
      </w:r>
      <w:r w:rsidRPr="00950D1A">
        <w:rPr>
          <w:i/>
          <w:sz w:val="26"/>
          <w:szCs w:val="26"/>
        </w:rPr>
        <w:t>(справочно: ожидаемое исполнение доходов на 201</w:t>
      </w:r>
      <w:r w:rsidR="00887E92">
        <w:rPr>
          <w:i/>
          <w:sz w:val="26"/>
          <w:szCs w:val="26"/>
        </w:rPr>
        <w:t>6</w:t>
      </w:r>
      <w:r w:rsidRPr="00950D1A">
        <w:rPr>
          <w:i/>
          <w:sz w:val="26"/>
          <w:szCs w:val="26"/>
        </w:rPr>
        <w:t xml:space="preserve"> год составляет </w:t>
      </w:r>
      <w:r w:rsidR="00887E92">
        <w:rPr>
          <w:i/>
          <w:sz w:val="26"/>
          <w:szCs w:val="26"/>
        </w:rPr>
        <w:t>391 277,2</w:t>
      </w:r>
      <w:r w:rsidRPr="00950D1A">
        <w:rPr>
          <w:i/>
          <w:sz w:val="26"/>
          <w:szCs w:val="26"/>
        </w:rPr>
        <w:t xml:space="preserve"> тыс. руб</w:t>
      </w:r>
      <w:r w:rsidR="00887E92">
        <w:rPr>
          <w:i/>
          <w:sz w:val="26"/>
          <w:szCs w:val="26"/>
        </w:rPr>
        <w:t>лей</w:t>
      </w:r>
      <w:r w:rsidRPr="00950D1A">
        <w:rPr>
          <w:i/>
          <w:sz w:val="26"/>
          <w:szCs w:val="26"/>
        </w:rPr>
        <w:t xml:space="preserve">), </w:t>
      </w:r>
      <w:r w:rsidRPr="00950D1A">
        <w:rPr>
          <w:sz w:val="26"/>
          <w:szCs w:val="26"/>
        </w:rPr>
        <w:t xml:space="preserve">при этом собственные доходы уменьшатся  на </w:t>
      </w:r>
      <w:r w:rsidR="00CD0EC8">
        <w:rPr>
          <w:sz w:val="26"/>
          <w:szCs w:val="26"/>
        </w:rPr>
        <w:t>9</w:t>
      </w:r>
      <w:r w:rsidR="00887E92">
        <w:rPr>
          <w:sz w:val="26"/>
          <w:szCs w:val="26"/>
        </w:rPr>
        <w:t>,3</w:t>
      </w:r>
      <w:r w:rsidRPr="00950D1A">
        <w:rPr>
          <w:sz w:val="26"/>
          <w:szCs w:val="26"/>
        </w:rPr>
        <w:t xml:space="preserve">% или на </w:t>
      </w:r>
      <w:r w:rsidR="00887E92">
        <w:rPr>
          <w:sz w:val="26"/>
          <w:szCs w:val="26"/>
        </w:rPr>
        <w:t>1</w:t>
      </w:r>
      <w:r w:rsidR="00CD0EC8">
        <w:rPr>
          <w:sz w:val="26"/>
          <w:szCs w:val="26"/>
        </w:rPr>
        <w:t>0</w:t>
      </w:r>
      <w:r w:rsidR="00887E92">
        <w:rPr>
          <w:sz w:val="26"/>
          <w:szCs w:val="26"/>
        </w:rPr>
        <w:t> </w:t>
      </w:r>
      <w:r w:rsidR="00CD0EC8">
        <w:rPr>
          <w:sz w:val="26"/>
          <w:szCs w:val="26"/>
        </w:rPr>
        <w:t>9</w:t>
      </w:r>
      <w:r w:rsidR="00887E92">
        <w:rPr>
          <w:sz w:val="26"/>
          <w:szCs w:val="26"/>
        </w:rPr>
        <w:t>5</w:t>
      </w:r>
      <w:r w:rsidR="00CD0EC8">
        <w:rPr>
          <w:sz w:val="26"/>
          <w:szCs w:val="26"/>
        </w:rPr>
        <w:t>3</w:t>
      </w:r>
      <w:r w:rsidR="00887E92">
        <w:rPr>
          <w:sz w:val="26"/>
          <w:szCs w:val="26"/>
        </w:rPr>
        <w:t>,</w:t>
      </w:r>
      <w:r w:rsidR="00CD0EC8">
        <w:rPr>
          <w:sz w:val="26"/>
          <w:szCs w:val="26"/>
        </w:rPr>
        <w:t>1</w:t>
      </w:r>
      <w:r w:rsidRPr="00950D1A">
        <w:rPr>
          <w:sz w:val="26"/>
          <w:szCs w:val="26"/>
        </w:rPr>
        <w:t xml:space="preserve"> тыс. руб</w:t>
      </w:r>
      <w:r w:rsidR="00887E92">
        <w:rPr>
          <w:sz w:val="26"/>
          <w:szCs w:val="26"/>
        </w:rPr>
        <w:t>лей</w:t>
      </w:r>
      <w:r w:rsidRPr="00950D1A">
        <w:rPr>
          <w:sz w:val="26"/>
          <w:szCs w:val="26"/>
        </w:rPr>
        <w:t xml:space="preserve">, </w:t>
      </w:r>
      <w:r w:rsidR="00887E92" w:rsidRPr="00950D1A">
        <w:rPr>
          <w:sz w:val="26"/>
          <w:szCs w:val="26"/>
        </w:rPr>
        <w:t>уменьшатся</w:t>
      </w:r>
      <w:r w:rsidR="00887E92">
        <w:rPr>
          <w:sz w:val="26"/>
          <w:szCs w:val="26"/>
        </w:rPr>
        <w:t xml:space="preserve"> и</w:t>
      </w:r>
      <w:r w:rsidRPr="00950D1A">
        <w:rPr>
          <w:sz w:val="26"/>
          <w:szCs w:val="26"/>
        </w:rPr>
        <w:t xml:space="preserve"> безвозмездные поступления от других бюджетов бюджетной системы Российской Федерации на </w:t>
      </w:r>
      <w:r w:rsidR="00887E92">
        <w:rPr>
          <w:sz w:val="26"/>
          <w:szCs w:val="26"/>
        </w:rPr>
        <w:t>9,1</w:t>
      </w:r>
      <w:r w:rsidRPr="00950D1A">
        <w:rPr>
          <w:sz w:val="26"/>
          <w:szCs w:val="26"/>
        </w:rPr>
        <w:t xml:space="preserve">% или на </w:t>
      </w:r>
      <w:r w:rsidR="00887E92">
        <w:rPr>
          <w:sz w:val="26"/>
          <w:szCs w:val="26"/>
        </w:rPr>
        <w:t>24 960,4</w:t>
      </w:r>
      <w:r w:rsidRPr="00950D1A">
        <w:rPr>
          <w:sz w:val="26"/>
          <w:szCs w:val="26"/>
        </w:rPr>
        <w:t xml:space="preserve"> тыс.</w:t>
      </w:r>
      <w:r w:rsidR="00AE7355">
        <w:rPr>
          <w:sz w:val="26"/>
          <w:szCs w:val="26"/>
        </w:rPr>
        <w:t> </w:t>
      </w:r>
      <w:r w:rsidRPr="00950D1A">
        <w:rPr>
          <w:sz w:val="26"/>
          <w:szCs w:val="26"/>
        </w:rPr>
        <w:t>руб</w:t>
      </w:r>
      <w:r w:rsidR="00887E92">
        <w:rPr>
          <w:sz w:val="26"/>
          <w:szCs w:val="26"/>
        </w:rPr>
        <w:t>лей.</w:t>
      </w:r>
    </w:p>
    <w:p w:rsidR="00950D1A" w:rsidRDefault="00606E22" w:rsidP="00950D1A">
      <w:pPr>
        <w:ind w:firstLine="709"/>
        <w:jc w:val="both"/>
        <w:rPr>
          <w:sz w:val="26"/>
          <w:szCs w:val="26"/>
        </w:rPr>
      </w:pPr>
      <w:r>
        <w:rPr>
          <w:sz w:val="26"/>
          <w:szCs w:val="26"/>
        </w:rPr>
        <w:t xml:space="preserve">Анализ изменения доходов </w:t>
      </w:r>
      <w:r w:rsidR="007A54E8">
        <w:rPr>
          <w:sz w:val="26"/>
          <w:szCs w:val="26"/>
        </w:rPr>
        <w:t>н</w:t>
      </w:r>
      <w:r>
        <w:rPr>
          <w:sz w:val="26"/>
          <w:szCs w:val="26"/>
        </w:rPr>
        <w:t>а 201</w:t>
      </w:r>
      <w:r w:rsidR="00887E92">
        <w:rPr>
          <w:sz w:val="26"/>
          <w:szCs w:val="26"/>
        </w:rPr>
        <w:t>7</w:t>
      </w:r>
      <w:r>
        <w:rPr>
          <w:sz w:val="26"/>
          <w:szCs w:val="26"/>
        </w:rPr>
        <w:t xml:space="preserve"> год</w:t>
      </w:r>
      <w:r w:rsidR="00950D1A" w:rsidRPr="00230359">
        <w:rPr>
          <w:sz w:val="26"/>
          <w:szCs w:val="26"/>
        </w:rPr>
        <w:t xml:space="preserve"> в сравнении с ожидаемым поступлением 201</w:t>
      </w:r>
      <w:r w:rsidR="002A57B2">
        <w:rPr>
          <w:sz w:val="26"/>
          <w:szCs w:val="26"/>
        </w:rPr>
        <w:t>6</w:t>
      </w:r>
      <w:r w:rsidR="007A54E8">
        <w:rPr>
          <w:sz w:val="26"/>
          <w:szCs w:val="26"/>
        </w:rPr>
        <w:t xml:space="preserve"> года, представлен</w:t>
      </w:r>
      <w:r w:rsidR="00950D1A" w:rsidRPr="00230359">
        <w:rPr>
          <w:sz w:val="26"/>
          <w:szCs w:val="26"/>
        </w:rPr>
        <w:t xml:space="preserve"> в таблице:</w:t>
      </w:r>
    </w:p>
    <w:p w:rsidR="00EF75D0" w:rsidRPr="00C62A71" w:rsidRDefault="00EF75D0" w:rsidP="00EF75D0">
      <w:pPr>
        <w:ind w:firstLine="708"/>
        <w:jc w:val="right"/>
        <w:rPr>
          <w:color w:val="000000"/>
          <w:sz w:val="26"/>
          <w:szCs w:val="26"/>
        </w:rPr>
      </w:pPr>
      <w:r w:rsidRPr="00C62A71">
        <w:rPr>
          <w:color w:val="000000"/>
          <w:sz w:val="26"/>
          <w:szCs w:val="26"/>
        </w:rPr>
        <w:lastRenderedPageBreak/>
        <w:t xml:space="preserve">Таблица </w:t>
      </w:r>
      <w:r>
        <w:rPr>
          <w:color w:val="000000"/>
          <w:sz w:val="26"/>
          <w:szCs w:val="26"/>
        </w:rPr>
        <w:t>2</w:t>
      </w:r>
      <w:r w:rsidRPr="00C62A71">
        <w:rPr>
          <w:color w:val="000000"/>
          <w:sz w:val="26"/>
          <w:szCs w:val="26"/>
        </w:rPr>
        <w:t xml:space="preserve"> (тыс.рублей)</w:t>
      </w:r>
    </w:p>
    <w:tbl>
      <w:tblPr>
        <w:tblW w:w="9733" w:type="dxa"/>
        <w:tblInd w:w="93" w:type="dxa"/>
        <w:tblLook w:val="04A0"/>
      </w:tblPr>
      <w:tblGrid>
        <w:gridCol w:w="4693"/>
        <w:gridCol w:w="1440"/>
        <w:gridCol w:w="1360"/>
        <w:gridCol w:w="1120"/>
        <w:gridCol w:w="1120"/>
      </w:tblGrid>
      <w:tr w:rsidR="005E0508" w:rsidRPr="00606E22" w:rsidTr="00AE7355">
        <w:trPr>
          <w:trHeight w:val="644"/>
        </w:trPr>
        <w:tc>
          <w:tcPr>
            <w:tcW w:w="4693" w:type="dxa"/>
            <w:vMerge w:val="restart"/>
            <w:tcBorders>
              <w:top w:val="single" w:sz="4" w:space="0" w:color="auto"/>
              <w:left w:val="single" w:sz="4" w:space="0" w:color="auto"/>
              <w:right w:val="single" w:sz="4" w:space="0" w:color="auto"/>
            </w:tcBorders>
            <w:shd w:val="clear" w:color="auto" w:fill="auto"/>
            <w:vAlign w:val="center"/>
            <w:hideMark/>
          </w:tcPr>
          <w:p w:rsidR="005E0508" w:rsidRPr="00606E22" w:rsidRDefault="005E0508" w:rsidP="00AE7355">
            <w:pPr>
              <w:jc w:val="center"/>
            </w:pPr>
            <w:r w:rsidRPr="00606E22">
              <w:t>Наименование групп, подгрупп</w:t>
            </w:r>
            <w:r w:rsidRPr="00606E22">
              <w:br/>
              <w:t>и статей  доходов </w:t>
            </w:r>
          </w:p>
        </w:tc>
        <w:tc>
          <w:tcPr>
            <w:tcW w:w="1440" w:type="dxa"/>
            <w:vMerge w:val="restart"/>
            <w:tcBorders>
              <w:top w:val="single" w:sz="4" w:space="0" w:color="auto"/>
              <w:left w:val="nil"/>
              <w:right w:val="single" w:sz="4" w:space="0" w:color="auto"/>
            </w:tcBorders>
            <w:shd w:val="clear" w:color="auto" w:fill="auto"/>
            <w:vAlign w:val="center"/>
            <w:hideMark/>
          </w:tcPr>
          <w:p w:rsidR="005E0508" w:rsidRPr="00606E22" w:rsidRDefault="005E0508" w:rsidP="002A57B2">
            <w:pPr>
              <w:jc w:val="center"/>
            </w:pPr>
            <w:r w:rsidRPr="007A54E8">
              <w:t xml:space="preserve">Ожидаемое </w:t>
            </w:r>
            <w:r w:rsidRPr="00606E22">
              <w:t>исполнение за 201</w:t>
            </w:r>
            <w:r w:rsidR="002A57B2">
              <w:t>6</w:t>
            </w:r>
            <w:r w:rsidRPr="00606E22">
              <w:t xml:space="preserve"> год </w:t>
            </w:r>
          </w:p>
        </w:tc>
        <w:tc>
          <w:tcPr>
            <w:tcW w:w="1360" w:type="dxa"/>
            <w:vMerge w:val="restart"/>
            <w:tcBorders>
              <w:top w:val="single" w:sz="4" w:space="0" w:color="auto"/>
              <w:left w:val="nil"/>
              <w:right w:val="single" w:sz="4" w:space="0" w:color="auto"/>
            </w:tcBorders>
            <w:shd w:val="clear" w:color="auto" w:fill="auto"/>
            <w:vAlign w:val="center"/>
            <w:hideMark/>
          </w:tcPr>
          <w:p w:rsidR="005E0508" w:rsidRPr="00606E22" w:rsidRDefault="005E0508" w:rsidP="002A57B2">
            <w:pPr>
              <w:jc w:val="center"/>
            </w:pPr>
            <w:r w:rsidRPr="00606E22">
              <w:t>Проект решения на 201</w:t>
            </w:r>
            <w:r w:rsidR="002A57B2">
              <w:t>7</w:t>
            </w:r>
            <w:r w:rsidRPr="00606E22">
              <w:t xml:space="preserve"> год тыс. </w:t>
            </w:r>
            <w:r w:rsidR="00AE7355">
              <w:t>р</w:t>
            </w:r>
            <w:r w:rsidRPr="007A54E8">
              <w:t>уб</w:t>
            </w:r>
            <w:r w:rsidRPr="00606E22">
              <w:t>. </w:t>
            </w:r>
          </w:p>
        </w:tc>
        <w:tc>
          <w:tcPr>
            <w:tcW w:w="2240" w:type="dxa"/>
            <w:gridSpan w:val="2"/>
            <w:tcBorders>
              <w:top w:val="single" w:sz="4" w:space="0" w:color="auto"/>
              <w:left w:val="nil"/>
              <w:bottom w:val="single" w:sz="4" w:space="0" w:color="auto"/>
              <w:right w:val="single" w:sz="4" w:space="0" w:color="auto"/>
            </w:tcBorders>
            <w:shd w:val="clear" w:color="auto" w:fill="auto"/>
            <w:vAlign w:val="center"/>
            <w:hideMark/>
          </w:tcPr>
          <w:p w:rsidR="005E0508" w:rsidRPr="00606E22" w:rsidRDefault="005E0508" w:rsidP="00606E22">
            <w:pPr>
              <w:jc w:val="center"/>
            </w:pPr>
            <w:r w:rsidRPr="007A54E8">
              <w:t>Отклонение</w:t>
            </w:r>
          </w:p>
        </w:tc>
      </w:tr>
      <w:tr w:rsidR="005E0508" w:rsidRPr="00606E22" w:rsidTr="007A54E8">
        <w:trPr>
          <w:trHeight w:val="70"/>
        </w:trPr>
        <w:tc>
          <w:tcPr>
            <w:tcW w:w="4693" w:type="dxa"/>
            <w:vMerge/>
            <w:tcBorders>
              <w:left w:val="single" w:sz="4" w:space="0" w:color="auto"/>
              <w:bottom w:val="single" w:sz="4" w:space="0" w:color="auto"/>
              <w:right w:val="single" w:sz="4" w:space="0" w:color="auto"/>
            </w:tcBorders>
            <w:shd w:val="clear" w:color="auto" w:fill="auto"/>
            <w:vAlign w:val="center"/>
            <w:hideMark/>
          </w:tcPr>
          <w:p w:rsidR="005E0508" w:rsidRPr="00606E22" w:rsidRDefault="005E0508" w:rsidP="00606E22">
            <w:pPr>
              <w:jc w:val="center"/>
            </w:pPr>
          </w:p>
        </w:tc>
        <w:tc>
          <w:tcPr>
            <w:tcW w:w="1440" w:type="dxa"/>
            <w:vMerge/>
            <w:tcBorders>
              <w:left w:val="nil"/>
              <w:bottom w:val="single" w:sz="4" w:space="0" w:color="auto"/>
              <w:right w:val="single" w:sz="4" w:space="0" w:color="auto"/>
            </w:tcBorders>
            <w:shd w:val="clear" w:color="auto" w:fill="auto"/>
            <w:vAlign w:val="center"/>
            <w:hideMark/>
          </w:tcPr>
          <w:p w:rsidR="005E0508" w:rsidRPr="00606E22" w:rsidRDefault="005E0508" w:rsidP="00606E22">
            <w:pPr>
              <w:jc w:val="center"/>
            </w:pPr>
          </w:p>
        </w:tc>
        <w:tc>
          <w:tcPr>
            <w:tcW w:w="1360" w:type="dxa"/>
            <w:vMerge/>
            <w:tcBorders>
              <w:left w:val="nil"/>
              <w:bottom w:val="single" w:sz="4" w:space="0" w:color="auto"/>
              <w:right w:val="single" w:sz="4" w:space="0" w:color="auto"/>
            </w:tcBorders>
            <w:shd w:val="clear" w:color="auto" w:fill="auto"/>
            <w:vAlign w:val="center"/>
            <w:hideMark/>
          </w:tcPr>
          <w:p w:rsidR="005E0508" w:rsidRPr="00606E22" w:rsidRDefault="005E0508" w:rsidP="00606E22">
            <w:pPr>
              <w:jc w:val="center"/>
            </w:pPr>
          </w:p>
        </w:tc>
        <w:tc>
          <w:tcPr>
            <w:tcW w:w="1120" w:type="dxa"/>
            <w:tcBorders>
              <w:top w:val="nil"/>
              <w:left w:val="nil"/>
              <w:bottom w:val="single" w:sz="4" w:space="0" w:color="auto"/>
              <w:right w:val="single" w:sz="4" w:space="0" w:color="auto"/>
            </w:tcBorders>
            <w:shd w:val="clear" w:color="auto" w:fill="auto"/>
            <w:vAlign w:val="center"/>
            <w:hideMark/>
          </w:tcPr>
          <w:p w:rsidR="005E0508" w:rsidRPr="00606E22" w:rsidRDefault="00AE7355" w:rsidP="00AE7355">
            <w:pPr>
              <w:jc w:val="center"/>
            </w:pPr>
            <w:r>
              <w:t>т</w:t>
            </w:r>
            <w:r w:rsidR="005E0508" w:rsidRPr="007A54E8">
              <w:t>ыс</w:t>
            </w:r>
            <w:r w:rsidR="005E0508" w:rsidRPr="00606E22">
              <w:t xml:space="preserve">. </w:t>
            </w:r>
            <w:r>
              <w:t>р</w:t>
            </w:r>
            <w:r w:rsidR="005E0508" w:rsidRPr="007A54E8">
              <w:t>уб</w:t>
            </w:r>
            <w:r w:rsidR="005E0508" w:rsidRPr="00606E22">
              <w:t>.</w:t>
            </w:r>
          </w:p>
        </w:tc>
        <w:tc>
          <w:tcPr>
            <w:tcW w:w="1120" w:type="dxa"/>
            <w:tcBorders>
              <w:top w:val="nil"/>
              <w:left w:val="nil"/>
              <w:bottom w:val="single" w:sz="4" w:space="0" w:color="auto"/>
              <w:right w:val="single" w:sz="4" w:space="0" w:color="auto"/>
            </w:tcBorders>
            <w:shd w:val="clear" w:color="auto" w:fill="auto"/>
            <w:vAlign w:val="center"/>
            <w:hideMark/>
          </w:tcPr>
          <w:p w:rsidR="005E0508" w:rsidRPr="00606E22" w:rsidRDefault="005E0508" w:rsidP="00606E22">
            <w:pPr>
              <w:jc w:val="center"/>
            </w:pPr>
            <w:r w:rsidRPr="00606E22">
              <w:t>%</w:t>
            </w:r>
          </w:p>
        </w:tc>
      </w:tr>
      <w:tr w:rsidR="00606E22" w:rsidRPr="00606E22" w:rsidTr="00606E22">
        <w:trPr>
          <w:trHeight w:val="30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606E22" w:rsidRPr="00606E22" w:rsidRDefault="005E0508" w:rsidP="00606E22">
            <w:pPr>
              <w:jc w:val="center"/>
            </w:pPr>
            <w:r w:rsidRPr="007A54E8">
              <w:t>1</w:t>
            </w:r>
          </w:p>
        </w:tc>
        <w:tc>
          <w:tcPr>
            <w:tcW w:w="1440" w:type="dxa"/>
            <w:tcBorders>
              <w:top w:val="nil"/>
              <w:left w:val="nil"/>
              <w:bottom w:val="single" w:sz="4" w:space="0" w:color="auto"/>
              <w:right w:val="single" w:sz="4" w:space="0" w:color="auto"/>
            </w:tcBorders>
            <w:shd w:val="clear" w:color="auto" w:fill="auto"/>
            <w:vAlign w:val="center"/>
            <w:hideMark/>
          </w:tcPr>
          <w:p w:rsidR="00606E22" w:rsidRPr="00606E22" w:rsidRDefault="005E0508" w:rsidP="00606E22">
            <w:pPr>
              <w:jc w:val="center"/>
            </w:pPr>
            <w:r w:rsidRPr="007A54E8">
              <w:t>2</w:t>
            </w:r>
          </w:p>
        </w:tc>
        <w:tc>
          <w:tcPr>
            <w:tcW w:w="1360" w:type="dxa"/>
            <w:tcBorders>
              <w:top w:val="nil"/>
              <w:left w:val="nil"/>
              <w:bottom w:val="single" w:sz="4" w:space="0" w:color="auto"/>
              <w:right w:val="single" w:sz="4" w:space="0" w:color="auto"/>
            </w:tcBorders>
            <w:shd w:val="clear" w:color="auto" w:fill="auto"/>
            <w:noWrap/>
            <w:vAlign w:val="center"/>
            <w:hideMark/>
          </w:tcPr>
          <w:p w:rsidR="00606E22" w:rsidRPr="00606E22" w:rsidRDefault="005E0508" w:rsidP="00606E22">
            <w:pPr>
              <w:jc w:val="center"/>
            </w:pPr>
            <w:r w:rsidRPr="007A54E8">
              <w:t>3</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5E0508" w:rsidP="00606E22">
            <w:pPr>
              <w:jc w:val="center"/>
            </w:pPr>
            <w:r w:rsidRPr="007A54E8">
              <w:t>4</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5E0508" w:rsidP="00606E22">
            <w:pPr>
              <w:jc w:val="center"/>
            </w:pPr>
            <w:r w:rsidRPr="007A54E8">
              <w:t>5</w:t>
            </w:r>
          </w:p>
        </w:tc>
      </w:tr>
      <w:tr w:rsidR="00606E22" w:rsidRPr="00606E22" w:rsidTr="00606E22">
        <w:trPr>
          <w:trHeight w:val="315"/>
        </w:trPr>
        <w:tc>
          <w:tcPr>
            <w:tcW w:w="4693" w:type="dxa"/>
            <w:tcBorders>
              <w:top w:val="nil"/>
              <w:left w:val="single" w:sz="4" w:space="0" w:color="auto"/>
              <w:bottom w:val="single" w:sz="4" w:space="0" w:color="auto"/>
              <w:right w:val="single" w:sz="4" w:space="0" w:color="auto"/>
            </w:tcBorders>
            <w:shd w:val="clear" w:color="000000" w:fill="D9D9D9"/>
            <w:vAlign w:val="center"/>
            <w:hideMark/>
          </w:tcPr>
          <w:p w:rsidR="00606E22" w:rsidRPr="00606E22" w:rsidRDefault="00606E22" w:rsidP="00606E22">
            <w:pPr>
              <w:jc w:val="both"/>
              <w:rPr>
                <w:b/>
              </w:rPr>
            </w:pPr>
            <w:r w:rsidRPr="007E5DFE">
              <w:rPr>
                <w:b/>
              </w:rPr>
              <w:t>Налоговые и неналоговые доходы</w:t>
            </w:r>
          </w:p>
        </w:tc>
        <w:tc>
          <w:tcPr>
            <w:tcW w:w="1440" w:type="dxa"/>
            <w:tcBorders>
              <w:top w:val="nil"/>
              <w:left w:val="nil"/>
              <w:bottom w:val="single" w:sz="4" w:space="0" w:color="auto"/>
              <w:right w:val="single" w:sz="4" w:space="0" w:color="auto"/>
            </w:tcBorders>
            <w:shd w:val="clear" w:color="000000" w:fill="D9D9D9"/>
            <w:noWrap/>
            <w:vAlign w:val="center"/>
            <w:hideMark/>
          </w:tcPr>
          <w:p w:rsidR="00606E22" w:rsidRPr="00606E22" w:rsidRDefault="002A57B2" w:rsidP="00606E22">
            <w:pPr>
              <w:jc w:val="right"/>
              <w:rPr>
                <w:b/>
              </w:rPr>
            </w:pPr>
            <w:r>
              <w:rPr>
                <w:b/>
              </w:rPr>
              <w:t>118 367,5</w:t>
            </w:r>
          </w:p>
        </w:tc>
        <w:tc>
          <w:tcPr>
            <w:tcW w:w="1360" w:type="dxa"/>
            <w:tcBorders>
              <w:top w:val="nil"/>
              <w:left w:val="nil"/>
              <w:bottom w:val="single" w:sz="4" w:space="0" w:color="auto"/>
              <w:right w:val="single" w:sz="4" w:space="0" w:color="auto"/>
            </w:tcBorders>
            <w:shd w:val="clear" w:color="000000" w:fill="D9D9D9"/>
            <w:noWrap/>
            <w:vAlign w:val="center"/>
            <w:hideMark/>
          </w:tcPr>
          <w:p w:rsidR="00606E22" w:rsidRPr="00606E22" w:rsidRDefault="004B455C" w:rsidP="00606E22">
            <w:pPr>
              <w:jc w:val="right"/>
              <w:rPr>
                <w:b/>
              </w:rPr>
            </w:pPr>
            <w:r>
              <w:rPr>
                <w:b/>
              </w:rPr>
              <w:t>107 414,4</w:t>
            </w:r>
          </w:p>
        </w:tc>
        <w:tc>
          <w:tcPr>
            <w:tcW w:w="1120" w:type="dxa"/>
            <w:tcBorders>
              <w:top w:val="nil"/>
              <w:left w:val="nil"/>
              <w:bottom w:val="single" w:sz="4" w:space="0" w:color="auto"/>
              <w:right w:val="single" w:sz="4" w:space="0" w:color="auto"/>
            </w:tcBorders>
            <w:shd w:val="clear" w:color="000000" w:fill="D9D9D9"/>
            <w:noWrap/>
            <w:vAlign w:val="center"/>
            <w:hideMark/>
          </w:tcPr>
          <w:p w:rsidR="00606E22" w:rsidRPr="00606E22" w:rsidRDefault="00EC0339" w:rsidP="00606E22">
            <w:pPr>
              <w:jc w:val="right"/>
              <w:rPr>
                <w:b/>
              </w:rPr>
            </w:pPr>
            <w:r>
              <w:rPr>
                <w:b/>
              </w:rPr>
              <w:t>-10 953,1</w:t>
            </w:r>
          </w:p>
        </w:tc>
        <w:tc>
          <w:tcPr>
            <w:tcW w:w="1120" w:type="dxa"/>
            <w:tcBorders>
              <w:top w:val="nil"/>
              <w:left w:val="nil"/>
              <w:bottom w:val="single" w:sz="4" w:space="0" w:color="auto"/>
              <w:right w:val="single" w:sz="4" w:space="0" w:color="auto"/>
            </w:tcBorders>
            <w:shd w:val="clear" w:color="000000" w:fill="D9D9D9"/>
            <w:noWrap/>
            <w:vAlign w:val="center"/>
            <w:hideMark/>
          </w:tcPr>
          <w:p w:rsidR="00606E22" w:rsidRPr="00606E22" w:rsidRDefault="00EC0339" w:rsidP="00606E22">
            <w:pPr>
              <w:jc w:val="right"/>
              <w:rPr>
                <w:b/>
              </w:rPr>
            </w:pPr>
            <w:r>
              <w:rPr>
                <w:b/>
              </w:rPr>
              <w:t>-9,3</w:t>
            </w:r>
          </w:p>
        </w:tc>
      </w:tr>
      <w:tr w:rsidR="00606E22" w:rsidRPr="00606E22" w:rsidTr="00606E22">
        <w:trPr>
          <w:trHeight w:val="315"/>
        </w:trPr>
        <w:tc>
          <w:tcPr>
            <w:tcW w:w="4693" w:type="dxa"/>
            <w:tcBorders>
              <w:top w:val="nil"/>
              <w:left w:val="single" w:sz="4" w:space="0" w:color="auto"/>
              <w:bottom w:val="single" w:sz="4" w:space="0" w:color="auto"/>
              <w:right w:val="single" w:sz="4" w:space="0" w:color="auto"/>
            </w:tcBorders>
            <w:shd w:val="clear" w:color="000000" w:fill="C5D9F1"/>
            <w:vAlign w:val="center"/>
            <w:hideMark/>
          </w:tcPr>
          <w:p w:rsidR="00606E22" w:rsidRPr="00606E22" w:rsidRDefault="00606E22" w:rsidP="00606E22">
            <w:pPr>
              <w:jc w:val="both"/>
              <w:rPr>
                <w:b/>
                <w:i/>
                <w:iCs/>
              </w:rPr>
            </w:pPr>
            <w:r w:rsidRPr="007E5DFE">
              <w:rPr>
                <w:b/>
                <w:i/>
                <w:iCs/>
              </w:rPr>
              <w:t>Налоговые  доходы</w:t>
            </w:r>
          </w:p>
        </w:tc>
        <w:tc>
          <w:tcPr>
            <w:tcW w:w="1440" w:type="dxa"/>
            <w:tcBorders>
              <w:top w:val="nil"/>
              <w:left w:val="nil"/>
              <w:bottom w:val="single" w:sz="4" w:space="0" w:color="auto"/>
              <w:right w:val="single" w:sz="4" w:space="0" w:color="auto"/>
            </w:tcBorders>
            <w:shd w:val="clear" w:color="000000" w:fill="C5D9F1"/>
            <w:noWrap/>
            <w:vAlign w:val="center"/>
            <w:hideMark/>
          </w:tcPr>
          <w:p w:rsidR="00606E22" w:rsidRPr="00606E22" w:rsidRDefault="002A57B2" w:rsidP="00606E22">
            <w:pPr>
              <w:jc w:val="right"/>
              <w:rPr>
                <w:b/>
                <w:i/>
                <w:iCs/>
              </w:rPr>
            </w:pPr>
            <w:r>
              <w:rPr>
                <w:b/>
                <w:i/>
                <w:iCs/>
              </w:rPr>
              <w:t>111 925,3</w:t>
            </w:r>
          </w:p>
        </w:tc>
        <w:tc>
          <w:tcPr>
            <w:tcW w:w="1360" w:type="dxa"/>
            <w:tcBorders>
              <w:top w:val="nil"/>
              <w:left w:val="nil"/>
              <w:bottom w:val="single" w:sz="4" w:space="0" w:color="auto"/>
              <w:right w:val="single" w:sz="4" w:space="0" w:color="auto"/>
            </w:tcBorders>
            <w:shd w:val="clear" w:color="000000" w:fill="C5D9F1"/>
            <w:noWrap/>
            <w:vAlign w:val="center"/>
            <w:hideMark/>
          </w:tcPr>
          <w:p w:rsidR="00606E22" w:rsidRPr="00606E22" w:rsidRDefault="004B455C" w:rsidP="00606E22">
            <w:pPr>
              <w:jc w:val="right"/>
              <w:rPr>
                <w:b/>
                <w:i/>
                <w:iCs/>
              </w:rPr>
            </w:pPr>
            <w:r>
              <w:rPr>
                <w:b/>
                <w:i/>
                <w:iCs/>
              </w:rPr>
              <w:t>100 382,7</w:t>
            </w:r>
          </w:p>
        </w:tc>
        <w:tc>
          <w:tcPr>
            <w:tcW w:w="1120" w:type="dxa"/>
            <w:tcBorders>
              <w:top w:val="nil"/>
              <w:left w:val="nil"/>
              <w:bottom w:val="single" w:sz="4" w:space="0" w:color="auto"/>
              <w:right w:val="single" w:sz="4" w:space="0" w:color="auto"/>
            </w:tcBorders>
            <w:shd w:val="clear" w:color="000000" w:fill="C5D9F1"/>
            <w:noWrap/>
            <w:vAlign w:val="center"/>
            <w:hideMark/>
          </w:tcPr>
          <w:p w:rsidR="00606E22" w:rsidRPr="00606E22" w:rsidRDefault="00EC0339" w:rsidP="00606E22">
            <w:pPr>
              <w:jc w:val="right"/>
              <w:rPr>
                <w:b/>
              </w:rPr>
            </w:pPr>
            <w:r>
              <w:rPr>
                <w:b/>
              </w:rPr>
              <w:t>-11 542,6</w:t>
            </w:r>
          </w:p>
        </w:tc>
        <w:tc>
          <w:tcPr>
            <w:tcW w:w="1120" w:type="dxa"/>
            <w:tcBorders>
              <w:top w:val="nil"/>
              <w:left w:val="nil"/>
              <w:bottom w:val="single" w:sz="4" w:space="0" w:color="auto"/>
              <w:right w:val="single" w:sz="4" w:space="0" w:color="auto"/>
            </w:tcBorders>
            <w:shd w:val="clear" w:color="000000" w:fill="C5D9F1"/>
            <w:noWrap/>
            <w:vAlign w:val="center"/>
            <w:hideMark/>
          </w:tcPr>
          <w:p w:rsidR="00606E22" w:rsidRPr="00606E22" w:rsidRDefault="00EC0339" w:rsidP="00606E22">
            <w:pPr>
              <w:jc w:val="right"/>
              <w:rPr>
                <w:b/>
              </w:rPr>
            </w:pPr>
            <w:r>
              <w:rPr>
                <w:b/>
              </w:rPr>
              <w:t>-10,3</w:t>
            </w:r>
          </w:p>
        </w:tc>
      </w:tr>
      <w:tr w:rsidR="00606E22" w:rsidRPr="00606E22" w:rsidTr="00606E22">
        <w:trPr>
          <w:trHeight w:val="31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606E22" w:rsidRPr="00606E22" w:rsidRDefault="00606E22" w:rsidP="00606E22">
            <w:pPr>
              <w:jc w:val="both"/>
            </w:pPr>
            <w:r w:rsidRPr="007A54E8">
              <w:t>Налоги на прибыль, доходы</w:t>
            </w:r>
          </w:p>
        </w:tc>
        <w:tc>
          <w:tcPr>
            <w:tcW w:w="1440" w:type="dxa"/>
            <w:tcBorders>
              <w:top w:val="nil"/>
              <w:left w:val="nil"/>
              <w:bottom w:val="single" w:sz="4" w:space="0" w:color="auto"/>
              <w:right w:val="single" w:sz="4" w:space="0" w:color="auto"/>
            </w:tcBorders>
            <w:shd w:val="clear" w:color="auto" w:fill="auto"/>
            <w:noWrap/>
            <w:vAlign w:val="center"/>
            <w:hideMark/>
          </w:tcPr>
          <w:p w:rsidR="00606E22" w:rsidRPr="00606E22" w:rsidRDefault="002A57B2" w:rsidP="00606E22">
            <w:pPr>
              <w:jc w:val="right"/>
            </w:pPr>
            <w:r>
              <w:t>107 066,8</w:t>
            </w:r>
          </w:p>
        </w:tc>
        <w:tc>
          <w:tcPr>
            <w:tcW w:w="136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94 711,6</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EC0339" w:rsidP="00606E22">
            <w:pPr>
              <w:jc w:val="right"/>
            </w:pPr>
            <w:r>
              <w:t>-12 355,2</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902BCD" w:rsidP="00606E22">
            <w:pPr>
              <w:jc w:val="right"/>
            </w:pPr>
            <w:r>
              <w:t>-11,5</w:t>
            </w:r>
          </w:p>
        </w:tc>
      </w:tr>
      <w:tr w:rsidR="00606E22" w:rsidRPr="00606E22" w:rsidTr="00606E22">
        <w:trPr>
          <w:trHeight w:val="31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606E22" w:rsidRPr="00606E22" w:rsidRDefault="00606E22" w:rsidP="00606E22">
            <w:pPr>
              <w:jc w:val="both"/>
            </w:pPr>
            <w:r w:rsidRPr="007A54E8">
              <w:t>Налоги на совокупный доход</w:t>
            </w:r>
          </w:p>
        </w:tc>
        <w:tc>
          <w:tcPr>
            <w:tcW w:w="1440" w:type="dxa"/>
            <w:tcBorders>
              <w:top w:val="nil"/>
              <w:left w:val="nil"/>
              <w:bottom w:val="single" w:sz="4" w:space="0" w:color="auto"/>
              <w:right w:val="single" w:sz="4" w:space="0" w:color="auto"/>
            </w:tcBorders>
            <w:shd w:val="clear" w:color="auto" w:fill="auto"/>
            <w:noWrap/>
            <w:vAlign w:val="center"/>
            <w:hideMark/>
          </w:tcPr>
          <w:p w:rsidR="00606E22" w:rsidRPr="00606E22" w:rsidRDefault="002A57B2" w:rsidP="00606E22">
            <w:pPr>
              <w:jc w:val="right"/>
            </w:pPr>
            <w:r>
              <w:t>3 586,8</w:t>
            </w:r>
          </w:p>
        </w:tc>
        <w:tc>
          <w:tcPr>
            <w:tcW w:w="136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3 632,6</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EC0339" w:rsidP="00606E22">
            <w:pPr>
              <w:jc w:val="right"/>
            </w:pPr>
            <w:r>
              <w:t>45,8</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902BCD" w:rsidP="00606E22">
            <w:pPr>
              <w:jc w:val="right"/>
            </w:pPr>
            <w:r>
              <w:t>+1,3</w:t>
            </w:r>
          </w:p>
        </w:tc>
      </w:tr>
      <w:tr w:rsidR="00606E22" w:rsidRPr="00606E22" w:rsidTr="00606E22">
        <w:trPr>
          <w:trHeight w:val="31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606E22" w:rsidRPr="00606E22" w:rsidRDefault="00606E22" w:rsidP="00606E22">
            <w:pPr>
              <w:jc w:val="both"/>
            </w:pPr>
            <w:r w:rsidRPr="007A54E8">
              <w:t>Государственная пошлина</w:t>
            </w:r>
          </w:p>
        </w:tc>
        <w:tc>
          <w:tcPr>
            <w:tcW w:w="1440" w:type="dxa"/>
            <w:tcBorders>
              <w:top w:val="nil"/>
              <w:left w:val="nil"/>
              <w:bottom w:val="single" w:sz="4" w:space="0" w:color="auto"/>
              <w:right w:val="single" w:sz="4" w:space="0" w:color="auto"/>
            </w:tcBorders>
            <w:shd w:val="clear" w:color="auto" w:fill="auto"/>
            <w:noWrap/>
            <w:vAlign w:val="center"/>
            <w:hideMark/>
          </w:tcPr>
          <w:p w:rsidR="00606E22" w:rsidRPr="00606E22" w:rsidRDefault="002A57B2" w:rsidP="00606E22">
            <w:pPr>
              <w:jc w:val="right"/>
            </w:pPr>
            <w:r>
              <w:t>1 271,5</w:t>
            </w:r>
          </w:p>
        </w:tc>
        <w:tc>
          <w:tcPr>
            <w:tcW w:w="136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2 038,5</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EC0339" w:rsidP="00606E22">
            <w:pPr>
              <w:jc w:val="right"/>
            </w:pPr>
            <w:r>
              <w:t>767,0</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902BCD" w:rsidP="00606E22">
            <w:pPr>
              <w:jc w:val="right"/>
            </w:pPr>
            <w:r>
              <w:t>+60,3</w:t>
            </w:r>
          </w:p>
        </w:tc>
      </w:tr>
      <w:tr w:rsidR="002A57B2" w:rsidRPr="00606E22" w:rsidTr="00606E22">
        <w:trPr>
          <w:trHeight w:val="31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A57B2" w:rsidRPr="007A54E8" w:rsidRDefault="002A57B2" w:rsidP="00606E22">
            <w:pPr>
              <w:jc w:val="both"/>
            </w:pPr>
            <w:r>
              <w:t>Задолженность по отмененным налогам и сборам</w:t>
            </w:r>
          </w:p>
        </w:tc>
        <w:tc>
          <w:tcPr>
            <w:tcW w:w="1440" w:type="dxa"/>
            <w:tcBorders>
              <w:top w:val="nil"/>
              <w:left w:val="nil"/>
              <w:bottom w:val="single" w:sz="4" w:space="0" w:color="auto"/>
              <w:right w:val="single" w:sz="4" w:space="0" w:color="auto"/>
            </w:tcBorders>
            <w:shd w:val="clear" w:color="auto" w:fill="auto"/>
            <w:noWrap/>
            <w:vAlign w:val="center"/>
            <w:hideMark/>
          </w:tcPr>
          <w:p w:rsidR="002A57B2" w:rsidRDefault="002A57B2" w:rsidP="00606E22">
            <w:pPr>
              <w:jc w:val="right"/>
            </w:pPr>
            <w:r>
              <w:t>0,2</w:t>
            </w:r>
          </w:p>
        </w:tc>
        <w:tc>
          <w:tcPr>
            <w:tcW w:w="1360" w:type="dxa"/>
            <w:tcBorders>
              <w:top w:val="nil"/>
              <w:left w:val="nil"/>
              <w:bottom w:val="single" w:sz="4" w:space="0" w:color="auto"/>
              <w:right w:val="single" w:sz="4" w:space="0" w:color="auto"/>
            </w:tcBorders>
            <w:shd w:val="clear" w:color="auto" w:fill="auto"/>
            <w:noWrap/>
            <w:vAlign w:val="center"/>
            <w:hideMark/>
          </w:tcPr>
          <w:p w:rsidR="002A57B2" w:rsidRPr="00606E22" w:rsidRDefault="004B455C" w:rsidP="00606E22">
            <w:pPr>
              <w:jc w:val="right"/>
            </w:pPr>
            <w:r>
              <w:t>0,0</w:t>
            </w:r>
          </w:p>
        </w:tc>
        <w:tc>
          <w:tcPr>
            <w:tcW w:w="1120" w:type="dxa"/>
            <w:tcBorders>
              <w:top w:val="nil"/>
              <w:left w:val="nil"/>
              <w:bottom w:val="single" w:sz="4" w:space="0" w:color="auto"/>
              <w:right w:val="single" w:sz="4" w:space="0" w:color="auto"/>
            </w:tcBorders>
            <w:shd w:val="clear" w:color="auto" w:fill="auto"/>
            <w:noWrap/>
            <w:vAlign w:val="center"/>
            <w:hideMark/>
          </w:tcPr>
          <w:p w:rsidR="002A57B2" w:rsidRPr="00606E22" w:rsidRDefault="00EC0339" w:rsidP="00606E22">
            <w:pPr>
              <w:jc w:val="right"/>
            </w:pPr>
            <w:r>
              <w:t>-0,2</w:t>
            </w:r>
          </w:p>
        </w:tc>
        <w:tc>
          <w:tcPr>
            <w:tcW w:w="1120" w:type="dxa"/>
            <w:tcBorders>
              <w:top w:val="nil"/>
              <w:left w:val="nil"/>
              <w:bottom w:val="single" w:sz="4" w:space="0" w:color="auto"/>
              <w:right w:val="single" w:sz="4" w:space="0" w:color="auto"/>
            </w:tcBorders>
            <w:shd w:val="clear" w:color="auto" w:fill="auto"/>
            <w:noWrap/>
            <w:vAlign w:val="center"/>
            <w:hideMark/>
          </w:tcPr>
          <w:p w:rsidR="002A57B2" w:rsidRPr="00606E22" w:rsidRDefault="00902BCD" w:rsidP="00606E22">
            <w:pPr>
              <w:jc w:val="right"/>
            </w:pPr>
            <w:r>
              <w:t>0,0</w:t>
            </w:r>
          </w:p>
        </w:tc>
      </w:tr>
      <w:tr w:rsidR="00606E22" w:rsidRPr="00606E22" w:rsidTr="00606E22">
        <w:trPr>
          <w:trHeight w:val="315"/>
        </w:trPr>
        <w:tc>
          <w:tcPr>
            <w:tcW w:w="4693" w:type="dxa"/>
            <w:tcBorders>
              <w:top w:val="nil"/>
              <w:left w:val="single" w:sz="4" w:space="0" w:color="auto"/>
              <w:bottom w:val="single" w:sz="4" w:space="0" w:color="auto"/>
              <w:right w:val="single" w:sz="4" w:space="0" w:color="auto"/>
            </w:tcBorders>
            <w:shd w:val="clear" w:color="000000" w:fill="C5D9F1"/>
            <w:vAlign w:val="center"/>
            <w:hideMark/>
          </w:tcPr>
          <w:p w:rsidR="00606E22" w:rsidRPr="00606E22" w:rsidRDefault="00606E22" w:rsidP="00606E22">
            <w:pPr>
              <w:jc w:val="both"/>
              <w:rPr>
                <w:b/>
                <w:i/>
                <w:iCs/>
              </w:rPr>
            </w:pPr>
            <w:r w:rsidRPr="007E5DFE">
              <w:rPr>
                <w:b/>
                <w:i/>
                <w:iCs/>
              </w:rPr>
              <w:t>Неналоговые доходы</w:t>
            </w:r>
          </w:p>
        </w:tc>
        <w:tc>
          <w:tcPr>
            <w:tcW w:w="1440" w:type="dxa"/>
            <w:tcBorders>
              <w:top w:val="nil"/>
              <w:left w:val="nil"/>
              <w:bottom w:val="single" w:sz="4" w:space="0" w:color="auto"/>
              <w:right w:val="single" w:sz="4" w:space="0" w:color="auto"/>
            </w:tcBorders>
            <w:shd w:val="clear" w:color="000000" w:fill="C5D9F1"/>
            <w:noWrap/>
            <w:vAlign w:val="center"/>
            <w:hideMark/>
          </w:tcPr>
          <w:p w:rsidR="00606E22" w:rsidRPr="00606E22" w:rsidRDefault="002A57B2" w:rsidP="00606E22">
            <w:pPr>
              <w:jc w:val="right"/>
              <w:rPr>
                <w:b/>
                <w:i/>
                <w:iCs/>
              </w:rPr>
            </w:pPr>
            <w:r>
              <w:rPr>
                <w:b/>
                <w:i/>
                <w:iCs/>
              </w:rPr>
              <w:t>6 442,2</w:t>
            </w:r>
          </w:p>
        </w:tc>
        <w:tc>
          <w:tcPr>
            <w:tcW w:w="1360" w:type="dxa"/>
            <w:tcBorders>
              <w:top w:val="nil"/>
              <w:left w:val="nil"/>
              <w:bottom w:val="single" w:sz="4" w:space="0" w:color="auto"/>
              <w:right w:val="single" w:sz="4" w:space="0" w:color="auto"/>
            </w:tcBorders>
            <w:shd w:val="clear" w:color="000000" w:fill="C5D9F1"/>
            <w:noWrap/>
            <w:vAlign w:val="center"/>
            <w:hideMark/>
          </w:tcPr>
          <w:p w:rsidR="00606E22" w:rsidRPr="00606E22" w:rsidRDefault="004B455C" w:rsidP="00606E22">
            <w:pPr>
              <w:jc w:val="right"/>
              <w:rPr>
                <w:b/>
                <w:i/>
                <w:iCs/>
              </w:rPr>
            </w:pPr>
            <w:r>
              <w:rPr>
                <w:b/>
                <w:i/>
                <w:iCs/>
              </w:rPr>
              <w:t>7 031,7</w:t>
            </w:r>
          </w:p>
        </w:tc>
        <w:tc>
          <w:tcPr>
            <w:tcW w:w="1120" w:type="dxa"/>
            <w:tcBorders>
              <w:top w:val="nil"/>
              <w:left w:val="nil"/>
              <w:bottom w:val="single" w:sz="4" w:space="0" w:color="auto"/>
              <w:right w:val="single" w:sz="4" w:space="0" w:color="auto"/>
            </w:tcBorders>
            <w:shd w:val="clear" w:color="000000" w:fill="C5D9F1"/>
            <w:noWrap/>
            <w:vAlign w:val="center"/>
            <w:hideMark/>
          </w:tcPr>
          <w:p w:rsidR="00606E22" w:rsidRPr="00606E22" w:rsidRDefault="00EC0339" w:rsidP="00606E22">
            <w:pPr>
              <w:jc w:val="right"/>
              <w:rPr>
                <w:b/>
              </w:rPr>
            </w:pPr>
            <w:r>
              <w:rPr>
                <w:b/>
              </w:rPr>
              <w:t>589,5</w:t>
            </w:r>
          </w:p>
        </w:tc>
        <w:tc>
          <w:tcPr>
            <w:tcW w:w="1120" w:type="dxa"/>
            <w:tcBorders>
              <w:top w:val="nil"/>
              <w:left w:val="nil"/>
              <w:bottom w:val="single" w:sz="4" w:space="0" w:color="auto"/>
              <w:right w:val="single" w:sz="4" w:space="0" w:color="auto"/>
            </w:tcBorders>
            <w:shd w:val="clear" w:color="000000" w:fill="C5D9F1"/>
            <w:noWrap/>
            <w:vAlign w:val="bottom"/>
            <w:hideMark/>
          </w:tcPr>
          <w:p w:rsidR="00606E22" w:rsidRPr="00606E22" w:rsidRDefault="00902BCD" w:rsidP="00606E22">
            <w:pPr>
              <w:jc w:val="right"/>
              <w:rPr>
                <w:b/>
              </w:rPr>
            </w:pPr>
            <w:r>
              <w:rPr>
                <w:b/>
              </w:rPr>
              <w:t>+9,2</w:t>
            </w:r>
          </w:p>
        </w:tc>
      </w:tr>
      <w:tr w:rsidR="00606E22" w:rsidRPr="00606E22" w:rsidTr="00606E22">
        <w:trPr>
          <w:trHeight w:val="71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606E22" w:rsidRPr="00606E22" w:rsidRDefault="00606E22" w:rsidP="00606E22">
            <w:pPr>
              <w:jc w:val="both"/>
            </w:pPr>
            <w:r w:rsidRPr="007A54E8">
              <w:t>Доходы от использования имущества, находящегося в государственной и муниципальной собственности</w:t>
            </w:r>
          </w:p>
        </w:tc>
        <w:tc>
          <w:tcPr>
            <w:tcW w:w="144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2A57B2">
            <w:pPr>
              <w:jc w:val="right"/>
            </w:pPr>
            <w:r>
              <w:t>2917,8</w:t>
            </w:r>
          </w:p>
        </w:tc>
        <w:tc>
          <w:tcPr>
            <w:tcW w:w="136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3 027,9</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EC0339" w:rsidP="00606E22">
            <w:pPr>
              <w:jc w:val="right"/>
            </w:pPr>
            <w:r>
              <w:t>110,1</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902BCD" w:rsidP="00606E22">
            <w:pPr>
              <w:jc w:val="right"/>
            </w:pPr>
            <w:r>
              <w:t>+3,8</w:t>
            </w:r>
          </w:p>
        </w:tc>
      </w:tr>
      <w:tr w:rsidR="00606E22" w:rsidRPr="00606E22" w:rsidTr="007A54E8">
        <w:trPr>
          <w:trHeight w:val="36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606E22" w:rsidRPr="00606E22" w:rsidRDefault="00606E22" w:rsidP="00606E22">
            <w:pPr>
              <w:jc w:val="both"/>
            </w:pPr>
            <w:r w:rsidRPr="007A54E8">
              <w:t xml:space="preserve">Платежи при пользовании природными ресурсами </w:t>
            </w:r>
          </w:p>
        </w:tc>
        <w:tc>
          <w:tcPr>
            <w:tcW w:w="1440" w:type="dxa"/>
            <w:tcBorders>
              <w:top w:val="nil"/>
              <w:left w:val="nil"/>
              <w:bottom w:val="single" w:sz="4" w:space="0" w:color="auto"/>
              <w:right w:val="single" w:sz="4" w:space="0" w:color="auto"/>
            </w:tcBorders>
            <w:shd w:val="clear" w:color="auto" w:fill="auto"/>
            <w:noWrap/>
            <w:vAlign w:val="center"/>
            <w:hideMark/>
          </w:tcPr>
          <w:p w:rsidR="00606E22" w:rsidRPr="00606E22" w:rsidRDefault="002A57B2" w:rsidP="00606E22">
            <w:pPr>
              <w:jc w:val="right"/>
            </w:pPr>
            <w:r>
              <w:t>508,0</w:t>
            </w:r>
          </w:p>
        </w:tc>
        <w:tc>
          <w:tcPr>
            <w:tcW w:w="136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778,4</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EC0339" w:rsidP="00606E22">
            <w:pPr>
              <w:jc w:val="right"/>
            </w:pPr>
            <w:r>
              <w:t>270,4</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902BCD" w:rsidP="00606E22">
            <w:pPr>
              <w:jc w:val="right"/>
            </w:pPr>
            <w:r>
              <w:t>+53,2</w:t>
            </w:r>
          </w:p>
        </w:tc>
      </w:tr>
      <w:tr w:rsidR="00606E22" w:rsidRPr="00606E22" w:rsidTr="00606E22">
        <w:trPr>
          <w:trHeight w:val="63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606E22" w:rsidRPr="00606E22" w:rsidRDefault="00606E22" w:rsidP="00606E22">
            <w:pPr>
              <w:jc w:val="both"/>
            </w:pPr>
            <w:r w:rsidRPr="007A54E8">
              <w:t>Доходы от оказания платных услуг (работ) и компенсации затрат государства</w:t>
            </w:r>
          </w:p>
        </w:tc>
        <w:tc>
          <w:tcPr>
            <w:tcW w:w="1440" w:type="dxa"/>
            <w:tcBorders>
              <w:top w:val="nil"/>
              <w:left w:val="nil"/>
              <w:bottom w:val="single" w:sz="4" w:space="0" w:color="auto"/>
              <w:right w:val="single" w:sz="4" w:space="0" w:color="auto"/>
            </w:tcBorders>
            <w:shd w:val="clear" w:color="auto" w:fill="auto"/>
            <w:noWrap/>
            <w:vAlign w:val="center"/>
            <w:hideMark/>
          </w:tcPr>
          <w:p w:rsidR="00606E22" w:rsidRPr="00606E22" w:rsidRDefault="002A57B2" w:rsidP="00606E22">
            <w:pPr>
              <w:jc w:val="right"/>
            </w:pPr>
            <w:r>
              <w:t>48,1</w:t>
            </w:r>
          </w:p>
        </w:tc>
        <w:tc>
          <w:tcPr>
            <w:tcW w:w="136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0,0</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EC0339" w:rsidP="00606E22">
            <w:pPr>
              <w:jc w:val="right"/>
            </w:pPr>
            <w:r>
              <w:t>-48,1</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902BCD" w:rsidP="00606E22">
            <w:pPr>
              <w:jc w:val="right"/>
            </w:pPr>
            <w:r>
              <w:t>0,0</w:t>
            </w:r>
          </w:p>
        </w:tc>
      </w:tr>
      <w:tr w:rsidR="00606E22" w:rsidRPr="00606E22" w:rsidTr="007A54E8">
        <w:trPr>
          <w:trHeight w:val="493"/>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606E22" w:rsidRPr="00606E22" w:rsidRDefault="00606E22" w:rsidP="00606E22">
            <w:pPr>
              <w:jc w:val="both"/>
            </w:pPr>
            <w:r w:rsidRPr="007A54E8">
              <w:t>Доходы от продажи материальных и нематериальных активов</w:t>
            </w:r>
          </w:p>
        </w:tc>
        <w:tc>
          <w:tcPr>
            <w:tcW w:w="1440" w:type="dxa"/>
            <w:tcBorders>
              <w:top w:val="nil"/>
              <w:left w:val="nil"/>
              <w:bottom w:val="single" w:sz="4" w:space="0" w:color="auto"/>
              <w:right w:val="single" w:sz="4" w:space="0" w:color="auto"/>
            </w:tcBorders>
            <w:shd w:val="clear" w:color="auto" w:fill="auto"/>
            <w:noWrap/>
            <w:vAlign w:val="center"/>
            <w:hideMark/>
          </w:tcPr>
          <w:p w:rsidR="00606E22" w:rsidRPr="00606E22" w:rsidRDefault="002A57B2" w:rsidP="00606E22">
            <w:pPr>
              <w:jc w:val="right"/>
            </w:pPr>
            <w:r>
              <w:t>826,7</w:t>
            </w:r>
          </w:p>
        </w:tc>
        <w:tc>
          <w:tcPr>
            <w:tcW w:w="136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614,9</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EC0339" w:rsidP="00606E22">
            <w:pPr>
              <w:jc w:val="right"/>
            </w:pPr>
            <w:r>
              <w:t>-211,8</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902BCD" w:rsidP="00606E22">
            <w:pPr>
              <w:jc w:val="right"/>
            </w:pPr>
            <w:r>
              <w:t>-25,6</w:t>
            </w:r>
          </w:p>
        </w:tc>
      </w:tr>
      <w:tr w:rsidR="00606E22" w:rsidRPr="00606E22" w:rsidTr="007A54E8">
        <w:trPr>
          <w:trHeight w:val="22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606E22" w:rsidRPr="00606E22" w:rsidRDefault="00606E22" w:rsidP="00606E22">
            <w:pPr>
              <w:jc w:val="both"/>
            </w:pPr>
            <w:r w:rsidRPr="007A54E8">
              <w:t>Штрафы, санкции, возмещение ущерба</w:t>
            </w:r>
          </w:p>
        </w:tc>
        <w:tc>
          <w:tcPr>
            <w:tcW w:w="144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2 141,6</w:t>
            </w:r>
          </w:p>
        </w:tc>
        <w:tc>
          <w:tcPr>
            <w:tcW w:w="136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2 610,5</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EC0339" w:rsidP="00606E22">
            <w:pPr>
              <w:jc w:val="right"/>
            </w:pPr>
            <w:r>
              <w:t>468,9</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902BCD" w:rsidP="00606E22">
            <w:pPr>
              <w:jc w:val="right"/>
            </w:pPr>
            <w:r>
              <w:t>+21,9</w:t>
            </w:r>
          </w:p>
        </w:tc>
      </w:tr>
      <w:tr w:rsidR="00606E22" w:rsidRPr="00606E22" w:rsidTr="00606E22">
        <w:trPr>
          <w:trHeight w:val="315"/>
        </w:trPr>
        <w:tc>
          <w:tcPr>
            <w:tcW w:w="4693" w:type="dxa"/>
            <w:tcBorders>
              <w:top w:val="nil"/>
              <w:left w:val="single" w:sz="4" w:space="0" w:color="auto"/>
              <w:bottom w:val="single" w:sz="4" w:space="0" w:color="auto"/>
              <w:right w:val="single" w:sz="4" w:space="0" w:color="auto"/>
            </w:tcBorders>
            <w:shd w:val="clear" w:color="000000" w:fill="BFBFBF"/>
            <w:vAlign w:val="center"/>
            <w:hideMark/>
          </w:tcPr>
          <w:p w:rsidR="00606E22" w:rsidRPr="00606E22" w:rsidRDefault="00606E22" w:rsidP="00606E22">
            <w:pPr>
              <w:jc w:val="both"/>
              <w:rPr>
                <w:b/>
              </w:rPr>
            </w:pPr>
            <w:r w:rsidRPr="007E5DFE">
              <w:rPr>
                <w:b/>
              </w:rPr>
              <w:t>Безвозмездные поступления</w:t>
            </w:r>
          </w:p>
        </w:tc>
        <w:tc>
          <w:tcPr>
            <w:tcW w:w="1440" w:type="dxa"/>
            <w:tcBorders>
              <w:top w:val="nil"/>
              <w:left w:val="nil"/>
              <w:bottom w:val="single" w:sz="4" w:space="0" w:color="auto"/>
              <w:right w:val="single" w:sz="4" w:space="0" w:color="auto"/>
            </w:tcBorders>
            <w:shd w:val="clear" w:color="000000" w:fill="BFBFBF"/>
            <w:noWrap/>
            <w:vAlign w:val="center"/>
            <w:hideMark/>
          </w:tcPr>
          <w:p w:rsidR="00606E22" w:rsidRPr="00606E22" w:rsidRDefault="004B455C" w:rsidP="00606E22">
            <w:pPr>
              <w:jc w:val="right"/>
              <w:rPr>
                <w:b/>
              </w:rPr>
            </w:pPr>
            <w:r>
              <w:rPr>
                <w:b/>
              </w:rPr>
              <w:t>272 909,7</w:t>
            </w:r>
          </w:p>
        </w:tc>
        <w:tc>
          <w:tcPr>
            <w:tcW w:w="1360" w:type="dxa"/>
            <w:tcBorders>
              <w:top w:val="nil"/>
              <w:left w:val="nil"/>
              <w:bottom w:val="single" w:sz="4" w:space="0" w:color="auto"/>
              <w:right w:val="single" w:sz="4" w:space="0" w:color="auto"/>
            </w:tcBorders>
            <w:shd w:val="clear" w:color="000000" w:fill="BFBFBF"/>
            <w:noWrap/>
            <w:vAlign w:val="center"/>
            <w:hideMark/>
          </w:tcPr>
          <w:p w:rsidR="00606E22" w:rsidRPr="00606E22" w:rsidRDefault="004B455C" w:rsidP="00606E22">
            <w:pPr>
              <w:jc w:val="right"/>
              <w:rPr>
                <w:b/>
              </w:rPr>
            </w:pPr>
            <w:r>
              <w:rPr>
                <w:b/>
              </w:rPr>
              <w:t>248 094,7</w:t>
            </w:r>
          </w:p>
        </w:tc>
        <w:tc>
          <w:tcPr>
            <w:tcW w:w="1120" w:type="dxa"/>
            <w:tcBorders>
              <w:top w:val="nil"/>
              <w:left w:val="nil"/>
              <w:bottom w:val="single" w:sz="4" w:space="0" w:color="auto"/>
              <w:right w:val="single" w:sz="4" w:space="0" w:color="auto"/>
            </w:tcBorders>
            <w:shd w:val="clear" w:color="000000" w:fill="BFBFBF"/>
            <w:noWrap/>
            <w:vAlign w:val="center"/>
            <w:hideMark/>
          </w:tcPr>
          <w:p w:rsidR="00606E22" w:rsidRPr="00606E22" w:rsidRDefault="00EC0339" w:rsidP="00606E22">
            <w:pPr>
              <w:jc w:val="right"/>
              <w:rPr>
                <w:b/>
              </w:rPr>
            </w:pPr>
            <w:r>
              <w:rPr>
                <w:b/>
              </w:rPr>
              <w:t>-24 815,0</w:t>
            </w:r>
          </w:p>
        </w:tc>
        <w:tc>
          <w:tcPr>
            <w:tcW w:w="1120" w:type="dxa"/>
            <w:tcBorders>
              <w:top w:val="nil"/>
              <w:left w:val="nil"/>
              <w:bottom w:val="single" w:sz="4" w:space="0" w:color="auto"/>
              <w:right w:val="single" w:sz="4" w:space="0" w:color="auto"/>
            </w:tcBorders>
            <w:shd w:val="clear" w:color="000000" w:fill="BFBFBF"/>
            <w:noWrap/>
            <w:vAlign w:val="bottom"/>
            <w:hideMark/>
          </w:tcPr>
          <w:p w:rsidR="00606E22" w:rsidRPr="00606E22" w:rsidRDefault="00902BCD" w:rsidP="00606E22">
            <w:pPr>
              <w:jc w:val="right"/>
              <w:rPr>
                <w:b/>
              </w:rPr>
            </w:pPr>
            <w:r>
              <w:rPr>
                <w:b/>
              </w:rPr>
              <w:t>-9,1</w:t>
            </w:r>
          </w:p>
        </w:tc>
      </w:tr>
      <w:tr w:rsidR="00606E22" w:rsidRPr="00606E22" w:rsidTr="007A54E8">
        <w:trPr>
          <w:trHeight w:val="333"/>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5E0508" w:rsidRPr="00606E22" w:rsidRDefault="00606E22" w:rsidP="005E0508">
            <w:pPr>
              <w:jc w:val="both"/>
            </w:pPr>
            <w:r w:rsidRPr="007A54E8">
              <w:t>Безвозмездные поступления от других бюджетов бюджетной системы российской федерации</w:t>
            </w:r>
          </w:p>
        </w:tc>
        <w:tc>
          <w:tcPr>
            <w:tcW w:w="144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273 055,1</w:t>
            </w:r>
          </w:p>
        </w:tc>
        <w:tc>
          <w:tcPr>
            <w:tcW w:w="1360" w:type="dxa"/>
            <w:tcBorders>
              <w:top w:val="nil"/>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248 094,7</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EC0339" w:rsidP="00606E22">
            <w:pPr>
              <w:jc w:val="right"/>
            </w:pPr>
            <w:r>
              <w:t>-24 960,4</w:t>
            </w:r>
          </w:p>
        </w:tc>
        <w:tc>
          <w:tcPr>
            <w:tcW w:w="1120" w:type="dxa"/>
            <w:tcBorders>
              <w:top w:val="nil"/>
              <w:left w:val="nil"/>
              <w:bottom w:val="single" w:sz="4" w:space="0" w:color="auto"/>
              <w:right w:val="single" w:sz="4" w:space="0" w:color="auto"/>
            </w:tcBorders>
            <w:shd w:val="clear" w:color="auto" w:fill="auto"/>
            <w:noWrap/>
            <w:vAlign w:val="center"/>
            <w:hideMark/>
          </w:tcPr>
          <w:p w:rsidR="00606E22" w:rsidRPr="00606E22" w:rsidRDefault="00902BCD" w:rsidP="00606E22">
            <w:pPr>
              <w:jc w:val="right"/>
            </w:pPr>
            <w:r>
              <w:t>-9,1</w:t>
            </w:r>
          </w:p>
        </w:tc>
      </w:tr>
      <w:tr w:rsidR="00606E22" w:rsidRPr="00606E22" w:rsidTr="005E0508">
        <w:trPr>
          <w:trHeight w:val="739"/>
        </w:trPr>
        <w:tc>
          <w:tcPr>
            <w:tcW w:w="4693" w:type="dxa"/>
            <w:tcBorders>
              <w:top w:val="single" w:sz="4" w:space="0" w:color="auto"/>
              <w:left w:val="single" w:sz="4" w:space="0" w:color="auto"/>
              <w:bottom w:val="single" w:sz="4" w:space="0" w:color="auto"/>
              <w:right w:val="single" w:sz="4" w:space="0" w:color="auto"/>
            </w:tcBorders>
            <w:shd w:val="clear" w:color="auto" w:fill="auto"/>
            <w:hideMark/>
          </w:tcPr>
          <w:p w:rsidR="00606E22" w:rsidRPr="00606E22" w:rsidRDefault="00606E22" w:rsidP="005E0508">
            <w:r w:rsidRPr="007A54E8">
              <w:t>Возврат остатков субсидий, субвенций и иных межбюджетных трансфертов, имеющих целевое назначение, прошлых лет</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606E22" w:rsidRPr="00606E22" w:rsidRDefault="004B455C" w:rsidP="00606E22">
            <w:pPr>
              <w:jc w:val="right"/>
            </w:pPr>
            <w:r>
              <w:t>-145,4</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06E22" w:rsidRPr="00606E22" w:rsidRDefault="00606E22" w:rsidP="00606E22">
            <w:pPr>
              <w:jc w:val="right"/>
            </w:pPr>
            <w:r w:rsidRPr="00606E22">
              <w:t xml:space="preserve">0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606E22" w:rsidRPr="00606E22" w:rsidRDefault="00EC0339" w:rsidP="00606E22">
            <w:pPr>
              <w:jc w:val="right"/>
            </w:pPr>
            <w:r>
              <w:t>145,4</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606E22" w:rsidRPr="00606E22" w:rsidRDefault="00902BCD" w:rsidP="00606E22">
            <w:pPr>
              <w:jc w:val="right"/>
            </w:pPr>
            <w:r>
              <w:t>0,0</w:t>
            </w:r>
          </w:p>
        </w:tc>
      </w:tr>
      <w:tr w:rsidR="00606E22" w:rsidRPr="00606E22" w:rsidTr="005E0508">
        <w:trPr>
          <w:trHeight w:val="315"/>
        </w:trPr>
        <w:tc>
          <w:tcPr>
            <w:tcW w:w="4693" w:type="dxa"/>
            <w:tcBorders>
              <w:top w:val="nil"/>
              <w:left w:val="single" w:sz="4" w:space="0" w:color="auto"/>
              <w:bottom w:val="single" w:sz="4" w:space="0" w:color="auto"/>
              <w:right w:val="single" w:sz="4" w:space="0" w:color="auto"/>
            </w:tcBorders>
            <w:shd w:val="clear" w:color="000000" w:fill="BFBFBF"/>
            <w:hideMark/>
          </w:tcPr>
          <w:p w:rsidR="00606E22" w:rsidRPr="00606E22" w:rsidRDefault="00606E22" w:rsidP="005E0508">
            <w:pPr>
              <w:rPr>
                <w:b/>
              </w:rPr>
            </w:pPr>
            <w:r w:rsidRPr="007E5DFE">
              <w:rPr>
                <w:b/>
              </w:rPr>
              <w:t>Итого доходов</w:t>
            </w:r>
          </w:p>
        </w:tc>
        <w:tc>
          <w:tcPr>
            <w:tcW w:w="1440" w:type="dxa"/>
            <w:tcBorders>
              <w:top w:val="nil"/>
              <w:left w:val="nil"/>
              <w:bottom w:val="single" w:sz="4" w:space="0" w:color="auto"/>
              <w:right w:val="single" w:sz="4" w:space="0" w:color="auto"/>
            </w:tcBorders>
            <w:shd w:val="clear" w:color="000000" w:fill="BFBFBF"/>
            <w:noWrap/>
            <w:vAlign w:val="center"/>
            <w:hideMark/>
          </w:tcPr>
          <w:p w:rsidR="00606E22" w:rsidRPr="00606E22" w:rsidRDefault="00EC0339" w:rsidP="00606E22">
            <w:pPr>
              <w:jc w:val="right"/>
              <w:rPr>
                <w:b/>
              </w:rPr>
            </w:pPr>
            <w:r>
              <w:rPr>
                <w:b/>
              </w:rPr>
              <w:t>391 277,2</w:t>
            </w:r>
          </w:p>
        </w:tc>
        <w:tc>
          <w:tcPr>
            <w:tcW w:w="1360" w:type="dxa"/>
            <w:tcBorders>
              <w:top w:val="nil"/>
              <w:left w:val="nil"/>
              <w:bottom w:val="single" w:sz="4" w:space="0" w:color="auto"/>
              <w:right w:val="single" w:sz="4" w:space="0" w:color="auto"/>
            </w:tcBorders>
            <w:shd w:val="clear" w:color="000000" w:fill="BFBFBF"/>
            <w:noWrap/>
            <w:vAlign w:val="center"/>
            <w:hideMark/>
          </w:tcPr>
          <w:p w:rsidR="00606E22" w:rsidRPr="00606E22" w:rsidRDefault="004B455C" w:rsidP="00606E22">
            <w:pPr>
              <w:jc w:val="right"/>
              <w:rPr>
                <w:b/>
              </w:rPr>
            </w:pPr>
            <w:r>
              <w:rPr>
                <w:b/>
              </w:rPr>
              <w:t>355 509,1</w:t>
            </w:r>
          </w:p>
        </w:tc>
        <w:tc>
          <w:tcPr>
            <w:tcW w:w="1120" w:type="dxa"/>
            <w:tcBorders>
              <w:top w:val="nil"/>
              <w:left w:val="nil"/>
              <w:bottom w:val="single" w:sz="4" w:space="0" w:color="auto"/>
              <w:right w:val="single" w:sz="4" w:space="0" w:color="auto"/>
            </w:tcBorders>
            <w:shd w:val="clear" w:color="000000" w:fill="BFBFBF"/>
            <w:noWrap/>
            <w:vAlign w:val="center"/>
            <w:hideMark/>
          </w:tcPr>
          <w:p w:rsidR="00606E22" w:rsidRPr="00606E22" w:rsidRDefault="00EC0339" w:rsidP="00606E22">
            <w:pPr>
              <w:jc w:val="right"/>
              <w:rPr>
                <w:b/>
              </w:rPr>
            </w:pPr>
            <w:r>
              <w:rPr>
                <w:b/>
              </w:rPr>
              <w:t>-35 768,1</w:t>
            </w:r>
          </w:p>
        </w:tc>
        <w:tc>
          <w:tcPr>
            <w:tcW w:w="1120" w:type="dxa"/>
            <w:tcBorders>
              <w:top w:val="nil"/>
              <w:left w:val="nil"/>
              <w:bottom w:val="single" w:sz="4" w:space="0" w:color="auto"/>
              <w:right w:val="single" w:sz="4" w:space="0" w:color="auto"/>
            </w:tcBorders>
            <w:shd w:val="clear" w:color="000000" w:fill="BFBFBF"/>
            <w:noWrap/>
            <w:vAlign w:val="bottom"/>
            <w:hideMark/>
          </w:tcPr>
          <w:p w:rsidR="00606E22" w:rsidRPr="00606E22" w:rsidRDefault="00902BCD" w:rsidP="00606E22">
            <w:pPr>
              <w:jc w:val="right"/>
              <w:rPr>
                <w:b/>
              </w:rPr>
            </w:pPr>
            <w:r>
              <w:rPr>
                <w:b/>
              </w:rPr>
              <w:t>-9,1</w:t>
            </w:r>
          </w:p>
        </w:tc>
      </w:tr>
    </w:tbl>
    <w:p w:rsidR="00CD0EC8" w:rsidRDefault="00CD0EC8" w:rsidP="005D071B">
      <w:pPr>
        <w:ind w:firstLine="709"/>
        <w:jc w:val="both"/>
        <w:rPr>
          <w:sz w:val="26"/>
          <w:szCs w:val="26"/>
        </w:rPr>
      </w:pPr>
    </w:p>
    <w:p w:rsidR="005D071B" w:rsidRPr="00146204" w:rsidRDefault="005D071B" w:rsidP="005D071B">
      <w:pPr>
        <w:ind w:firstLine="709"/>
        <w:jc w:val="both"/>
        <w:rPr>
          <w:sz w:val="26"/>
          <w:szCs w:val="26"/>
        </w:rPr>
      </w:pPr>
      <w:r w:rsidRPr="00146204">
        <w:rPr>
          <w:sz w:val="26"/>
          <w:szCs w:val="26"/>
        </w:rPr>
        <w:t>В структуре доходной части бюджета на 201</w:t>
      </w:r>
      <w:r w:rsidR="00622563">
        <w:rPr>
          <w:sz w:val="26"/>
          <w:szCs w:val="26"/>
        </w:rPr>
        <w:t>7</w:t>
      </w:r>
      <w:r w:rsidRPr="00146204">
        <w:rPr>
          <w:sz w:val="26"/>
          <w:szCs w:val="26"/>
        </w:rPr>
        <w:t xml:space="preserve"> год кардинальных изменений не предвидится, традиционно преобладают безвозмездные поступления, доля которых в 201</w:t>
      </w:r>
      <w:r w:rsidR="00622563">
        <w:rPr>
          <w:sz w:val="26"/>
          <w:szCs w:val="26"/>
        </w:rPr>
        <w:t>6</w:t>
      </w:r>
      <w:r w:rsidRPr="00146204">
        <w:rPr>
          <w:sz w:val="26"/>
          <w:szCs w:val="26"/>
        </w:rPr>
        <w:t xml:space="preserve"> году</w:t>
      </w:r>
      <w:r w:rsidR="00622563">
        <w:rPr>
          <w:sz w:val="26"/>
          <w:szCs w:val="26"/>
        </w:rPr>
        <w:t xml:space="preserve"> и в 2017 году составляет 69,8%</w:t>
      </w:r>
      <w:r w:rsidRPr="00146204">
        <w:rPr>
          <w:sz w:val="26"/>
          <w:szCs w:val="26"/>
        </w:rPr>
        <w:t>.</w:t>
      </w:r>
    </w:p>
    <w:p w:rsidR="00E73756" w:rsidRDefault="00E73756" w:rsidP="00E73756">
      <w:pPr>
        <w:ind w:firstLine="709"/>
        <w:jc w:val="both"/>
        <w:rPr>
          <w:sz w:val="26"/>
          <w:szCs w:val="26"/>
        </w:rPr>
      </w:pPr>
      <w:r>
        <w:rPr>
          <w:sz w:val="26"/>
          <w:szCs w:val="26"/>
        </w:rPr>
        <w:t xml:space="preserve">Структура поступлений по видам доходов </w:t>
      </w:r>
      <w:r w:rsidR="00622563">
        <w:rPr>
          <w:sz w:val="26"/>
          <w:szCs w:val="26"/>
        </w:rPr>
        <w:t xml:space="preserve">районного </w:t>
      </w:r>
      <w:r>
        <w:rPr>
          <w:sz w:val="26"/>
          <w:szCs w:val="26"/>
        </w:rPr>
        <w:t>бюджета в 201</w:t>
      </w:r>
      <w:r w:rsidR="00622563">
        <w:rPr>
          <w:sz w:val="26"/>
          <w:szCs w:val="26"/>
        </w:rPr>
        <w:t>3</w:t>
      </w:r>
      <w:r>
        <w:rPr>
          <w:sz w:val="26"/>
          <w:szCs w:val="26"/>
        </w:rPr>
        <w:t>-201</w:t>
      </w:r>
      <w:r w:rsidR="00622563">
        <w:rPr>
          <w:sz w:val="26"/>
          <w:szCs w:val="26"/>
        </w:rPr>
        <w:t>7</w:t>
      </w:r>
      <w:r>
        <w:rPr>
          <w:sz w:val="26"/>
          <w:szCs w:val="26"/>
        </w:rPr>
        <w:t xml:space="preserve"> годах представлена на диаграмме.</w:t>
      </w:r>
    </w:p>
    <w:p w:rsidR="00CD0EC8" w:rsidRDefault="00CD0EC8" w:rsidP="00E73756">
      <w:pPr>
        <w:ind w:firstLine="709"/>
        <w:jc w:val="both"/>
        <w:rPr>
          <w:sz w:val="26"/>
          <w:szCs w:val="26"/>
        </w:rPr>
      </w:pPr>
    </w:p>
    <w:p w:rsidR="00CD0EC8" w:rsidRDefault="00CD0EC8" w:rsidP="00E73756">
      <w:pPr>
        <w:ind w:firstLine="709"/>
        <w:jc w:val="both"/>
        <w:rPr>
          <w:sz w:val="26"/>
          <w:szCs w:val="26"/>
        </w:rPr>
      </w:pPr>
    </w:p>
    <w:p w:rsidR="00902BCD" w:rsidRDefault="00902BCD" w:rsidP="00CD0EC8">
      <w:pPr>
        <w:pStyle w:val="Default"/>
        <w:ind w:left="142"/>
        <w:jc w:val="both"/>
        <w:rPr>
          <w:sz w:val="26"/>
          <w:szCs w:val="26"/>
        </w:rPr>
      </w:pPr>
      <w:r>
        <w:rPr>
          <w:noProof/>
          <w:sz w:val="26"/>
          <w:szCs w:val="26"/>
        </w:rPr>
        <w:lastRenderedPageBreak/>
        <w:drawing>
          <wp:inline distT="0" distB="0" distL="0" distR="0">
            <wp:extent cx="5419725" cy="3400425"/>
            <wp:effectExtent l="1905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D0EC8" w:rsidRDefault="00CD0EC8" w:rsidP="007A54E8">
      <w:pPr>
        <w:pStyle w:val="Default"/>
        <w:ind w:firstLine="709"/>
        <w:jc w:val="both"/>
        <w:rPr>
          <w:sz w:val="26"/>
          <w:szCs w:val="26"/>
        </w:rPr>
      </w:pPr>
    </w:p>
    <w:p w:rsidR="00CD0EC8" w:rsidRDefault="00CD0EC8" w:rsidP="007A54E8">
      <w:pPr>
        <w:pStyle w:val="Default"/>
        <w:ind w:firstLine="709"/>
        <w:jc w:val="both"/>
        <w:rPr>
          <w:sz w:val="26"/>
          <w:szCs w:val="26"/>
        </w:rPr>
      </w:pPr>
    </w:p>
    <w:p w:rsidR="00DB7E58" w:rsidRDefault="007A54E8" w:rsidP="007A54E8">
      <w:pPr>
        <w:pStyle w:val="Default"/>
        <w:ind w:firstLine="709"/>
        <w:jc w:val="both"/>
        <w:rPr>
          <w:sz w:val="26"/>
          <w:szCs w:val="26"/>
        </w:rPr>
      </w:pPr>
      <w:r>
        <w:rPr>
          <w:sz w:val="26"/>
          <w:szCs w:val="26"/>
        </w:rPr>
        <w:t xml:space="preserve">Темпы изменений </w:t>
      </w:r>
      <w:r w:rsidR="00E73756">
        <w:rPr>
          <w:sz w:val="26"/>
          <w:szCs w:val="26"/>
        </w:rPr>
        <w:t>основны</w:t>
      </w:r>
      <w:r>
        <w:rPr>
          <w:sz w:val="26"/>
          <w:szCs w:val="26"/>
        </w:rPr>
        <w:t>х</w:t>
      </w:r>
      <w:r w:rsidR="00E73756">
        <w:rPr>
          <w:sz w:val="26"/>
          <w:szCs w:val="26"/>
        </w:rPr>
        <w:t xml:space="preserve"> вид</w:t>
      </w:r>
      <w:r>
        <w:rPr>
          <w:sz w:val="26"/>
          <w:szCs w:val="26"/>
        </w:rPr>
        <w:t>ов</w:t>
      </w:r>
      <w:r w:rsidR="00E73756">
        <w:rPr>
          <w:sz w:val="26"/>
          <w:szCs w:val="26"/>
        </w:rPr>
        <w:t xml:space="preserve"> доходов </w:t>
      </w:r>
      <w:r w:rsidR="00EF75D0">
        <w:rPr>
          <w:sz w:val="26"/>
          <w:szCs w:val="26"/>
        </w:rPr>
        <w:t>районного</w:t>
      </w:r>
      <w:r w:rsidR="00C721FB">
        <w:rPr>
          <w:sz w:val="26"/>
          <w:szCs w:val="26"/>
        </w:rPr>
        <w:t xml:space="preserve"> </w:t>
      </w:r>
      <w:r w:rsidR="00E73756">
        <w:rPr>
          <w:sz w:val="26"/>
          <w:szCs w:val="26"/>
        </w:rPr>
        <w:t>бюджета в 201</w:t>
      </w:r>
      <w:r w:rsidR="00EF75D0">
        <w:rPr>
          <w:sz w:val="26"/>
          <w:szCs w:val="26"/>
        </w:rPr>
        <w:t>3</w:t>
      </w:r>
      <w:r w:rsidR="00E73756">
        <w:rPr>
          <w:sz w:val="26"/>
          <w:szCs w:val="26"/>
        </w:rPr>
        <w:t>-201</w:t>
      </w:r>
      <w:r w:rsidR="00EF75D0">
        <w:rPr>
          <w:sz w:val="26"/>
          <w:szCs w:val="26"/>
        </w:rPr>
        <w:t>7</w:t>
      </w:r>
      <w:r w:rsidR="00E73756">
        <w:rPr>
          <w:sz w:val="26"/>
          <w:szCs w:val="26"/>
        </w:rPr>
        <w:t xml:space="preserve"> годах представлен на диаграмме</w:t>
      </w:r>
      <w:r>
        <w:rPr>
          <w:sz w:val="26"/>
          <w:szCs w:val="26"/>
        </w:rPr>
        <w:t>:</w:t>
      </w:r>
    </w:p>
    <w:p w:rsidR="00E73756" w:rsidRDefault="00E73756" w:rsidP="007A54E8">
      <w:pPr>
        <w:pStyle w:val="Default"/>
        <w:ind w:firstLine="709"/>
        <w:jc w:val="both"/>
        <w:rPr>
          <w:sz w:val="26"/>
          <w:szCs w:val="26"/>
        </w:rPr>
      </w:pPr>
      <w:r>
        <w:rPr>
          <w:sz w:val="26"/>
          <w:szCs w:val="26"/>
        </w:rPr>
        <w:t xml:space="preserve">. </w:t>
      </w:r>
    </w:p>
    <w:p w:rsidR="00EF75D0" w:rsidRDefault="00EF75D0" w:rsidP="00401FB0">
      <w:pPr>
        <w:ind w:firstLine="142"/>
        <w:jc w:val="both"/>
        <w:rPr>
          <w:sz w:val="26"/>
          <w:szCs w:val="26"/>
        </w:rPr>
      </w:pPr>
      <w:r>
        <w:rPr>
          <w:noProof/>
          <w:sz w:val="26"/>
          <w:szCs w:val="26"/>
        </w:rPr>
        <w:drawing>
          <wp:inline distT="0" distB="0" distL="0" distR="0">
            <wp:extent cx="5486400" cy="3200400"/>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01FB0" w:rsidRDefault="00401FB0" w:rsidP="00FB03E3">
      <w:pPr>
        <w:ind w:firstLine="709"/>
        <w:jc w:val="both"/>
        <w:rPr>
          <w:sz w:val="26"/>
          <w:szCs w:val="26"/>
        </w:rPr>
      </w:pPr>
    </w:p>
    <w:p w:rsidR="00FB03E3" w:rsidRPr="00415A26" w:rsidRDefault="00FB03E3" w:rsidP="00FB03E3">
      <w:pPr>
        <w:ind w:firstLine="709"/>
        <w:jc w:val="both"/>
        <w:rPr>
          <w:sz w:val="26"/>
          <w:szCs w:val="26"/>
        </w:rPr>
      </w:pPr>
      <w:r w:rsidRPr="00651A81">
        <w:rPr>
          <w:sz w:val="26"/>
          <w:szCs w:val="26"/>
        </w:rPr>
        <w:t>Таким образом, планируемые темпы роста налоговых</w:t>
      </w:r>
      <w:r w:rsidR="00C721FB">
        <w:rPr>
          <w:sz w:val="26"/>
          <w:szCs w:val="26"/>
        </w:rPr>
        <w:t xml:space="preserve"> </w:t>
      </w:r>
      <w:r w:rsidR="00401FB0" w:rsidRPr="00651A81">
        <w:rPr>
          <w:sz w:val="26"/>
          <w:szCs w:val="26"/>
        </w:rPr>
        <w:t>доходов</w:t>
      </w:r>
      <w:r w:rsidR="00401FB0" w:rsidRPr="00415A26">
        <w:rPr>
          <w:sz w:val="26"/>
          <w:szCs w:val="26"/>
        </w:rPr>
        <w:t xml:space="preserve"> на 201</w:t>
      </w:r>
      <w:r w:rsidR="00401FB0">
        <w:rPr>
          <w:sz w:val="26"/>
          <w:szCs w:val="26"/>
        </w:rPr>
        <w:t>7</w:t>
      </w:r>
      <w:r w:rsidR="00401FB0" w:rsidRPr="00415A26">
        <w:rPr>
          <w:sz w:val="26"/>
          <w:szCs w:val="26"/>
        </w:rPr>
        <w:t xml:space="preserve"> год ниже темп</w:t>
      </w:r>
      <w:r w:rsidR="00401FB0">
        <w:rPr>
          <w:sz w:val="26"/>
          <w:szCs w:val="26"/>
        </w:rPr>
        <w:t>ов</w:t>
      </w:r>
      <w:r w:rsidR="00401FB0" w:rsidRPr="00415A26">
        <w:rPr>
          <w:sz w:val="26"/>
          <w:szCs w:val="26"/>
        </w:rPr>
        <w:t xml:space="preserve"> роста 201</w:t>
      </w:r>
      <w:r w:rsidR="00401FB0">
        <w:rPr>
          <w:sz w:val="26"/>
          <w:szCs w:val="26"/>
        </w:rPr>
        <w:t>6</w:t>
      </w:r>
      <w:r w:rsidR="00401FB0" w:rsidRPr="00415A26">
        <w:rPr>
          <w:sz w:val="26"/>
          <w:szCs w:val="26"/>
        </w:rPr>
        <w:t xml:space="preserve"> год</w:t>
      </w:r>
      <w:r w:rsidR="00401FB0">
        <w:rPr>
          <w:sz w:val="26"/>
          <w:szCs w:val="26"/>
        </w:rPr>
        <w:t>а, а</w:t>
      </w:r>
      <w:r w:rsidRPr="00651A81">
        <w:rPr>
          <w:sz w:val="26"/>
          <w:szCs w:val="26"/>
        </w:rPr>
        <w:t xml:space="preserve"> неналоговых доходов</w:t>
      </w:r>
      <w:r w:rsidRPr="00415A26">
        <w:rPr>
          <w:sz w:val="26"/>
          <w:szCs w:val="26"/>
        </w:rPr>
        <w:t xml:space="preserve"> на 201</w:t>
      </w:r>
      <w:r w:rsidR="00401FB0">
        <w:rPr>
          <w:sz w:val="26"/>
          <w:szCs w:val="26"/>
        </w:rPr>
        <w:t>7</w:t>
      </w:r>
      <w:r w:rsidRPr="00415A26">
        <w:rPr>
          <w:sz w:val="26"/>
          <w:szCs w:val="26"/>
        </w:rPr>
        <w:t xml:space="preserve"> год </w:t>
      </w:r>
      <w:r w:rsidR="00401FB0">
        <w:rPr>
          <w:sz w:val="26"/>
          <w:szCs w:val="26"/>
        </w:rPr>
        <w:t>выше</w:t>
      </w:r>
      <w:r w:rsidRPr="00415A26">
        <w:rPr>
          <w:sz w:val="26"/>
          <w:szCs w:val="26"/>
        </w:rPr>
        <w:t xml:space="preserve"> темп</w:t>
      </w:r>
      <w:r>
        <w:rPr>
          <w:sz w:val="26"/>
          <w:szCs w:val="26"/>
        </w:rPr>
        <w:t>ов</w:t>
      </w:r>
      <w:r w:rsidRPr="00415A26">
        <w:rPr>
          <w:sz w:val="26"/>
          <w:szCs w:val="26"/>
        </w:rPr>
        <w:t xml:space="preserve"> роста 201</w:t>
      </w:r>
      <w:r w:rsidR="00401FB0">
        <w:rPr>
          <w:sz w:val="26"/>
          <w:szCs w:val="26"/>
        </w:rPr>
        <w:t>6</w:t>
      </w:r>
      <w:r w:rsidRPr="00415A26">
        <w:rPr>
          <w:sz w:val="26"/>
          <w:szCs w:val="26"/>
        </w:rPr>
        <w:t xml:space="preserve"> год</w:t>
      </w:r>
      <w:r>
        <w:rPr>
          <w:sz w:val="26"/>
          <w:szCs w:val="26"/>
        </w:rPr>
        <w:t>а</w:t>
      </w:r>
      <w:r w:rsidRPr="00415A26">
        <w:rPr>
          <w:sz w:val="26"/>
          <w:szCs w:val="26"/>
        </w:rPr>
        <w:t>.</w:t>
      </w:r>
    </w:p>
    <w:p w:rsidR="00AE1029" w:rsidRPr="005F3728" w:rsidRDefault="00AE1029" w:rsidP="00AE1029">
      <w:pPr>
        <w:ind w:firstLine="709"/>
        <w:jc w:val="both"/>
        <w:rPr>
          <w:b/>
          <w:sz w:val="26"/>
          <w:szCs w:val="26"/>
        </w:rPr>
      </w:pPr>
      <w:r w:rsidRPr="005F3728">
        <w:rPr>
          <w:sz w:val="26"/>
          <w:szCs w:val="26"/>
        </w:rPr>
        <w:t xml:space="preserve">В соответствии с </w:t>
      </w:r>
      <w:r>
        <w:rPr>
          <w:sz w:val="26"/>
          <w:szCs w:val="26"/>
        </w:rPr>
        <w:t>Проектом районного бюджета</w:t>
      </w:r>
      <w:r w:rsidRPr="005F3728">
        <w:rPr>
          <w:sz w:val="26"/>
          <w:szCs w:val="26"/>
        </w:rPr>
        <w:t xml:space="preserve"> налоговые доходы в 201</w:t>
      </w:r>
      <w:r>
        <w:rPr>
          <w:sz w:val="26"/>
          <w:szCs w:val="26"/>
        </w:rPr>
        <w:t>7</w:t>
      </w:r>
      <w:r w:rsidRPr="005F3728">
        <w:rPr>
          <w:sz w:val="26"/>
          <w:szCs w:val="26"/>
        </w:rPr>
        <w:t xml:space="preserve"> году составят </w:t>
      </w:r>
      <w:r>
        <w:rPr>
          <w:sz w:val="26"/>
          <w:szCs w:val="26"/>
        </w:rPr>
        <w:t>100 382,7 тыс.</w:t>
      </w:r>
      <w:r w:rsidRPr="005F3728">
        <w:rPr>
          <w:sz w:val="26"/>
          <w:szCs w:val="26"/>
        </w:rPr>
        <w:t xml:space="preserve"> руб</w:t>
      </w:r>
      <w:r>
        <w:rPr>
          <w:sz w:val="26"/>
          <w:szCs w:val="26"/>
        </w:rPr>
        <w:t>лей</w:t>
      </w:r>
      <w:r w:rsidRPr="005F3728">
        <w:rPr>
          <w:sz w:val="26"/>
          <w:szCs w:val="26"/>
        </w:rPr>
        <w:t xml:space="preserve"> или </w:t>
      </w:r>
      <w:r>
        <w:rPr>
          <w:sz w:val="26"/>
          <w:szCs w:val="26"/>
        </w:rPr>
        <w:t>28,2</w:t>
      </w:r>
      <w:r w:rsidRPr="005F3728">
        <w:rPr>
          <w:sz w:val="26"/>
          <w:szCs w:val="26"/>
        </w:rPr>
        <w:t xml:space="preserve">% объема доходов </w:t>
      </w:r>
      <w:r>
        <w:rPr>
          <w:sz w:val="26"/>
          <w:szCs w:val="26"/>
        </w:rPr>
        <w:t>районного</w:t>
      </w:r>
      <w:r w:rsidRPr="005F3728">
        <w:rPr>
          <w:sz w:val="26"/>
          <w:szCs w:val="26"/>
        </w:rPr>
        <w:t xml:space="preserve"> бюджета, неналоговые доходы – </w:t>
      </w:r>
      <w:r>
        <w:rPr>
          <w:sz w:val="26"/>
          <w:szCs w:val="26"/>
        </w:rPr>
        <w:t>7 031,7 тыс.</w:t>
      </w:r>
      <w:r w:rsidRPr="005F3728">
        <w:rPr>
          <w:sz w:val="26"/>
          <w:szCs w:val="26"/>
        </w:rPr>
        <w:t>руб</w:t>
      </w:r>
      <w:r>
        <w:rPr>
          <w:sz w:val="26"/>
          <w:szCs w:val="26"/>
        </w:rPr>
        <w:t>лей</w:t>
      </w:r>
      <w:r w:rsidRPr="005F3728">
        <w:rPr>
          <w:sz w:val="26"/>
          <w:szCs w:val="26"/>
        </w:rPr>
        <w:t xml:space="preserve"> (</w:t>
      </w:r>
      <w:r>
        <w:rPr>
          <w:sz w:val="26"/>
          <w:szCs w:val="26"/>
        </w:rPr>
        <w:t>2,0</w:t>
      </w:r>
      <w:r w:rsidRPr="005F3728">
        <w:rPr>
          <w:sz w:val="26"/>
          <w:szCs w:val="26"/>
        </w:rPr>
        <w:t xml:space="preserve"> %), безвозмездные поступления – </w:t>
      </w:r>
      <w:r>
        <w:rPr>
          <w:sz w:val="26"/>
          <w:szCs w:val="26"/>
        </w:rPr>
        <w:t>248 094,7 тыс.</w:t>
      </w:r>
      <w:r w:rsidRPr="005F3728">
        <w:rPr>
          <w:sz w:val="26"/>
          <w:szCs w:val="26"/>
        </w:rPr>
        <w:t xml:space="preserve"> руб</w:t>
      </w:r>
      <w:r>
        <w:rPr>
          <w:sz w:val="26"/>
          <w:szCs w:val="26"/>
        </w:rPr>
        <w:t>лей</w:t>
      </w:r>
      <w:r w:rsidRPr="005F3728">
        <w:rPr>
          <w:sz w:val="26"/>
          <w:szCs w:val="26"/>
        </w:rPr>
        <w:t xml:space="preserve"> (</w:t>
      </w:r>
      <w:r>
        <w:rPr>
          <w:sz w:val="26"/>
          <w:szCs w:val="26"/>
        </w:rPr>
        <w:t>69,8</w:t>
      </w:r>
      <w:r w:rsidRPr="005F3728">
        <w:rPr>
          <w:sz w:val="26"/>
          <w:szCs w:val="26"/>
        </w:rPr>
        <w:t xml:space="preserve"> %).</w:t>
      </w:r>
    </w:p>
    <w:p w:rsidR="00AE1029" w:rsidRDefault="00AE1029" w:rsidP="00AE1029">
      <w:pPr>
        <w:ind w:firstLine="709"/>
        <w:jc w:val="both"/>
        <w:rPr>
          <w:b/>
          <w:sz w:val="26"/>
          <w:szCs w:val="26"/>
        </w:rPr>
      </w:pPr>
    </w:p>
    <w:p w:rsidR="00AE1029" w:rsidRDefault="00AE1029" w:rsidP="00AE1029">
      <w:pPr>
        <w:ind w:firstLine="709"/>
        <w:jc w:val="both"/>
        <w:rPr>
          <w:b/>
          <w:sz w:val="26"/>
          <w:szCs w:val="26"/>
        </w:rPr>
      </w:pPr>
      <w:r>
        <w:rPr>
          <w:b/>
          <w:sz w:val="26"/>
          <w:szCs w:val="26"/>
        </w:rPr>
        <w:lastRenderedPageBreak/>
        <w:t xml:space="preserve">3.2 </w:t>
      </w:r>
      <w:r w:rsidRPr="005C281F">
        <w:rPr>
          <w:b/>
          <w:sz w:val="26"/>
          <w:szCs w:val="26"/>
        </w:rPr>
        <w:t>Налоговые доходы</w:t>
      </w:r>
      <w:r>
        <w:rPr>
          <w:b/>
          <w:sz w:val="26"/>
          <w:szCs w:val="26"/>
        </w:rPr>
        <w:t xml:space="preserve"> районного бюджета</w:t>
      </w:r>
    </w:p>
    <w:p w:rsidR="00AE1029" w:rsidRPr="00D45921" w:rsidRDefault="00AE1029" w:rsidP="00AE1029">
      <w:pPr>
        <w:ind w:firstLine="709"/>
        <w:jc w:val="both"/>
        <w:rPr>
          <w:sz w:val="26"/>
          <w:szCs w:val="26"/>
        </w:rPr>
      </w:pPr>
      <w:r w:rsidRPr="00D05264">
        <w:rPr>
          <w:sz w:val="26"/>
          <w:szCs w:val="26"/>
        </w:rPr>
        <w:t>Основными источниками</w:t>
      </w:r>
      <w:r w:rsidRPr="00D45921">
        <w:rPr>
          <w:sz w:val="26"/>
          <w:szCs w:val="26"/>
        </w:rPr>
        <w:t xml:space="preserve"> формир</w:t>
      </w:r>
      <w:r>
        <w:rPr>
          <w:sz w:val="26"/>
          <w:szCs w:val="26"/>
        </w:rPr>
        <w:t>ования налоговых доходов являются</w:t>
      </w:r>
      <w:r w:rsidRPr="00D45921">
        <w:rPr>
          <w:sz w:val="26"/>
          <w:szCs w:val="26"/>
        </w:rPr>
        <w:t xml:space="preserve">: </w:t>
      </w:r>
    </w:p>
    <w:p w:rsidR="00AE1029" w:rsidRPr="00D45921" w:rsidRDefault="00AE1029" w:rsidP="00AE1029">
      <w:pPr>
        <w:ind w:firstLine="709"/>
        <w:jc w:val="both"/>
        <w:rPr>
          <w:sz w:val="26"/>
          <w:szCs w:val="26"/>
        </w:rPr>
      </w:pPr>
      <w:r w:rsidRPr="00D45921">
        <w:rPr>
          <w:sz w:val="26"/>
          <w:szCs w:val="26"/>
        </w:rPr>
        <w:t>-налог на прибыль, доходы</w:t>
      </w:r>
      <w:r>
        <w:rPr>
          <w:sz w:val="26"/>
          <w:szCs w:val="26"/>
        </w:rPr>
        <w:t>, который в структуре налоговых доходов составляет 94,4%;</w:t>
      </w:r>
    </w:p>
    <w:p w:rsidR="00AE1029" w:rsidRDefault="00AE1029" w:rsidP="00AE1029">
      <w:pPr>
        <w:ind w:firstLine="709"/>
        <w:jc w:val="both"/>
        <w:rPr>
          <w:sz w:val="26"/>
          <w:szCs w:val="26"/>
        </w:rPr>
      </w:pPr>
      <w:r w:rsidRPr="00D45921">
        <w:rPr>
          <w:sz w:val="26"/>
          <w:szCs w:val="26"/>
        </w:rPr>
        <w:t>-налоги на совокупный доход (единый налог на вмененный доход для отдельных видов деятельности</w:t>
      </w:r>
      <w:r>
        <w:rPr>
          <w:sz w:val="26"/>
          <w:szCs w:val="26"/>
        </w:rPr>
        <w:t>, единый сельскохозяйственный налог</w:t>
      </w:r>
      <w:r w:rsidRPr="00D45921">
        <w:rPr>
          <w:sz w:val="26"/>
          <w:szCs w:val="26"/>
        </w:rPr>
        <w:t xml:space="preserve">), </w:t>
      </w:r>
      <w:r>
        <w:rPr>
          <w:sz w:val="26"/>
          <w:szCs w:val="26"/>
        </w:rPr>
        <w:t>в структуре налоговых доходов составляющий  3,6%</w:t>
      </w:r>
      <w:r w:rsidRPr="00AE1029">
        <w:rPr>
          <w:sz w:val="26"/>
          <w:szCs w:val="26"/>
        </w:rPr>
        <w:t>;</w:t>
      </w:r>
    </w:p>
    <w:p w:rsidR="00AE1029" w:rsidRDefault="00AE1029" w:rsidP="00AE1029">
      <w:pPr>
        <w:ind w:firstLine="709"/>
        <w:jc w:val="both"/>
        <w:rPr>
          <w:sz w:val="26"/>
          <w:szCs w:val="26"/>
        </w:rPr>
      </w:pPr>
      <w:r>
        <w:rPr>
          <w:sz w:val="26"/>
          <w:szCs w:val="26"/>
        </w:rPr>
        <w:t>-государственная пошлина в структуре налоговых доходов составляет 2,0%</w:t>
      </w:r>
      <w:r w:rsidRPr="00AE1029">
        <w:rPr>
          <w:sz w:val="26"/>
          <w:szCs w:val="26"/>
        </w:rPr>
        <w:t>;</w:t>
      </w:r>
      <w:r>
        <w:rPr>
          <w:sz w:val="26"/>
          <w:szCs w:val="26"/>
        </w:rPr>
        <w:t>.</w:t>
      </w:r>
    </w:p>
    <w:p w:rsidR="00AE1029" w:rsidRDefault="00AE1029" w:rsidP="00AE1029">
      <w:pPr>
        <w:ind w:firstLine="709"/>
        <w:jc w:val="both"/>
        <w:rPr>
          <w:sz w:val="26"/>
          <w:szCs w:val="26"/>
        </w:rPr>
      </w:pPr>
      <w:r w:rsidRPr="00C12ABA">
        <w:rPr>
          <w:sz w:val="26"/>
          <w:szCs w:val="26"/>
        </w:rPr>
        <w:t>Проектом</w:t>
      </w:r>
      <w:r w:rsidR="00343475">
        <w:rPr>
          <w:sz w:val="26"/>
          <w:szCs w:val="26"/>
        </w:rPr>
        <w:t xml:space="preserve"> </w:t>
      </w:r>
      <w:r w:rsidR="00C12ABA">
        <w:rPr>
          <w:sz w:val="26"/>
          <w:szCs w:val="26"/>
        </w:rPr>
        <w:t xml:space="preserve">районного </w:t>
      </w:r>
      <w:r>
        <w:rPr>
          <w:sz w:val="26"/>
          <w:szCs w:val="26"/>
        </w:rPr>
        <w:t xml:space="preserve">бюджета предлагается </w:t>
      </w:r>
      <w:r w:rsidR="00C12ABA">
        <w:rPr>
          <w:sz w:val="26"/>
          <w:szCs w:val="26"/>
        </w:rPr>
        <w:t>увеличение</w:t>
      </w:r>
      <w:r>
        <w:rPr>
          <w:sz w:val="26"/>
          <w:szCs w:val="26"/>
        </w:rPr>
        <w:t xml:space="preserve"> налоговых доходов относительно </w:t>
      </w:r>
      <w:r w:rsidR="00C12ABA">
        <w:rPr>
          <w:sz w:val="26"/>
          <w:szCs w:val="26"/>
        </w:rPr>
        <w:t xml:space="preserve">первоначальных </w:t>
      </w:r>
      <w:r>
        <w:rPr>
          <w:sz w:val="26"/>
          <w:szCs w:val="26"/>
        </w:rPr>
        <w:t>утвержденных назначений 201</w:t>
      </w:r>
      <w:r w:rsidR="00C12ABA">
        <w:rPr>
          <w:sz w:val="26"/>
          <w:szCs w:val="26"/>
        </w:rPr>
        <w:t>6</w:t>
      </w:r>
      <w:r>
        <w:rPr>
          <w:sz w:val="26"/>
          <w:szCs w:val="26"/>
        </w:rPr>
        <w:t xml:space="preserve"> года на </w:t>
      </w:r>
      <w:r w:rsidR="00C12ABA">
        <w:rPr>
          <w:sz w:val="26"/>
          <w:szCs w:val="26"/>
        </w:rPr>
        <w:t>2 756,2</w:t>
      </w:r>
      <w:r>
        <w:rPr>
          <w:sz w:val="26"/>
          <w:szCs w:val="26"/>
        </w:rPr>
        <w:t xml:space="preserve"> тыс. руб</w:t>
      </w:r>
      <w:r w:rsidR="00C12ABA">
        <w:rPr>
          <w:sz w:val="26"/>
          <w:szCs w:val="26"/>
        </w:rPr>
        <w:t>лей</w:t>
      </w:r>
      <w:r>
        <w:rPr>
          <w:sz w:val="26"/>
          <w:szCs w:val="26"/>
        </w:rPr>
        <w:t xml:space="preserve"> или на </w:t>
      </w:r>
      <w:r w:rsidR="00C12ABA">
        <w:rPr>
          <w:sz w:val="26"/>
          <w:szCs w:val="26"/>
        </w:rPr>
        <w:t>2,8</w:t>
      </w:r>
      <w:r>
        <w:rPr>
          <w:sz w:val="26"/>
          <w:szCs w:val="26"/>
        </w:rPr>
        <w:t>%.</w:t>
      </w:r>
    </w:p>
    <w:p w:rsidR="00AE1029" w:rsidRDefault="00AE1029" w:rsidP="00AE1029">
      <w:pPr>
        <w:ind w:firstLine="709"/>
        <w:jc w:val="both"/>
        <w:rPr>
          <w:sz w:val="26"/>
          <w:szCs w:val="26"/>
        </w:rPr>
      </w:pPr>
      <w:r w:rsidRPr="00806E4F">
        <w:rPr>
          <w:sz w:val="26"/>
          <w:szCs w:val="26"/>
        </w:rPr>
        <w:t xml:space="preserve">Данные </w:t>
      </w:r>
      <w:r>
        <w:rPr>
          <w:sz w:val="26"/>
          <w:szCs w:val="26"/>
        </w:rPr>
        <w:t xml:space="preserve">о налоговых доходах районного </w:t>
      </w:r>
      <w:r w:rsidRPr="00806E4F">
        <w:rPr>
          <w:sz w:val="26"/>
          <w:szCs w:val="26"/>
        </w:rPr>
        <w:t>бюджета представлены в таблице:</w:t>
      </w:r>
    </w:p>
    <w:p w:rsidR="000A0DFB" w:rsidRPr="00C62A71" w:rsidRDefault="000A0DFB" w:rsidP="000A0DFB">
      <w:pPr>
        <w:ind w:firstLine="708"/>
        <w:jc w:val="right"/>
        <w:rPr>
          <w:color w:val="000000"/>
          <w:sz w:val="26"/>
          <w:szCs w:val="26"/>
        </w:rPr>
      </w:pPr>
      <w:r w:rsidRPr="00C62A71">
        <w:rPr>
          <w:color w:val="000000"/>
          <w:sz w:val="26"/>
          <w:szCs w:val="26"/>
        </w:rPr>
        <w:t xml:space="preserve">Таблица </w:t>
      </w:r>
      <w:r>
        <w:rPr>
          <w:color w:val="000000"/>
          <w:sz w:val="26"/>
          <w:szCs w:val="26"/>
        </w:rPr>
        <w:t>3</w:t>
      </w:r>
      <w:r w:rsidRPr="00C62A71">
        <w:rPr>
          <w:color w:val="000000"/>
          <w:sz w:val="26"/>
          <w:szCs w:val="26"/>
        </w:rPr>
        <w:t xml:space="preserve"> (тыс.рублей)</w:t>
      </w:r>
    </w:p>
    <w:p w:rsidR="00AE1029" w:rsidRPr="00806E4F" w:rsidRDefault="00AE1029" w:rsidP="00AE1029">
      <w:pPr>
        <w:ind w:firstLine="709"/>
        <w:jc w:val="both"/>
        <w:rPr>
          <w:sz w:val="26"/>
          <w:szCs w:val="26"/>
        </w:rPr>
      </w:pPr>
    </w:p>
    <w:tbl>
      <w:tblPr>
        <w:tblW w:w="9867" w:type="dxa"/>
        <w:tblInd w:w="93" w:type="dxa"/>
        <w:tblLook w:val="04A0"/>
      </w:tblPr>
      <w:tblGrid>
        <w:gridCol w:w="4020"/>
        <w:gridCol w:w="1527"/>
        <w:gridCol w:w="1340"/>
        <w:gridCol w:w="1060"/>
        <w:gridCol w:w="947"/>
        <w:gridCol w:w="973"/>
      </w:tblGrid>
      <w:tr w:rsidR="00AE1029" w:rsidRPr="00FE0694" w:rsidTr="00C12ABA">
        <w:trPr>
          <w:trHeight w:val="255"/>
        </w:trPr>
        <w:tc>
          <w:tcPr>
            <w:tcW w:w="40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1029" w:rsidRPr="00FE0694" w:rsidRDefault="00AE1029" w:rsidP="00930AF3">
            <w:pPr>
              <w:jc w:val="center"/>
            </w:pPr>
            <w:r w:rsidRPr="00FE0694">
              <w:t>Наименование доходов</w:t>
            </w:r>
          </w:p>
        </w:tc>
        <w:tc>
          <w:tcPr>
            <w:tcW w:w="15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029" w:rsidRDefault="00AE1029" w:rsidP="00AE1029">
            <w:pPr>
              <w:jc w:val="center"/>
            </w:pPr>
            <w:r>
              <w:t xml:space="preserve">Первоначально утвержденный </w:t>
            </w:r>
            <w:r w:rsidRPr="00FE0694">
              <w:t>бюджет на 201</w:t>
            </w:r>
            <w:r>
              <w:t>6</w:t>
            </w:r>
            <w:r w:rsidRPr="00FE0694">
              <w:t xml:space="preserve"> год  </w:t>
            </w:r>
          </w:p>
          <w:p w:rsidR="00AE1029" w:rsidRPr="00FE0694" w:rsidRDefault="00AE1029" w:rsidP="00AE1029">
            <w:pPr>
              <w:jc w:val="center"/>
            </w:pPr>
            <w:r w:rsidRPr="00FE0694">
              <w:t xml:space="preserve"> (тыс. руб.)</w:t>
            </w:r>
          </w:p>
        </w:tc>
        <w:tc>
          <w:tcPr>
            <w:tcW w:w="1340" w:type="dxa"/>
            <w:vMerge w:val="restart"/>
            <w:tcBorders>
              <w:top w:val="single" w:sz="4" w:space="0" w:color="auto"/>
              <w:left w:val="nil"/>
              <w:bottom w:val="single" w:sz="4" w:space="0" w:color="000000"/>
              <w:right w:val="single" w:sz="4" w:space="0" w:color="auto"/>
            </w:tcBorders>
            <w:shd w:val="clear" w:color="auto" w:fill="auto"/>
            <w:vAlign w:val="center"/>
            <w:hideMark/>
          </w:tcPr>
          <w:p w:rsidR="00AE1029" w:rsidRPr="00FE0694" w:rsidRDefault="00AE1029" w:rsidP="00AE1029">
            <w:pPr>
              <w:jc w:val="center"/>
            </w:pPr>
            <w:r w:rsidRPr="00FE0694">
              <w:t xml:space="preserve"> Проект бюджета  на 201</w:t>
            </w:r>
            <w:r>
              <w:t>7</w:t>
            </w:r>
            <w:r w:rsidRPr="00FE0694">
              <w:t xml:space="preserve"> год(тыс. руб.)</w:t>
            </w:r>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1029" w:rsidRPr="00FE0694" w:rsidRDefault="00AE1029" w:rsidP="00930AF3">
            <w:pPr>
              <w:jc w:val="center"/>
            </w:pPr>
            <w:r w:rsidRPr="00FE0694">
              <w:t>Доля в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AE1029" w:rsidRPr="00FE0694" w:rsidRDefault="00AE1029" w:rsidP="00C12ABA">
            <w:pPr>
              <w:jc w:val="center"/>
            </w:pPr>
            <w:r w:rsidRPr="00FE0694">
              <w:t>Изменения 201</w:t>
            </w:r>
            <w:r w:rsidR="00C12ABA">
              <w:t>7</w:t>
            </w:r>
            <w:r w:rsidRPr="00FE0694">
              <w:t>/201</w:t>
            </w:r>
            <w:r w:rsidR="00C12ABA">
              <w:t>6</w:t>
            </w:r>
          </w:p>
        </w:tc>
      </w:tr>
      <w:tr w:rsidR="00AE1029" w:rsidRPr="00FE0694" w:rsidTr="00C12ABA">
        <w:trPr>
          <w:trHeight w:val="915"/>
        </w:trPr>
        <w:tc>
          <w:tcPr>
            <w:tcW w:w="4020" w:type="dxa"/>
            <w:vMerge/>
            <w:tcBorders>
              <w:top w:val="single" w:sz="4" w:space="0" w:color="auto"/>
              <w:left w:val="single" w:sz="4" w:space="0" w:color="auto"/>
              <w:bottom w:val="single" w:sz="4" w:space="0" w:color="auto"/>
              <w:right w:val="single" w:sz="4" w:space="0" w:color="auto"/>
            </w:tcBorders>
            <w:vAlign w:val="center"/>
            <w:hideMark/>
          </w:tcPr>
          <w:p w:rsidR="00AE1029" w:rsidRPr="00FE0694" w:rsidRDefault="00AE1029" w:rsidP="00930AF3"/>
        </w:tc>
        <w:tc>
          <w:tcPr>
            <w:tcW w:w="1527" w:type="dxa"/>
            <w:vMerge/>
            <w:tcBorders>
              <w:top w:val="single" w:sz="4" w:space="0" w:color="auto"/>
              <w:left w:val="single" w:sz="4" w:space="0" w:color="auto"/>
              <w:bottom w:val="single" w:sz="4" w:space="0" w:color="auto"/>
              <w:right w:val="single" w:sz="4" w:space="0" w:color="auto"/>
            </w:tcBorders>
            <w:vAlign w:val="center"/>
            <w:hideMark/>
          </w:tcPr>
          <w:p w:rsidR="00AE1029" w:rsidRPr="00FE0694" w:rsidRDefault="00AE1029" w:rsidP="00930AF3"/>
        </w:tc>
        <w:tc>
          <w:tcPr>
            <w:tcW w:w="1340" w:type="dxa"/>
            <w:vMerge/>
            <w:tcBorders>
              <w:top w:val="single" w:sz="4" w:space="0" w:color="auto"/>
              <w:left w:val="nil"/>
              <w:bottom w:val="single" w:sz="4" w:space="0" w:color="000000"/>
              <w:right w:val="single" w:sz="4" w:space="0" w:color="auto"/>
            </w:tcBorders>
            <w:vAlign w:val="center"/>
            <w:hideMark/>
          </w:tcPr>
          <w:p w:rsidR="00AE1029" w:rsidRPr="00FE0694" w:rsidRDefault="00AE1029" w:rsidP="00930AF3"/>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AE1029" w:rsidRPr="00FE0694" w:rsidRDefault="00AE1029" w:rsidP="00930AF3"/>
        </w:tc>
        <w:tc>
          <w:tcPr>
            <w:tcW w:w="947" w:type="dxa"/>
            <w:tcBorders>
              <w:top w:val="nil"/>
              <w:left w:val="nil"/>
              <w:bottom w:val="single" w:sz="4" w:space="0" w:color="auto"/>
              <w:right w:val="single" w:sz="4" w:space="0" w:color="auto"/>
            </w:tcBorders>
            <w:shd w:val="clear" w:color="auto" w:fill="auto"/>
            <w:noWrap/>
            <w:vAlign w:val="center"/>
            <w:hideMark/>
          </w:tcPr>
          <w:p w:rsidR="00AE1029" w:rsidRPr="00FE0694" w:rsidRDefault="00AE1029" w:rsidP="00930AF3">
            <w:pPr>
              <w:jc w:val="center"/>
            </w:pPr>
            <w:r w:rsidRPr="00FE0694">
              <w:t>сумма</w:t>
            </w:r>
          </w:p>
        </w:tc>
        <w:tc>
          <w:tcPr>
            <w:tcW w:w="973" w:type="dxa"/>
            <w:tcBorders>
              <w:top w:val="nil"/>
              <w:left w:val="nil"/>
              <w:bottom w:val="single" w:sz="4" w:space="0" w:color="auto"/>
              <w:right w:val="single" w:sz="4" w:space="0" w:color="auto"/>
            </w:tcBorders>
            <w:shd w:val="clear" w:color="auto" w:fill="auto"/>
            <w:noWrap/>
            <w:vAlign w:val="center"/>
            <w:hideMark/>
          </w:tcPr>
          <w:p w:rsidR="00AE1029" w:rsidRPr="00FE0694" w:rsidRDefault="00AE1029" w:rsidP="00930AF3">
            <w:pPr>
              <w:jc w:val="center"/>
            </w:pPr>
            <w:r w:rsidRPr="00FE0694">
              <w:t>%</w:t>
            </w:r>
          </w:p>
        </w:tc>
      </w:tr>
      <w:tr w:rsidR="00AE1029" w:rsidRPr="00FE0694" w:rsidTr="00C12ABA">
        <w:trPr>
          <w:trHeight w:val="255"/>
        </w:trPr>
        <w:tc>
          <w:tcPr>
            <w:tcW w:w="4020" w:type="dxa"/>
            <w:tcBorders>
              <w:top w:val="nil"/>
              <w:left w:val="single" w:sz="4" w:space="0" w:color="auto"/>
              <w:bottom w:val="single" w:sz="4" w:space="0" w:color="auto"/>
              <w:right w:val="single" w:sz="4" w:space="0" w:color="auto"/>
            </w:tcBorders>
            <w:shd w:val="clear" w:color="000000" w:fill="D9D9D9"/>
            <w:vAlign w:val="center"/>
            <w:hideMark/>
          </w:tcPr>
          <w:p w:rsidR="00AE1029" w:rsidRPr="00FE0694" w:rsidRDefault="00AE1029" w:rsidP="00930AF3">
            <w:pPr>
              <w:jc w:val="both"/>
              <w:rPr>
                <w:b/>
                <w:bCs/>
              </w:rPr>
            </w:pPr>
            <w:r w:rsidRPr="00FE0694">
              <w:rPr>
                <w:b/>
                <w:bCs/>
              </w:rPr>
              <w:t>НАЛОГОВЫЕ ДОХОДЫ:</w:t>
            </w:r>
          </w:p>
        </w:tc>
        <w:tc>
          <w:tcPr>
            <w:tcW w:w="1527" w:type="dxa"/>
            <w:tcBorders>
              <w:top w:val="nil"/>
              <w:left w:val="nil"/>
              <w:bottom w:val="single" w:sz="4" w:space="0" w:color="auto"/>
              <w:right w:val="single" w:sz="4" w:space="0" w:color="auto"/>
            </w:tcBorders>
            <w:shd w:val="clear" w:color="000000" w:fill="D9D9D9"/>
            <w:noWrap/>
            <w:vAlign w:val="center"/>
            <w:hideMark/>
          </w:tcPr>
          <w:p w:rsidR="00AE1029" w:rsidRPr="00FE0694" w:rsidRDefault="00C12ABA" w:rsidP="00930AF3">
            <w:pPr>
              <w:jc w:val="center"/>
              <w:rPr>
                <w:b/>
                <w:bCs/>
              </w:rPr>
            </w:pPr>
            <w:r>
              <w:rPr>
                <w:b/>
                <w:bCs/>
              </w:rPr>
              <w:t>97 626,5</w:t>
            </w:r>
          </w:p>
        </w:tc>
        <w:tc>
          <w:tcPr>
            <w:tcW w:w="1340" w:type="dxa"/>
            <w:tcBorders>
              <w:top w:val="nil"/>
              <w:left w:val="nil"/>
              <w:bottom w:val="single" w:sz="4" w:space="0" w:color="auto"/>
              <w:right w:val="single" w:sz="4" w:space="0" w:color="auto"/>
            </w:tcBorders>
            <w:shd w:val="clear" w:color="000000" w:fill="D9D9D9"/>
            <w:noWrap/>
            <w:vAlign w:val="center"/>
            <w:hideMark/>
          </w:tcPr>
          <w:p w:rsidR="00AE1029" w:rsidRPr="00FE0694" w:rsidRDefault="00C12ABA" w:rsidP="00930AF3">
            <w:pPr>
              <w:jc w:val="center"/>
              <w:rPr>
                <w:b/>
                <w:bCs/>
              </w:rPr>
            </w:pPr>
            <w:r>
              <w:rPr>
                <w:b/>
                <w:bCs/>
              </w:rPr>
              <w:t>100 382,7</w:t>
            </w:r>
          </w:p>
        </w:tc>
        <w:tc>
          <w:tcPr>
            <w:tcW w:w="1060" w:type="dxa"/>
            <w:tcBorders>
              <w:top w:val="nil"/>
              <w:left w:val="nil"/>
              <w:bottom w:val="single" w:sz="4" w:space="0" w:color="auto"/>
              <w:right w:val="single" w:sz="4" w:space="0" w:color="auto"/>
            </w:tcBorders>
            <w:shd w:val="clear" w:color="000000" w:fill="D9D9D9"/>
            <w:noWrap/>
            <w:vAlign w:val="center"/>
            <w:hideMark/>
          </w:tcPr>
          <w:p w:rsidR="00AE1029" w:rsidRPr="00FE0694" w:rsidRDefault="00AE1029" w:rsidP="00930AF3">
            <w:pPr>
              <w:jc w:val="center"/>
              <w:rPr>
                <w:b/>
                <w:bCs/>
              </w:rPr>
            </w:pPr>
            <w:r w:rsidRPr="00FE0694">
              <w:rPr>
                <w:b/>
                <w:bCs/>
              </w:rPr>
              <w:t>100,0%</w:t>
            </w:r>
          </w:p>
        </w:tc>
        <w:tc>
          <w:tcPr>
            <w:tcW w:w="947" w:type="dxa"/>
            <w:tcBorders>
              <w:top w:val="nil"/>
              <w:left w:val="nil"/>
              <w:bottom w:val="single" w:sz="4" w:space="0" w:color="auto"/>
              <w:right w:val="single" w:sz="4" w:space="0" w:color="auto"/>
            </w:tcBorders>
            <w:shd w:val="clear" w:color="000000" w:fill="D9D9D9"/>
            <w:noWrap/>
            <w:hideMark/>
          </w:tcPr>
          <w:p w:rsidR="00AE1029" w:rsidRPr="00002BFD" w:rsidRDefault="00C12ABA" w:rsidP="00930AF3">
            <w:pPr>
              <w:jc w:val="center"/>
              <w:rPr>
                <w:b/>
              </w:rPr>
            </w:pPr>
            <w:r>
              <w:rPr>
                <w:b/>
              </w:rPr>
              <w:t>2 756,2</w:t>
            </w:r>
          </w:p>
        </w:tc>
        <w:tc>
          <w:tcPr>
            <w:tcW w:w="973" w:type="dxa"/>
            <w:tcBorders>
              <w:top w:val="nil"/>
              <w:left w:val="nil"/>
              <w:bottom w:val="single" w:sz="4" w:space="0" w:color="auto"/>
              <w:right w:val="single" w:sz="4" w:space="0" w:color="auto"/>
            </w:tcBorders>
            <w:shd w:val="clear" w:color="000000" w:fill="D9D9D9"/>
            <w:noWrap/>
            <w:hideMark/>
          </w:tcPr>
          <w:p w:rsidR="00AE1029" w:rsidRPr="00002BFD" w:rsidRDefault="00C12ABA" w:rsidP="00930AF3">
            <w:pPr>
              <w:jc w:val="center"/>
              <w:rPr>
                <w:b/>
              </w:rPr>
            </w:pPr>
            <w:r>
              <w:rPr>
                <w:b/>
              </w:rPr>
              <w:t>2,8</w:t>
            </w:r>
            <w:r w:rsidR="00AE1029" w:rsidRPr="00002BFD">
              <w:rPr>
                <w:b/>
              </w:rPr>
              <w:t>%</w:t>
            </w:r>
          </w:p>
        </w:tc>
      </w:tr>
      <w:tr w:rsidR="00AE1029" w:rsidRPr="00FE0694" w:rsidTr="00C12ABA">
        <w:trPr>
          <w:trHeight w:val="255"/>
        </w:trPr>
        <w:tc>
          <w:tcPr>
            <w:tcW w:w="4020" w:type="dxa"/>
            <w:tcBorders>
              <w:top w:val="nil"/>
              <w:left w:val="single" w:sz="4" w:space="0" w:color="auto"/>
              <w:bottom w:val="single" w:sz="4" w:space="0" w:color="auto"/>
              <w:right w:val="single" w:sz="4" w:space="0" w:color="auto"/>
            </w:tcBorders>
            <w:shd w:val="clear" w:color="auto" w:fill="auto"/>
            <w:vAlign w:val="center"/>
            <w:hideMark/>
          </w:tcPr>
          <w:p w:rsidR="00AE1029" w:rsidRPr="00FE0694" w:rsidRDefault="00AE1029" w:rsidP="00930AF3">
            <w:pPr>
              <w:jc w:val="both"/>
            </w:pPr>
            <w:r>
              <w:t>Налог на прибыль, доходы</w:t>
            </w:r>
          </w:p>
        </w:tc>
        <w:tc>
          <w:tcPr>
            <w:tcW w:w="1527" w:type="dxa"/>
            <w:tcBorders>
              <w:top w:val="nil"/>
              <w:left w:val="nil"/>
              <w:bottom w:val="single" w:sz="4" w:space="0" w:color="auto"/>
              <w:right w:val="single" w:sz="4" w:space="0" w:color="auto"/>
            </w:tcBorders>
            <w:shd w:val="clear" w:color="000000" w:fill="FFFFFF"/>
            <w:noWrap/>
            <w:vAlign w:val="center"/>
            <w:hideMark/>
          </w:tcPr>
          <w:p w:rsidR="00AE1029" w:rsidRPr="00FE0694" w:rsidRDefault="00C12ABA" w:rsidP="00930AF3">
            <w:pPr>
              <w:jc w:val="center"/>
            </w:pPr>
            <w:r>
              <w:t>91 993,0</w:t>
            </w:r>
          </w:p>
        </w:tc>
        <w:tc>
          <w:tcPr>
            <w:tcW w:w="1340" w:type="dxa"/>
            <w:tcBorders>
              <w:top w:val="nil"/>
              <w:left w:val="nil"/>
              <w:bottom w:val="single" w:sz="4" w:space="0" w:color="auto"/>
              <w:right w:val="single" w:sz="4" w:space="0" w:color="auto"/>
            </w:tcBorders>
            <w:shd w:val="clear" w:color="auto" w:fill="auto"/>
            <w:noWrap/>
            <w:vAlign w:val="center"/>
            <w:hideMark/>
          </w:tcPr>
          <w:p w:rsidR="00AE1029" w:rsidRPr="00FE0694" w:rsidRDefault="00C12ABA" w:rsidP="00930AF3">
            <w:pPr>
              <w:jc w:val="center"/>
            </w:pPr>
            <w:r>
              <w:t>94 711,6</w:t>
            </w:r>
          </w:p>
        </w:tc>
        <w:tc>
          <w:tcPr>
            <w:tcW w:w="1060" w:type="dxa"/>
            <w:tcBorders>
              <w:top w:val="nil"/>
              <w:left w:val="nil"/>
              <w:bottom w:val="single" w:sz="4" w:space="0" w:color="auto"/>
              <w:right w:val="single" w:sz="4" w:space="0" w:color="auto"/>
            </w:tcBorders>
            <w:shd w:val="clear" w:color="auto" w:fill="auto"/>
            <w:noWrap/>
            <w:vAlign w:val="center"/>
            <w:hideMark/>
          </w:tcPr>
          <w:p w:rsidR="00AE1029" w:rsidRPr="00FE0694" w:rsidRDefault="00C12ABA" w:rsidP="00930AF3">
            <w:pPr>
              <w:jc w:val="center"/>
            </w:pPr>
            <w:r>
              <w:t>94,4</w:t>
            </w:r>
            <w:r w:rsidR="00AE1029" w:rsidRPr="00FE0694">
              <w:t>%</w:t>
            </w:r>
          </w:p>
        </w:tc>
        <w:tc>
          <w:tcPr>
            <w:tcW w:w="947" w:type="dxa"/>
            <w:tcBorders>
              <w:top w:val="nil"/>
              <w:left w:val="nil"/>
              <w:bottom w:val="single" w:sz="4" w:space="0" w:color="auto"/>
              <w:right w:val="single" w:sz="4" w:space="0" w:color="auto"/>
            </w:tcBorders>
            <w:shd w:val="clear" w:color="auto" w:fill="auto"/>
            <w:noWrap/>
            <w:hideMark/>
          </w:tcPr>
          <w:p w:rsidR="00AE1029" w:rsidRPr="00306B4D" w:rsidRDefault="00C12ABA" w:rsidP="00930AF3">
            <w:pPr>
              <w:jc w:val="center"/>
            </w:pPr>
            <w:r>
              <w:t>2 718,6</w:t>
            </w:r>
          </w:p>
        </w:tc>
        <w:tc>
          <w:tcPr>
            <w:tcW w:w="973" w:type="dxa"/>
            <w:tcBorders>
              <w:top w:val="nil"/>
              <w:left w:val="nil"/>
              <w:bottom w:val="single" w:sz="4" w:space="0" w:color="auto"/>
              <w:right w:val="single" w:sz="4" w:space="0" w:color="auto"/>
            </w:tcBorders>
            <w:shd w:val="clear" w:color="auto" w:fill="auto"/>
            <w:noWrap/>
            <w:hideMark/>
          </w:tcPr>
          <w:p w:rsidR="00AE1029" w:rsidRPr="00306B4D" w:rsidRDefault="00C12ABA" w:rsidP="00930AF3">
            <w:pPr>
              <w:jc w:val="center"/>
            </w:pPr>
            <w:r>
              <w:t>3,0</w:t>
            </w:r>
            <w:r w:rsidR="00AE1029" w:rsidRPr="00306B4D">
              <w:t>%</w:t>
            </w:r>
          </w:p>
        </w:tc>
      </w:tr>
      <w:tr w:rsidR="00AE1029" w:rsidRPr="00FE0694" w:rsidTr="00C12ABA">
        <w:trPr>
          <w:trHeight w:val="255"/>
        </w:trPr>
        <w:tc>
          <w:tcPr>
            <w:tcW w:w="4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1029" w:rsidRPr="00FE0694" w:rsidRDefault="00AE1029" w:rsidP="00930AF3">
            <w:pPr>
              <w:jc w:val="both"/>
            </w:pPr>
            <w:r w:rsidRPr="00FE0694">
              <w:rPr>
                <w:bCs/>
              </w:rPr>
              <w:t>Налоги на совокупный доход</w:t>
            </w:r>
          </w:p>
        </w:tc>
        <w:tc>
          <w:tcPr>
            <w:tcW w:w="1527" w:type="dxa"/>
            <w:tcBorders>
              <w:top w:val="single" w:sz="4" w:space="0" w:color="auto"/>
              <w:left w:val="nil"/>
              <w:bottom w:val="single" w:sz="4" w:space="0" w:color="auto"/>
              <w:right w:val="single" w:sz="4" w:space="0" w:color="auto"/>
            </w:tcBorders>
            <w:shd w:val="clear" w:color="000000" w:fill="FFFFFF"/>
            <w:noWrap/>
            <w:vAlign w:val="center"/>
            <w:hideMark/>
          </w:tcPr>
          <w:p w:rsidR="00AE1029" w:rsidRPr="00FE0694" w:rsidRDefault="00C12ABA" w:rsidP="00930AF3">
            <w:pPr>
              <w:jc w:val="center"/>
            </w:pPr>
            <w:r>
              <w:rPr>
                <w:bCs/>
              </w:rPr>
              <w:t>4 362,0</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AE1029" w:rsidRPr="00FE0694" w:rsidRDefault="00C12ABA" w:rsidP="00930AF3">
            <w:pPr>
              <w:jc w:val="center"/>
            </w:pPr>
            <w:r>
              <w:t>3 632,6</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AE1029" w:rsidRPr="00FE0694" w:rsidRDefault="00C12ABA" w:rsidP="00930AF3">
            <w:pPr>
              <w:jc w:val="center"/>
            </w:pPr>
            <w:r>
              <w:t>3,6</w:t>
            </w:r>
            <w:r w:rsidR="00AE1029" w:rsidRPr="00FE0694">
              <w:t>%</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rsidR="00AE1029" w:rsidRPr="00306B4D" w:rsidRDefault="00C12ABA" w:rsidP="00930AF3">
            <w:pPr>
              <w:jc w:val="center"/>
            </w:pPr>
            <w:r>
              <w:t>-729,4</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AE1029" w:rsidRPr="00306B4D" w:rsidRDefault="00C12ABA" w:rsidP="00930AF3">
            <w:pPr>
              <w:jc w:val="center"/>
            </w:pPr>
            <w:r>
              <w:t>-16,7</w:t>
            </w:r>
            <w:r w:rsidR="00AE1029" w:rsidRPr="00306B4D">
              <w:t>%</w:t>
            </w:r>
          </w:p>
        </w:tc>
      </w:tr>
      <w:tr w:rsidR="00AE1029" w:rsidRPr="00FE0694" w:rsidTr="00C12ABA">
        <w:trPr>
          <w:trHeight w:val="255"/>
        </w:trPr>
        <w:tc>
          <w:tcPr>
            <w:tcW w:w="4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1029" w:rsidRPr="00FE0694" w:rsidRDefault="00AE1029" w:rsidP="00930AF3">
            <w:pPr>
              <w:jc w:val="both"/>
            </w:pPr>
            <w:r w:rsidRPr="00FE0694">
              <w:rPr>
                <w:bCs/>
              </w:rPr>
              <w:t>Государственная пошлина</w:t>
            </w:r>
          </w:p>
        </w:tc>
        <w:tc>
          <w:tcPr>
            <w:tcW w:w="15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1029" w:rsidRPr="00FE0694" w:rsidRDefault="00C12ABA" w:rsidP="00930AF3">
            <w:pPr>
              <w:jc w:val="center"/>
            </w:pPr>
            <w:r>
              <w:rPr>
                <w:bCs/>
              </w:rPr>
              <w:t>1 271,5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FE0694" w:rsidRDefault="00C12ABA" w:rsidP="00930AF3">
            <w:pPr>
              <w:jc w:val="center"/>
            </w:pPr>
            <w:r>
              <w:t>2 038,5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FE0694" w:rsidRDefault="00C12ABA" w:rsidP="00930AF3">
            <w:pPr>
              <w:jc w:val="center"/>
            </w:pPr>
            <w:r>
              <w:t>2,0</w:t>
            </w:r>
            <w:r w:rsidR="00AE1029" w:rsidRPr="00FE0694">
              <w:t>%</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306B4D" w:rsidRDefault="00C12ABA" w:rsidP="00930AF3">
            <w:pPr>
              <w:jc w:val="center"/>
            </w:pPr>
            <w:r>
              <w:t>767,0</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Default="00C12ABA" w:rsidP="00930AF3">
            <w:pPr>
              <w:jc w:val="center"/>
            </w:pPr>
            <w:r>
              <w:t>60,3</w:t>
            </w:r>
            <w:r w:rsidR="00AE1029" w:rsidRPr="00306B4D">
              <w:t>%</w:t>
            </w:r>
          </w:p>
        </w:tc>
      </w:tr>
    </w:tbl>
    <w:p w:rsidR="00AE1029" w:rsidRPr="00C40C22" w:rsidRDefault="00AE1029" w:rsidP="00AE1029">
      <w:pPr>
        <w:ind w:firstLine="709"/>
        <w:jc w:val="both"/>
        <w:rPr>
          <w:sz w:val="26"/>
          <w:szCs w:val="26"/>
        </w:rPr>
      </w:pPr>
    </w:p>
    <w:p w:rsidR="00AE1029" w:rsidRDefault="00AE1029" w:rsidP="00AE1029">
      <w:pPr>
        <w:ind w:firstLine="709"/>
        <w:jc w:val="both"/>
        <w:rPr>
          <w:sz w:val="26"/>
          <w:szCs w:val="26"/>
        </w:rPr>
      </w:pPr>
      <w:r w:rsidRPr="009050C9">
        <w:rPr>
          <w:sz w:val="26"/>
          <w:szCs w:val="26"/>
        </w:rPr>
        <w:t xml:space="preserve">Проектом </w:t>
      </w:r>
      <w:r w:rsidR="00FA2FFD">
        <w:rPr>
          <w:sz w:val="26"/>
          <w:szCs w:val="26"/>
        </w:rPr>
        <w:t xml:space="preserve">районного </w:t>
      </w:r>
      <w:r w:rsidRPr="009050C9">
        <w:rPr>
          <w:sz w:val="26"/>
          <w:szCs w:val="26"/>
        </w:rPr>
        <w:t>бюджета на 201</w:t>
      </w:r>
      <w:r w:rsidR="00FA2FFD">
        <w:rPr>
          <w:sz w:val="26"/>
          <w:szCs w:val="26"/>
        </w:rPr>
        <w:t>7</w:t>
      </w:r>
      <w:r w:rsidRPr="009050C9">
        <w:rPr>
          <w:sz w:val="26"/>
          <w:szCs w:val="26"/>
        </w:rPr>
        <w:t xml:space="preserve"> год предусматриваются следующие назначения по налоговым доходам:</w:t>
      </w:r>
    </w:p>
    <w:p w:rsidR="00AE1029" w:rsidRPr="00E11D3B" w:rsidRDefault="00AE1029" w:rsidP="00AE1029">
      <w:pPr>
        <w:pStyle w:val="Default"/>
        <w:numPr>
          <w:ilvl w:val="0"/>
          <w:numId w:val="16"/>
        </w:numPr>
        <w:ind w:left="0" w:firstLine="709"/>
        <w:jc w:val="both"/>
        <w:rPr>
          <w:sz w:val="26"/>
          <w:szCs w:val="26"/>
        </w:rPr>
      </w:pPr>
      <w:r w:rsidRPr="00C90BC9">
        <w:rPr>
          <w:b/>
          <w:sz w:val="26"/>
          <w:szCs w:val="26"/>
        </w:rPr>
        <w:t>По подгруппе «Налог на прибыль, доходы»</w:t>
      </w:r>
      <w:r>
        <w:rPr>
          <w:b/>
          <w:sz w:val="26"/>
          <w:szCs w:val="26"/>
        </w:rPr>
        <w:t xml:space="preserve"> - </w:t>
      </w:r>
      <w:r w:rsidRPr="00E11D3B">
        <w:rPr>
          <w:color w:val="auto"/>
          <w:sz w:val="26"/>
          <w:szCs w:val="26"/>
        </w:rPr>
        <w:t xml:space="preserve">в сумме </w:t>
      </w:r>
      <w:r w:rsidR="00FA2FFD">
        <w:rPr>
          <w:color w:val="auto"/>
          <w:sz w:val="26"/>
          <w:szCs w:val="26"/>
        </w:rPr>
        <w:t>94 711,6</w:t>
      </w:r>
      <w:r w:rsidRPr="00E11D3B">
        <w:rPr>
          <w:color w:val="auto"/>
          <w:sz w:val="26"/>
          <w:szCs w:val="26"/>
        </w:rPr>
        <w:t xml:space="preserve"> тыс. руб</w:t>
      </w:r>
      <w:r w:rsidR="00FA2FFD">
        <w:rPr>
          <w:color w:val="auto"/>
          <w:sz w:val="26"/>
          <w:szCs w:val="26"/>
        </w:rPr>
        <w:t>лей</w:t>
      </w:r>
      <w:r w:rsidRPr="00E11D3B">
        <w:rPr>
          <w:color w:val="auto"/>
          <w:sz w:val="26"/>
          <w:szCs w:val="26"/>
        </w:rPr>
        <w:t xml:space="preserve">, с </w:t>
      </w:r>
      <w:r w:rsidRPr="00E11D3B">
        <w:rPr>
          <w:sz w:val="26"/>
          <w:szCs w:val="26"/>
        </w:rPr>
        <w:t xml:space="preserve">увеличением назначений по отношению к </w:t>
      </w:r>
      <w:r w:rsidR="00A75109">
        <w:rPr>
          <w:bCs/>
          <w:sz w:val="26"/>
          <w:szCs w:val="26"/>
        </w:rPr>
        <w:t>первоначально</w:t>
      </w:r>
      <w:r w:rsidR="00343475">
        <w:rPr>
          <w:bCs/>
          <w:sz w:val="26"/>
          <w:szCs w:val="26"/>
        </w:rPr>
        <w:t xml:space="preserve"> </w:t>
      </w:r>
      <w:r w:rsidRPr="00E11D3B">
        <w:rPr>
          <w:sz w:val="26"/>
          <w:szCs w:val="26"/>
        </w:rPr>
        <w:t>утвержденным на 201</w:t>
      </w:r>
      <w:r w:rsidR="00FA2FFD">
        <w:rPr>
          <w:sz w:val="26"/>
          <w:szCs w:val="26"/>
        </w:rPr>
        <w:t>6</w:t>
      </w:r>
      <w:r w:rsidRPr="00E11D3B">
        <w:rPr>
          <w:sz w:val="26"/>
          <w:szCs w:val="26"/>
        </w:rPr>
        <w:t xml:space="preserve"> го</w:t>
      </w:r>
      <w:r>
        <w:rPr>
          <w:sz w:val="26"/>
          <w:szCs w:val="26"/>
        </w:rPr>
        <w:t xml:space="preserve">д на </w:t>
      </w:r>
      <w:r w:rsidR="00FA2FFD">
        <w:rPr>
          <w:sz w:val="26"/>
          <w:szCs w:val="26"/>
        </w:rPr>
        <w:t>2 718,6</w:t>
      </w:r>
      <w:r>
        <w:rPr>
          <w:sz w:val="26"/>
          <w:szCs w:val="26"/>
        </w:rPr>
        <w:t xml:space="preserve"> тыс. руб. или на </w:t>
      </w:r>
      <w:r w:rsidR="00FA2FFD">
        <w:rPr>
          <w:sz w:val="26"/>
          <w:szCs w:val="26"/>
        </w:rPr>
        <w:t>3,0</w:t>
      </w:r>
      <w:r>
        <w:rPr>
          <w:sz w:val="26"/>
          <w:szCs w:val="26"/>
        </w:rPr>
        <w:t>%, в том числе:</w:t>
      </w:r>
    </w:p>
    <w:p w:rsidR="00AE1029" w:rsidRPr="00E11D3B" w:rsidRDefault="00AE1029" w:rsidP="00AE1029">
      <w:pPr>
        <w:pStyle w:val="Default"/>
        <w:ind w:firstLine="709"/>
        <w:jc w:val="both"/>
        <w:rPr>
          <w:sz w:val="26"/>
          <w:szCs w:val="26"/>
        </w:rPr>
      </w:pPr>
      <w:r w:rsidRPr="00C90BC9">
        <w:rPr>
          <w:i/>
          <w:color w:val="auto"/>
          <w:sz w:val="26"/>
          <w:szCs w:val="26"/>
        </w:rPr>
        <w:t>Налог на доходы физических лиц</w:t>
      </w:r>
      <w:r w:rsidRPr="00E11D3B">
        <w:rPr>
          <w:color w:val="auto"/>
          <w:sz w:val="26"/>
          <w:szCs w:val="26"/>
        </w:rPr>
        <w:t xml:space="preserve"> - в сумме </w:t>
      </w:r>
      <w:r w:rsidR="00FA2FFD">
        <w:rPr>
          <w:color w:val="auto"/>
          <w:sz w:val="26"/>
          <w:szCs w:val="26"/>
        </w:rPr>
        <w:t>94 711,6</w:t>
      </w:r>
      <w:r w:rsidRPr="00E11D3B">
        <w:rPr>
          <w:color w:val="auto"/>
          <w:sz w:val="26"/>
          <w:szCs w:val="26"/>
        </w:rPr>
        <w:t xml:space="preserve"> тыс. руб</w:t>
      </w:r>
      <w:r w:rsidR="00FA2FFD">
        <w:rPr>
          <w:color w:val="auto"/>
          <w:sz w:val="26"/>
          <w:szCs w:val="26"/>
        </w:rPr>
        <w:t>лей</w:t>
      </w:r>
      <w:r w:rsidRPr="00E11D3B">
        <w:rPr>
          <w:color w:val="auto"/>
          <w:sz w:val="26"/>
          <w:szCs w:val="26"/>
        </w:rPr>
        <w:t xml:space="preserve">, с </w:t>
      </w:r>
      <w:r w:rsidRPr="00E11D3B">
        <w:rPr>
          <w:sz w:val="26"/>
          <w:szCs w:val="26"/>
        </w:rPr>
        <w:t>увеличением назначений по отношению к утвержденным на 201</w:t>
      </w:r>
      <w:r w:rsidR="00FA2FFD">
        <w:rPr>
          <w:sz w:val="26"/>
          <w:szCs w:val="26"/>
        </w:rPr>
        <w:t>6</w:t>
      </w:r>
      <w:r w:rsidRPr="00E11D3B">
        <w:rPr>
          <w:sz w:val="26"/>
          <w:szCs w:val="26"/>
        </w:rPr>
        <w:t xml:space="preserve"> го</w:t>
      </w:r>
      <w:r>
        <w:rPr>
          <w:sz w:val="26"/>
          <w:szCs w:val="26"/>
        </w:rPr>
        <w:t xml:space="preserve">д на </w:t>
      </w:r>
      <w:r w:rsidR="00FA2FFD">
        <w:rPr>
          <w:sz w:val="26"/>
          <w:szCs w:val="26"/>
        </w:rPr>
        <w:t>2 718,6</w:t>
      </w:r>
      <w:r>
        <w:rPr>
          <w:sz w:val="26"/>
          <w:szCs w:val="26"/>
        </w:rPr>
        <w:t xml:space="preserve"> тыс. руб</w:t>
      </w:r>
      <w:r w:rsidR="00FA2FFD">
        <w:rPr>
          <w:sz w:val="26"/>
          <w:szCs w:val="26"/>
        </w:rPr>
        <w:t>лей или на 3</w:t>
      </w:r>
      <w:r>
        <w:rPr>
          <w:sz w:val="26"/>
          <w:szCs w:val="26"/>
        </w:rPr>
        <w:t>,</w:t>
      </w:r>
      <w:r w:rsidR="00FA2FFD">
        <w:rPr>
          <w:sz w:val="26"/>
          <w:szCs w:val="26"/>
        </w:rPr>
        <w:t>0</w:t>
      </w:r>
      <w:r>
        <w:rPr>
          <w:sz w:val="26"/>
          <w:szCs w:val="26"/>
        </w:rPr>
        <w:t>%</w:t>
      </w:r>
      <w:r w:rsidRPr="00E11D3B">
        <w:rPr>
          <w:sz w:val="26"/>
          <w:szCs w:val="26"/>
        </w:rPr>
        <w:t xml:space="preserve">. </w:t>
      </w:r>
    </w:p>
    <w:p w:rsidR="00AE1029" w:rsidRPr="000E16F1" w:rsidRDefault="00AE1029" w:rsidP="00AE1029">
      <w:pPr>
        <w:ind w:firstLine="709"/>
        <w:jc w:val="both"/>
        <w:rPr>
          <w:sz w:val="26"/>
          <w:szCs w:val="26"/>
        </w:rPr>
      </w:pPr>
      <w:r w:rsidRPr="000E16F1">
        <w:rPr>
          <w:sz w:val="26"/>
          <w:szCs w:val="26"/>
        </w:rPr>
        <w:t>Согласно Прогнозу на 201</w:t>
      </w:r>
      <w:r w:rsidR="00E80C17">
        <w:rPr>
          <w:sz w:val="26"/>
          <w:szCs w:val="26"/>
        </w:rPr>
        <w:t>7</w:t>
      </w:r>
      <w:r w:rsidRPr="000E16F1">
        <w:rPr>
          <w:sz w:val="26"/>
          <w:szCs w:val="26"/>
        </w:rPr>
        <w:t xml:space="preserve"> год увеличение фонда </w:t>
      </w:r>
      <w:r w:rsidR="009B73BF">
        <w:rPr>
          <w:sz w:val="26"/>
          <w:szCs w:val="26"/>
        </w:rPr>
        <w:t xml:space="preserve">заработной платы по сравнению </w:t>
      </w:r>
      <w:r w:rsidR="00F13C0E">
        <w:rPr>
          <w:sz w:val="26"/>
          <w:szCs w:val="26"/>
        </w:rPr>
        <w:t>с оценкой</w:t>
      </w:r>
      <w:r w:rsidR="00343475">
        <w:rPr>
          <w:sz w:val="26"/>
          <w:szCs w:val="26"/>
        </w:rPr>
        <w:t xml:space="preserve"> </w:t>
      </w:r>
      <w:r w:rsidR="00F13C0E">
        <w:rPr>
          <w:sz w:val="26"/>
          <w:szCs w:val="26"/>
        </w:rPr>
        <w:t xml:space="preserve">2016 года </w:t>
      </w:r>
      <w:r w:rsidRPr="000E16F1">
        <w:rPr>
          <w:sz w:val="26"/>
          <w:szCs w:val="26"/>
        </w:rPr>
        <w:t xml:space="preserve">составит </w:t>
      </w:r>
      <w:r w:rsidR="00F13C0E">
        <w:rPr>
          <w:sz w:val="26"/>
          <w:szCs w:val="26"/>
        </w:rPr>
        <w:t>3,0</w:t>
      </w:r>
      <w:r w:rsidRPr="000E16F1">
        <w:rPr>
          <w:sz w:val="26"/>
          <w:szCs w:val="26"/>
        </w:rPr>
        <w:t xml:space="preserve"> %; численность работников по сравнению с</w:t>
      </w:r>
      <w:r w:rsidR="00343475">
        <w:rPr>
          <w:sz w:val="26"/>
          <w:szCs w:val="26"/>
        </w:rPr>
        <w:t xml:space="preserve"> </w:t>
      </w:r>
      <w:r w:rsidR="00F13C0E">
        <w:rPr>
          <w:sz w:val="26"/>
          <w:szCs w:val="26"/>
        </w:rPr>
        <w:t>оценкой</w:t>
      </w:r>
      <w:r w:rsidRPr="000E16F1">
        <w:rPr>
          <w:sz w:val="26"/>
          <w:szCs w:val="26"/>
        </w:rPr>
        <w:t xml:space="preserve"> 201</w:t>
      </w:r>
      <w:r w:rsidR="00F13C0E">
        <w:rPr>
          <w:sz w:val="26"/>
          <w:szCs w:val="26"/>
        </w:rPr>
        <w:t>6</w:t>
      </w:r>
      <w:r w:rsidRPr="000E16F1">
        <w:rPr>
          <w:sz w:val="26"/>
          <w:szCs w:val="26"/>
        </w:rPr>
        <w:t xml:space="preserve"> год</w:t>
      </w:r>
      <w:r w:rsidR="00F13C0E">
        <w:rPr>
          <w:sz w:val="26"/>
          <w:szCs w:val="26"/>
        </w:rPr>
        <w:t>а</w:t>
      </w:r>
      <w:r w:rsidR="00F81D53">
        <w:rPr>
          <w:sz w:val="26"/>
          <w:szCs w:val="26"/>
        </w:rPr>
        <w:t xml:space="preserve"> </w:t>
      </w:r>
      <w:r w:rsidR="00F13C0E">
        <w:rPr>
          <w:sz w:val="26"/>
          <w:szCs w:val="26"/>
        </w:rPr>
        <w:t>остается на прежнем уровне</w:t>
      </w:r>
      <w:r w:rsidR="00B92CC2">
        <w:rPr>
          <w:sz w:val="26"/>
          <w:szCs w:val="26"/>
        </w:rPr>
        <w:t xml:space="preserve"> -</w:t>
      </w:r>
      <w:r w:rsidR="00F13C0E">
        <w:rPr>
          <w:sz w:val="26"/>
          <w:szCs w:val="26"/>
        </w:rPr>
        <w:t>3,3 тыс. чел</w:t>
      </w:r>
      <w:r w:rsidRPr="000E16F1">
        <w:rPr>
          <w:sz w:val="26"/>
          <w:szCs w:val="26"/>
        </w:rPr>
        <w:t xml:space="preserve">. </w:t>
      </w:r>
    </w:p>
    <w:p w:rsidR="00AE1029" w:rsidRPr="000E16F1" w:rsidRDefault="00AE1029" w:rsidP="00AE1029">
      <w:pPr>
        <w:pStyle w:val="Default"/>
        <w:ind w:firstLine="709"/>
        <w:jc w:val="both"/>
        <w:rPr>
          <w:color w:val="auto"/>
          <w:sz w:val="26"/>
          <w:szCs w:val="26"/>
        </w:rPr>
      </w:pPr>
      <w:r w:rsidRPr="000E16F1">
        <w:rPr>
          <w:sz w:val="26"/>
          <w:szCs w:val="26"/>
        </w:rPr>
        <w:t xml:space="preserve">Ретроспективный анализ свидетельствует о ежегодном выполнении запланированных поступлений налога на доходы физических лиц по </w:t>
      </w:r>
      <w:r w:rsidRPr="000E16F1">
        <w:rPr>
          <w:color w:val="auto"/>
          <w:sz w:val="26"/>
          <w:szCs w:val="26"/>
        </w:rPr>
        <w:t>отношению к утвержденным назначениям, так в 201</w:t>
      </w:r>
      <w:r w:rsidR="00B92CC2">
        <w:rPr>
          <w:color w:val="auto"/>
          <w:sz w:val="26"/>
          <w:szCs w:val="26"/>
        </w:rPr>
        <w:t>4</w:t>
      </w:r>
      <w:r w:rsidRPr="000E16F1">
        <w:rPr>
          <w:color w:val="auto"/>
          <w:sz w:val="26"/>
          <w:szCs w:val="26"/>
        </w:rPr>
        <w:t xml:space="preserve"> году перевыполнение составило </w:t>
      </w:r>
      <w:r w:rsidR="00B92CC2">
        <w:rPr>
          <w:color w:val="auto"/>
          <w:sz w:val="26"/>
          <w:szCs w:val="26"/>
        </w:rPr>
        <w:t>9,8</w:t>
      </w:r>
      <w:r w:rsidRPr="000E16F1">
        <w:rPr>
          <w:color w:val="auto"/>
          <w:sz w:val="26"/>
          <w:szCs w:val="26"/>
        </w:rPr>
        <w:t>%, в 201</w:t>
      </w:r>
      <w:r w:rsidR="00B92CC2">
        <w:rPr>
          <w:color w:val="auto"/>
          <w:sz w:val="26"/>
          <w:szCs w:val="26"/>
        </w:rPr>
        <w:t>5</w:t>
      </w:r>
      <w:r w:rsidR="00F81D53">
        <w:rPr>
          <w:color w:val="auto"/>
          <w:sz w:val="26"/>
          <w:szCs w:val="26"/>
        </w:rPr>
        <w:t xml:space="preserve"> </w:t>
      </w:r>
      <w:r w:rsidRPr="000E3FF4">
        <w:rPr>
          <w:color w:val="auto"/>
          <w:sz w:val="26"/>
          <w:szCs w:val="26"/>
        </w:rPr>
        <w:t>году перевыполнение</w:t>
      </w:r>
      <w:r w:rsidR="00F81D53">
        <w:rPr>
          <w:color w:val="auto"/>
          <w:sz w:val="26"/>
          <w:szCs w:val="26"/>
        </w:rPr>
        <w:t xml:space="preserve"> </w:t>
      </w:r>
      <w:r w:rsidRPr="000E3FF4">
        <w:rPr>
          <w:color w:val="auto"/>
          <w:sz w:val="26"/>
          <w:szCs w:val="26"/>
        </w:rPr>
        <w:t>составило3</w:t>
      </w:r>
      <w:r w:rsidR="00A75109">
        <w:rPr>
          <w:color w:val="auto"/>
          <w:sz w:val="26"/>
          <w:szCs w:val="26"/>
        </w:rPr>
        <w:t>,6</w:t>
      </w:r>
      <w:r w:rsidRPr="000E16F1">
        <w:rPr>
          <w:color w:val="auto"/>
          <w:sz w:val="26"/>
          <w:szCs w:val="26"/>
        </w:rPr>
        <w:t xml:space="preserve"> %. </w:t>
      </w:r>
    </w:p>
    <w:p w:rsidR="00F03EC2" w:rsidRDefault="00F03EC2" w:rsidP="00F03EC2">
      <w:pPr>
        <w:ind w:firstLine="709"/>
        <w:jc w:val="both"/>
        <w:rPr>
          <w:sz w:val="26"/>
          <w:szCs w:val="26"/>
        </w:rPr>
      </w:pPr>
      <w:r w:rsidRPr="000E16F1">
        <w:rPr>
          <w:sz w:val="26"/>
          <w:szCs w:val="26"/>
        </w:rPr>
        <w:t>По состоянию на 01.</w:t>
      </w:r>
      <w:r>
        <w:rPr>
          <w:sz w:val="26"/>
          <w:szCs w:val="26"/>
        </w:rPr>
        <w:t>07</w:t>
      </w:r>
      <w:r w:rsidRPr="000E16F1">
        <w:rPr>
          <w:sz w:val="26"/>
          <w:szCs w:val="26"/>
        </w:rPr>
        <w:t>.201</w:t>
      </w:r>
      <w:r>
        <w:rPr>
          <w:sz w:val="26"/>
          <w:szCs w:val="26"/>
        </w:rPr>
        <w:t>6</w:t>
      </w:r>
      <w:r w:rsidR="00F81D53">
        <w:rPr>
          <w:sz w:val="26"/>
          <w:szCs w:val="26"/>
        </w:rPr>
        <w:t>г.</w:t>
      </w:r>
      <w:r w:rsidRPr="000E16F1">
        <w:rPr>
          <w:sz w:val="26"/>
          <w:szCs w:val="26"/>
        </w:rPr>
        <w:t xml:space="preserve"> в бюджет поступило </w:t>
      </w:r>
      <w:r>
        <w:rPr>
          <w:sz w:val="26"/>
          <w:szCs w:val="26"/>
        </w:rPr>
        <w:t>59 466,0</w:t>
      </w:r>
      <w:r w:rsidRPr="000E16F1">
        <w:rPr>
          <w:sz w:val="26"/>
          <w:szCs w:val="26"/>
        </w:rPr>
        <w:t xml:space="preserve"> тыс. руб</w:t>
      </w:r>
      <w:r>
        <w:rPr>
          <w:sz w:val="26"/>
          <w:szCs w:val="26"/>
        </w:rPr>
        <w:t>лей</w:t>
      </w:r>
      <w:r w:rsidRPr="000E16F1">
        <w:rPr>
          <w:sz w:val="26"/>
          <w:szCs w:val="26"/>
        </w:rPr>
        <w:t xml:space="preserve"> или </w:t>
      </w:r>
      <w:r>
        <w:rPr>
          <w:sz w:val="26"/>
          <w:szCs w:val="26"/>
        </w:rPr>
        <w:t>60,9</w:t>
      </w:r>
      <w:r w:rsidRPr="000E16F1">
        <w:rPr>
          <w:sz w:val="26"/>
          <w:szCs w:val="26"/>
        </w:rPr>
        <w:t xml:space="preserve"> % от утвержденных назначений</w:t>
      </w:r>
      <w:r>
        <w:rPr>
          <w:sz w:val="26"/>
          <w:szCs w:val="26"/>
        </w:rPr>
        <w:t>, а п</w:t>
      </w:r>
      <w:r w:rsidR="00AE1029" w:rsidRPr="000E16F1">
        <w:rPr>
          <w:sz w:val="26"/>
          <w:szCs w:val="26"/>
        </w:rPr>
        <w:t>о состоянию на 01.1</w:t>
      </w:r>
      <w:r w:rsidR="00A75109">
        <w:rPr>
          <w:sz w:val="26"/>
          <w:szCs w:val="26"/>
        </w:rPr>
        <w:t>0</w:t>
      </w:r>
      <w:r w:rsidR="00AE1029" w:rsidRPr="000E16F1">
        <w:rPr>
          <w:sz w:val="26"/>
          <w:szCs w:val="26"/>
        </w:rPr>
        <w:t>.201</w:t>
      </w:r>
      <w:r w:rsidR="00A75109">
        <w:rPr>
          <w:sz w:val="26"/>
          <w:szCs w:val="26"/>
        </w:rPr>
        <w:t>6</w:t>
      </w:r>
      <w:r w:rsidR="00AE1029" w:rsidRPr="000E16F1">
        <w:rPr>
          <w:sz w:val="26"/>
          <w:szCs w:val="26"/>
        </w:rPr>
        <w:t xml:space="preserve"> в бюджет поступило </w:t>
      </w:r>
      <w:r w:rsidR="00A75109">
        <w:rPr>
          <w:sz w:val="26"/>
          <w:szCs w:val="26"/>
        </w:rPr>
        <w:t>88 851,2</w:t>
      </w:r>
      <w:r w:rsidR="00AE1029" w:rsidRPr="000E16F1">
        <w:rPr>
          <w:sz w:val="26"/>
          <w:szCs w:val="26"/>
        </w:rPr>
        <w:t xml:space="preserve"> тыс. руб</w:t>
      </w:r>
      <w:r w:rsidR="00A75109">
        <w:rPr>
          <w:sz w:val="26"/>
          <w:szCs w:val="26"/>
        </w:rPr>
        <w:t>лей</w:t>
      </w:r>
      <w:r w:rsidR="00AE1029" w:rsidRPr="000E16F1">
        <w:rPr>
          <w:sz w:val="26"/>
          <w:szCs w:val="26"/>
        </w:rPr>
        <w:t xml:space="preserve"> или 85,</w:t>
      </w:r>
      <w:r w:rsidR="00A75109">
        <w:rPr>
          <w:sz w:val="26"/>
          <w:szCs w:val="26"/>
        </w:rPr>
        <w:t>7</w:t>
      </w:r>
      <w:r w:rsidR="00AE1029" w:rsidRPr="000E16F1">
        <w:rPr>
          <w:sz w:val="26"/>
          <w:szCs w:val="26"/>
        </w:rPr>
        <w:t xml:space="preserve"> % от утвержденных назначений</w:t>
      </w:r>
      <w:r>
        <w:rPr>
          <w:sz w:val="26"/>
          <w:szCs w:val="26"/>
        </w:rPr>
        <w:t>.</w:t>
      </w:r>
    </w:p>
    <w:p w:rsidR="00AE1029" w:rsidRPr="00997048" w:rsidRDefault="00AE1029" w:rsidP="00F03EC2">
      <w:pPr>
        <w:ind w:firstLine="709"/>
        <w:jc w:val="both"/>
        <w:rPr>
          <w:sz w:val="26"/>
          <w:szCs w:val="26"/>
        </w:rPr>
      </w:pPr>
      <w:r w:rsidRPr="00997048">
        <w:rPr>
          <w:b/>
          <w:bCs/>
          <w:sz w:val="26"/>
          <w:szCs w:val="26"/>
        </w:rPr>
        <w:t>По подгруппе «</w:t>
      </w:r>
      <w:r w:rsidRPr="00FE0694">
        <w:rPr>
          <w:b/>
          <w:bCs/>
          <w:sz w:val="26"/>
          <w:szCs w:val="26"/>
        </w:rPr>
        <w:t>Налоги на совокупный доход</w:t>
      </w:r>
      <w:r w:rsidRPr="00997048">
        <w:rPr>
          <w:b/>
          <w:bCs/>
          <w:sz w:val="26"/>
          <w:szCs w:val="26"/>
        </w:rPr>
        <w:t>»</w:t>
      </w:r>
      <w:r>
        <w:rPr>
          <w:b/>
          <w:bCs/>
          <w:sz w:val="26"/>
          <w:szCs w:val="26"/>
        </w:rPr>
        <w:t xml:space="preserve"> - </w:t>
      </w:r>
      <w:r w:rsidRPr="00997048">
        <w:rPr>
          <w:bCs/>
          <w:sz w:val="26"/>
          <w:szCs w:val="26"/>
        </w:rPr>
        <w:t>в сумме</w:t>
      </w:r>
      <w:r w:rsidR="00A75109">
        <w:rPr>
          <w:bCs/>
          <w:sz w:val="26"/>
          <w:szCs w:val="26"/>
        </w:rPr>
        <w:t xml:space="preserve"> 3 632,6</w:t>
      </w:r>
      <w:r>
        <w:rPr>
          <w:bCs/>
          <w:sz w:val="26"/>
          <w:szCs w:val="26"/>
        </w:rPr>
        <w:t xml:space="preserve"> тыс. руб</w:t>
      </w:r>
      <w:r w:rsidR="00A75109">
        <w:rPr>
          <w:bCs/>
          <w:sz w:val="26"/>
          <w:szCs w:val="26"/>
        </w:rPr>
        <w:t>лей</w:t>
      </w:r>
      <w:r>
        <w:rPr>
          <w:bCs/>
          <w:sz w:val="26"/>
          <w:szCs w:val="26"/>
        </w:rPr>
        <w:t xml:space="preserve">, с уменьшением  назначений по отношению к </w:t>
      </w:r>
      <w:r w:rsidR="00A75109">
        <w:rPr>
          <w:bCs/>
          <w:sz w:val="26"/>
          <w:szCs w:val="26"/>
        </w:rPr>
        <w:t xml:space="preserve">первоначально </w:t>
      </w:r>
      <w:r>
        <w:rPr>
          <w:bCs/>
          <w:sz w:val="26"/>
          <w:szCs w:val="26"/>
        </w:rPr>
        <w:t>утвержденным на 201</w:t>
      </w:r>
      <w:r w:rsidR="00A75109">
        <w:rPr>
          <w:bCs/>
          <w:sz w:val="26"/>
          <w:szCs w:val="26"/>
        </w:rPr>
        <w:t>6</w:t>
      </w:r>
      <w:r>
        <w:rPr>
          <w:bCs/>
          <w:sz w:val="26"/>
          <w:szCs w:val="26"/>
        </w:rPr>
        <w:t xml:space="preserve"> год на </w:t>
      </w:r>
      <w:r w:rsidR="00A75109">
        <w:rPr>
          <w:bCs/>
          <w:sz w:val="26"/>
          <w:szCs w:val="26"/>
        </w:rPr>
        <w:t>729,4</w:t>
      </w:r>
      <w:r>
        <w:rPr>
          <w:bCs/>
          <w:sz w:val="26"/>
          <w:szCs w:val="26"/>
        </w:rPr>
        <w:t xml:space="preserve"> тыс. руб</w:t>
      </w:r>
      <w:r w:rsidR="00A75109">
        <w:rPr>
          <w:bCs/>
          <w:sz w:val="26"/>
          <w:szCs w:val="26"/>
        </w:rPr>
        <w:t>лей</w:t>
      </w:r>
      <w:r>
        <w:rPr>
          <w:bCs/>
          <w:sz w:val="26"/>
          <w:szCs w:val="26"/>
        </w:rPr>
        <w:t xml:space="preserve"> или на </w:t>
      </w:r>
      <w:r w:rsidR="00F03EC2">
        <w:rPr>
          <w:bCs/>
          <w:sz w:val="26"/>
          <w:szCs w:val="26"/>
        </w:rPr>
        <w:t>16,7</w:t>
      </w:r>
      <w:r>
        <w:rPr>
          <w:bCs/>
          <w:sz w:val="26"/>
          <w:szCs w:val="26"/>
        </w:rPr>
        <w:t>%, в том числе:</w:t>
      </w:r>
    </w:p>
    <w:p w:rsidR="00AE1029" w:rsidRPr="00012F13" w:rsidRDefault="00AE1029" w:rsidP="00AE1029">
      <w:pPr>
        <w:ind w:firstLine="709"/>
        <w:jc w:val="both"/>
        <w:rPr>
          <w:sz w:val="26"/>
          <w:szCs w:val="26"/>
        </w:rPr>
      </w:pPr>
      <w:r w:rsidRPr="00012F13">
        <w:rPr>
          <w:i/>
          <w:sz w:val="26"/>
          <w:szCs w:val="26"/>
        </w:rPr>
        <w:t>Единый налог на вмененный доход для отдельных видов деятельности</w:t>
      </w:r>
      <w:r w:rsidRPr="00012F13">
        <w:rPr>
          <w:sz w:val="26"/>
          <w:szCs w:val="26"/>
        </w:rPr>
        <w:t xml:space="preserve"> - в сумме </w:t>
      </w:r>
      <w:r w:rsidR="00F03EC2">
        <w:rPr>
          <w:sz w:val="26"/>
          <w:szCs w:val="26"/>
        </w:rPr>
        <w:t>3 158,5</w:t>
      </w:r>
      <w:r w:rsidRPr="00012F13">
        <w:rPr>
          <w:sz w:val="26"/>
          <w:szCs w:val="26"/>
        </w:rPr>
        <w:t xml:space="preserve"> тыс. руб</w:t>
      </w:r>
      <w:r w:rsidR="00F03EC2">
        <w:rPr>
          <w:sz w:val="26"/>
          <w:szCs w:val="26"/>
        </w:rPr>
        <w:t>лей</w:t>
      </w:r>
      <w:r w:rsidRPr="00012F13">
        <w:rPr>
          <w:sz w:val="26"/>
          <w:szCs w:val="26"/>
        </w:rPr>
        <w:t xml:space="preserve"> с </w:t>
      </w:r>
      <w:r w:rsidR="00F03EC2">
        <w:rPr>
          <w:sz w:val="26"/>
          <w:szCs w:val="26"/>
        </w:rPr>
        <w:t>сокращением к первоначально</w:t>
      </w:r>
      <w:r w:rsidR="00F81D53">
        <w:rPr>
          <w:sz w:val="26"/>
          <w:szCs w:val="26"/>
        </w:rPr>
        <w:t xml:space="preserve"> </w:t>
      </w:r>
      <w:r w:rsidRPr="00012F13">
        <w:rPr>
          <w:sz w:val="26"/>
          <w:szCs w:val="26"/>
        </w:rPr>
        <w:t>утвержденны</w:t>
      </w:r>
      <w:r>
        <w:rPr>
          <w:sz w:val="26"/>
          <w:szCs w:val="26"/>
        </w:rPr>
        <w:t>м</w:t>
      </w:r>
      <w:r w:rsidRPr="00012F13">
        <w:rPr>
          <w:sz w:val="26"/>
          <w:szCs w:val="26"/>
        </w:rPr>
        <w:t xml:space="preserve"> на 201</w:t>
      </w:r>
      <w:r w:rsidR="00F03EC2">
        <w:rPr>
          <w:sz w:val="26"/>
          <w:szCs w:val="26"/>
        </w:rPr>
        <w:t>6</w:t>
      </w:r>
      <w:r w:rsidRPr="00012F13">
        <w:rPr>
          <w:sz w:val="26"/>
          <w:szCs w:val="26"/>
        </w:rPr>
        <w:t xml:space="preserve"> год назначени</w:t>
      </w:r>
      <w:r>
        <w:rPr>
          <w:sz w:val="26"/>
          <w:szCs w:val="26"/>
        </w:rPr>
        <w:t>ям</w:t>
      </w:r>
      <w:r w:rsidRPr="00012F13">
        <w:rPr>
          <w:sz w:val="26"/>
          <w:szCs w:val="26"/>
        </w:rPr>
        <w:t xml:space="preserve"> - на </w:t>
      </w:r>
      <w:r w:rsidR="00F03EC2">
        <w:rPr>
          <w:sz w:val="26"/>
          <w:szCs w:val="26"/>
        </w:rPr>
        <w:t>926,0</w:t>
      </w:r>
      <w:r w:rsidRPr="00012F13">
        <w:rPr>
          <w:sz w:val="26"/>
          <w:szCs w:val="26"/>
        </w:rPr>
        <w:t xml:space="preserve"> тыс. руб</w:t>
      </w:r>
      <w:r w:rsidR="00F03EC2">
        <w:rPr>
          <w:sz w:val="26"/>
          <w:szCs w:val="26"/>
        </w:rPr>
        <w:t>лей</w:t>
      </w:r>
      <w:r w:rsidRPr="00012F13">
        <w:rPr>
          <w:sz w:val="26"/>
          <w:szCs w:val="26"/>
        </w:rPr>
        <w:t xml:space="preserve"> или на </w:t>
      </w:r>
      <w:r w:rsidR="00F03EC2">
        <w:rPr>
          <w:sz w:val="26"/>
          <w:szCs w:val="26"/>
        </w:rPr>
        <w:t>22,7</w:t>
      </w:r>
      <w:r w:rsidRPr="00012F13">
        <w:rPr>
          <w:sz w:val="26"/>
          <w:szCs w:val="26"/>
        </w:rPr>
        <w:t xml:space="preserve"> %. </w:t>
      </w:r>
    </w:p>
    <w:p w:rsidR="00AE1029" w:rsidRPr="00012F13" w:rsidRDefault="000A0DFB" w:rsidP="00AE1029">
      <w:pPr>
        <w:autoSpaceDE w:val="0"/>
        <w:autoSpaceDN w:val="0"/>
        <w:adjustRightInd w:val="0"/>
        <w:ind w:firstLine="540"/>
        <w:jc w:val="both"/>
        <w:rPr>
          <w:sz w:val="26"/>
          <w:szCs w:val="26"/>
        </w:rPr>
      </w:pPr>
      <w:r>
        <w:rPr>
          <w:sz w:val="26"/>
          <w:szCs w:val="26"/>
        </w:rPr>
        <w:t>Ф</w:t>
      </w:r>
      <w:r w:rsidRPr="00012F13">
        <w:rPr>
          <w:sz w:val="26"/>
          <w:szCs w:val="26"/>
        </w:rPr>
        <w:t>инансов</w:t>
      </w:r>
      <w:r>
        <w:rPr>
          <w:sz w:val="26"/>
          <w:szCs w:val="26"/>
        </w:rPr>
        <w:t>ым</w:t>
      </w:r>
      <w:r w:rsidR="00D05410">
        <w:rPr>
          <w:sz w:val="26"/>
          <w:szCs w:val="26"/>
        </w:rPr>
        <w:t xml:space="preserve"> </w:t>
      </w:r>
      <w:r>
        <w:rPr>
          <w:sz w:val="26"/>
          <w:szCs w:val="26"/>
        </w:rPr>
        <w:t>у</w:t>
      </w:r>
      <w:r w:rsidR="00AE1029" w:rsidRPr="00012F13">
        <w:rPr>
          <w:sz w:val="26"/>
          <w:szCs w:val="26"/>
        </w:rPr>
        <w:t xml:space="preserve">правлением </w:t>
      </w:r>
      <w:r w:rsidR="00F03EC2">
        <w:rPr>
          <w:sz w:val="26"/>
          <w:szCs w:val="26"/>
        </w:rPr>
        <w:t>а</w:t>
      </w:r>
      <w:r w:rsidR="00AE1029" w:rsidRPr="00012F13">
        <w:rPr>
          <w:sz w:val="26"/>
          <w:szCs w:val="26"/>
        </w:rPr>
        <w:t xml:space="preserve">дминистрации </w:t>
      </w:r>
      <w:r w:rsidR="00F03EC2">
        <w:rPr>
          <w:sz w:val="26"/>
          <w:szCs w:val="26"/>
        </w:rPr>
        <w:t>Княгининского района</w:t>
      </w:r>
      <w:r w:rsidR="00AE1029" w:rsidRPr="00012F13">
        <w:rPr>
          <w:sz w:val="26"/>
          <w:szCs w:val="26"/>
        </w:rPr>
        <w:t xml:space="preserve"> в расчетах учтены данные отчета о налоговой базе и структуре начислений  по единому налогу на вмененный </w:t>
      </w:r>
      <w:r w:rsidR="00AE1029" w:rsidRPr="00012F13">
        <w:rPr>
          <w:sz w:val="26"/>
          <w:szCs w:val="26"/>
        </w:rPr>
        <w:lastRenderedPageBreak/>
        <w:t>доход для отдельных видов деятельности за 201</w:t>
      </w:r>
      <w:r w:rsidR="00F03EC2">
        <w:rPr>
          <w:sz w:val="26"/>
          <w:szCs w:val="26"/>
        </w:rPr>
        <w:t>5</w:t>
      </w:r>
      <w:r w:rsidR="00AE1029" w:rsidRPr="00012F13">
        <w:rPr>
          <w:sz w:val="26"/>
          <w:szCs w:val="26"/>
        </w:rPr>
        <w:t xml:space="preserve"> год, предоставленного УФНС  России по </w:t>
      </w:r>
      <w:r w:rsidR="00F03EC2">
        <w:rPr>
          <w:sz w:val="26"/>
          <w:szCs w:val="26"/>
        </w:rPr>
        <w:t>Нижегородской области</w:t>
      </w:r>
      <w:r w:rsidR="00AE1029" w:rsidRPr="00012F13">
        <w:rPr>
          <w:sz w:val="26"/>
          <w:szCs w:val="26"/>
        </w:rPr>
        <w:t>.</w:t>
      </w:r>
    </w:p>
    <w:p w:rsidR="00AE1029" w:rsidRPr="00012F13" w:rsidRDefault="00AE1029" w:rsidP="00AE1029">
      <w:pPr>
        <w:ind w:firstLine="851"/>
        <w:jc w:val="both"/>
        <w:rPr>
          <w:sz w:val="26"/>
          <w:szCs w:val="26"/>
        </w:rPr>
      </w:pPr>
      <w:r w:rsidRPr="00012F13">
        <w:rPr>
          <w:sz w:val="26"/>
          <w:szCs w:val="26"/>
        </w:rPr>
        <w:t>По состоянию на 01.1</w:t>
      </w:r>
      <w:r w:rsidR="00F03EC2">
        <w:rPr>
          <w:sz w:val="26"/>
          <w:szCs w:val="26"/>
        </w:rPr>
        <w:t>0</w:t>
      </w:r>
      <w:r w:rsidRPr="00012F13">
        <w:rPr>
          <w:sz w:val="26"/>
          <w:szCs w:val="26"/>
        </w:rPr>
        <w:t>.201</w:t>
      </w:r>
      <w:r w:rsidR="00F03EC2">
        <w:rPr>
          <w:sz w:val="26"/>
          <w:szCs w:val="26"/>
        </w:rPr>
        <w:t>6</w:t>
      </w:r>
      <w:r w:rsidRPr="00012F13">
        <w:rPr>
          <w:sz w:val="26"/>
          <w:szCs w:val="26"/>
        </w:rPr>
        <w:t xml:space="preserve"> года в бюджет поступило </w:t>
      </w:r>
      <w:r w:rsidR="00273C94">
        <w:rPr>
          <w:sz w:val="26"/>
          <w:szCs w:val="26"/>
        </w:rPr>
        <w:t>2 252,5</w:t>
      </w:r>
      <w:r w:rsidRPr="00012F13">
        <w:rPr>
          <w:sz w:val="26"/>
          <w:szCs w:val="26"/>
        </w:rPr>
        <w:t xml:space="preserve"> тыс. руб</w:t>
      </w:r>
      <w:r w:rsidR="00273C94">
        <w:rPr>
          <w:sz w:val="26"/>
          <w:szCs w:val="26"/>
        </w:rPr>
        <w:t>лей</w:t>
      </w:r>
      <w:r w:rsidRPr="00012F13">
        <w:rPr>
          <w:sz w:val="26"/>
          <w:szCs w:val="26"/>
        </w:rPr>
        <w:t xml:space="preserve"> или </w:t>
      </w:r>
      <w:r w:rsidR="00273C94">
        <w:rPr>
          <w:sz w:val="26"/>
          <w:szCs w:val="26"/>
        </w:rPr>
        <w:t xml:space="preserve">     55,1</w:t>
      </w:r>
      <w:r w:rsidRPr="00012F13">
        <w:rPr>
          <w:sz w:val="26"/>
          <w:szCs w:val="26"/>
        </w:rPr>
        <w:t xml:space="preserve"> % от утвержденных назначений. </w:t>
      </w:r>
    </w:p>
    <w:p w:rsidR="00AE1029" w:rsidRDefault="000A0DFB" w:rsidP="00AE1029">
      <w:pPr>
        <w:ind w:firstLine="851"/>
        <w:jc w:val="both"/>
        <w:rPr>
          <w:sz w:val="26"/>
          <w:szCs w:val="26"/>
        </w:rPr>
      </w:pPr>
      <w:r>
        <w:rPr>
          <w:i/>
          <w:sz w:val="26"/>
          <w:szCs w:val="26"/>
        </w:rPr>
        <w:t>Единый сельскохозяйственный налог</w:t>
      </w:r>
      <w:r w:rsidR="00AE1029" w:rsidRPr="00E76FFA">
        <w:rPr>
          <w:sz w:val="26"/>
          <w:szCs w:val="26"/>
        </w:rPr>
        <w:t xml:space="preserve"> – в сумме </w:t>
      </w:r>
      <w:r>
        <w:rPr>
          <w:sz w:val="26"/>
          <w:szCs w:val="26"/>
        </w:rPr>
        <w:t>474,1</w:t>
      </w:r>
      <w:r w:rsidR="00AE1029" w:rsidRPr="00E76FFA">
        <w:rPr>
          <w:sz w:val="26"/>
          <w:szCs w:val="26"/>
        </w:rPr>
        <w:t xml:space="preserve"> тыс. руб</w:t>
      </w:r>
      <w:r>
        <w:rPr>
          <w:sz w:val="26"/>
          <w:szCs w:val="26"/>
        </w:rPr>
        <w:t>лей</w:t>
      </w:r>
      <w:r w:rsidR="00AE1029" w:rsidRPr="00E76FFA">
        <w:rPr>
          <w:sz w:val="26"/>
          <w:szCs w:val="26"/>
        </w:rPr>
        <w:t xml:space="preserve"> с </w:t>
      </w:r>
      <w:r>
        <w:rPr>
          <w:sz w:val="26"/>
          <w:szCs w:val="26"/>
        </w:rPr>
        <w:t>увеличен</w:t>
      </w:r>
      <w:r w:rsidR="00AE1029" w:rsidRPr="00E76FFA">
        <w:rPr>
          <w:sz w:val="26"/>
          <w:szCs w:val="26"/>
        </w:rPr>
        <w:t>ием</w:t>
      </w:r>
      <w:r w:rsidR="00F81D53">
        <w:rPr>
          <w:sz w:val="26"/>
          <w:szCs w:val="26"/>
        </w:rPr>
        <w:t xml:space="preserve"> </w:t>
      </w:r>
      <w:r w:rsidR="00AE1029">
        <w:rPr>
          <w:sz w:val="26"/>
          <w:szCs w:val="26"/>
        </w:rPr>
        <w:t>к</w:t>
      </w:r>
      <w:r>
        <w:rPr>
          <w:sz w:val="26"/>
          <w:szCs w:val="26"/>
        </w:rPr>
        <w:t xml:space="preserve"> первоначально</w:t>
      </w:r>
      <w:r w:rsidR="00F81D53">
        <w:rPr>
          <w:sz w:val="26"/>
          <w:szCs w:val="26"/>
        </w:rPr>
        <w:t xml:space="preserve"> </w:t>
      </w:r>
      <w:r w:rsidR="00AE1029" w:rsidRPr="00E76FFA">
        <w:rPr>
          <w:sz w:val="26"/>
          <w:szCs w:val="26"/>
        </w:rPr>
        <w:t>утвержденны</w:t>
      </w:r>
      <w:r w:rsidR="00AE1029">
        <w:rPr>
          <w:sz w:val="26"/>
          <w:szCs w:val="26"/>
        </w:rPr>
        <w:t>м</w:t>
      </w:r>
      <w:r w:rsidR="00AE1029" w:rsidRPr="00E76FFA">
        <w:rPr>
          <w:sz w:val="26"/>
          <w:szCs w:val="26"/>
        </w:rPr>
        <w:t xml:space="preserve"> на 201</w:t>
      </w:r>
      <w:r>
        <w:rPr>
          <w:sz w:val="26"/>
          <w:szCs w:val="26"/>
        </w:rPr>
        <w:t>6</w:t>
      </w:r>
      <w:r w:rsidR="00AE1029" w:rsidRPr="00E76FFA">
        <w:rPr>
          <w:sz w:val="26"/>
          <w:szCs w:val="26"/>
        </w:rPr>
        <w:t xml:space="preserve"> год назначени</w:t>
      </w:r>
      <w:r w:rsidR="00AE1029">
        <w:rPr>
          <w:sz w:val="26"/>
          <w:szCs w:val="26"/>
        </w:rPr>
        <w:t>ям</w:t>
      </w:r>
      <w:r w:rsidR="00AE1029" w:rsidRPr="00E76FFA">
        <w:rPr>
          <w:sz w:val="26"/>
          <w:szCs w:val="26"/>
        </w:rPr>
        <w:t xml:space="preserve"> - на 1</w:t>
      </w:r>
      <w:r>
        <w:rPr>
          <w:sz w:val="26"/>
          <w:szCs w:val="26"/>
        </w:rPr>
        <w:t>9</w:t>
      </w:r>
      <w:r w:rsidR="00AE1029" w:rsidRPr="00E76FFA">
        <w:rPr>
          <w:sz w:val="26"/>
          <w:szCs w:val="26"/>
        </w:rPr>
        <w:t>6</w:t>
      </w:r>
      <w:r>
        <w:rPr>
          <w:sz w:val="26"/>
          <w:szCs w:val="26"/>
        </w:rPr>
        <w:t>,6</w:t>
      </w:r>
      <w:r w:rsidR="00AE1029" w:rsidRPr="00E76FFA">
        <w:rPr>
          <w:sz w:val="26"/>
          <w:szCs w:val="26"/>
        </w:rPr>
        <w:t xml:space="preserve"> тыс. руб</w:t>
      </w:r>
      <w:r>
        <w:rPr>
          <w:sz w:val="26"/>
          <w:szCs w:val="26"/>
        </w:rPr>
        <w:t>лей</w:t>
      </w:r>
      <w:r w:rsidR="00AE1029" w:rsidRPr="00E76FFA">
        <w:rPr>
          <w:sz w:val="26"/>
          <w:szCs w:val="26"/>
        </w:rPr>
        <w:t xml:space="preserve"> или на </w:t>
      </w:r>
      <w:r>
        <w:rPr>
          <w:sz w:val="26"/>
          <w:szCs w:val="26"/>
        </w:rPr>
        <w:t xml:space="preserve">       70,8</w:t>
      </w:r>
      <w:r w:rsidR="00AE1029" w:rsidRPr="00E76FFA">
        <w:rPr>
          <w:sz w:val="26"/>
          <w:szCs w:val="26"/>
        </w:rPr>
        <w:t xml:space="preserve"> %.</w:t>
      </w:r>
    </w:p>
    <w:p w:rsidR="00AE1029" w:rsidRDefault="00AE1029" w:rsidP="00AE1029">
      <w:pPr>
        <w:ind w:firstLine="720"/>
        <w:jc w:val="both"/>
        <w:rPr>
          <w:sz w:val="26"/>
          <w:szCs w:val="26"/>
        </w:rPr>
      </w:pPr>
      <w:r w:rsidRPr="00BC2C32">
        <w:rPr>
          <w:sz w:val="26"/>
          <w:szCs w:val="26"/>
        </w:rPr>
        <w:t xml:space="preserve">В пояснительной записке, представленной к Проекту бюджета, при прогнозировании поступлений по данной статье доходов приводится пояснение </w:t>
      </w:r>
      <w:r w:rsidR="000A0DFB">
        <w:rPr>
          <w:sz w:val="26"/>
          <w:szCs w:val="26"/>
        </w:rPr>
        <w:t>ф</w:t>
      </w:r>
      <w:r w:rsidR="000A0DFB" w:rsidRPr="00012F13">
        <w:rPr>
          <w:sz w:val="26"/>
          <w:szCs w:val="26"/>
        </w:rPr>
        <w:t>инансов</w:t>
      </w:r>
      <w:r w:rsidR="000A0DFB">
        <w:rPr>
          <w:sz w:val="26"/>
          <w:szCs w:val="26"/>
        </w:rPr>
        <w:t>ым</w:t>
      </w:r>
      <w:r w:rsidR="00D05410">
        <w:rPr>
          <w:sz w:val="26"/>
          <w:szCs w:val="26"/>
        </w:rPr>
        <w:t xml:space="preserve"> </w:t>
      </w:r>
      <w:r w:rsidR="000A0DFB">
        <w:rPr>
          <w:sz w:val="26"/>
          <w:szCs w:val="26"/>
        </w:rPr>
        <w:t>у</w:t>
      </w:r>
      <w:r w:rsidR="000A0DFB" w:rsidRPr="00012F13">
        <w:rPr>
          <w:sz w:val="26"/>
          <w:szCs w:val="26"/>
        </w:rPr>
        <w:t xml:space="preserve">правлением </w:t>
      </w:r>
      <w:r w:rsidR="000A0DFB">
        <w:rPr>
          <w:sz w:val="26"/>
          <w:szCs w:val="26"/>
        </w:rPr>
        <w:t>а</w:t>
      </w:r>
      <w:r w:rsidR="000A0DFB" w:rsidRPr="00012F13">
        <w:rPr>
          <w:sz w:val="26"/>
          <w:szCs w:val="26"/>
        </w:rPr>
        <w:t xml:space="preserve">дминистрации </w:t>
      </w:r>
      <w:r w:rsidR="000A0DFB">
        <w:rPr>
          <w:sz w:val="26"/>
          <w:szCs w:val="26"/>
        </w:rPr>
        <w:t>Княгининского района</w:t>
      </w:r>
      <w:r w:rsidRPr="00BC2C32">
        <w:rPr>
          <w:sz w:val="26"/>
          <w:szCs w:val="26"/>
        </w:rPr>
        <w:t>, что расчет</w:t>
      </w:r>
      <w:r w:rsidR="00D05410">
        <w:rPr>
          <w:sz w:val="26"/>
          <w:szCs w:val="26"/>
        </w:rPr>
        <w:t xml:space="preserve"> </w:t>
      </w:r>
      <w:r w:rsidRPr="00BC2C32">
        <w:rPr>
          <w:sz w:val="26"/>
          <w:szCs w:val="26"/>
        </w:rPr>
        <w:t xml:space="preserve">произведен на основании </w:t>
      </w:r>
      <w:r w:rsidR="000A0DFB">
        <w:rPr>
          <w:sz w:val="26"/>
          <w:szCs w:val="26"/>
        </w:rPr>
        <w:t xml:space="preserve">фактического поступления налога </w:t>
      </w:r>
      <w:r w:rsidRPr="000A0DFB">
        <w:rPr>
          <w:sz w:val="26"/>
          <w:szCs w:val="26"/>
        </w:rPr>
        <w:t>за</w:t>
      </w:r>
      <w:r w:rsidR="000A0DFB" w:rsidRPr="000A0DFB">
        <w:rPr>
          <w:sz w:val="26"/>
          <w:szCs w:val="26"/>
        </w:rPr>
        <w:t xml:space="preserve"> текущий период </w:t>
      </w:r>
      <w:r w:rsidRPr="000A0DFB">
        <w:rPr>
          <w:sz w:val="26"/>
          <w:szCs w:val="26"/>
        </w:rPr>
        <w:t>201</w:t>
      </w:r>
      <w:r w:rsidR="000A0DFB" w:rsidRPr="000A0DFB">
        <w:rPr>
          <w:sz w:val="26"/>
          <w:szCs w:val="26"/>
        </w:rPr>
        <w:t>6</w:t>
      </w:r>
      <w:r w:rsidRPr="000A0DFB">
        <w:rPr>
          <w:sz w:val="26"/>
          <w:szCs w:val="26"/>
        </w:rPr>
        <w:t xml:space="preserve"> год</w:t>
      </w:r>
      <w:r w:rsidR="000A0DFB" w:rsidRPr="000A0DFB">
        <w:rPr>
          <w:sz w:val="26"/>
          <w:szCs w:val="26"/>
        </w:rPr>
        <w:t>а</w:t>
      </w:r>
      <w:r w:rsidRPr="00BC2C32">
        <w:rPr>
          <w:sz w:val="26"/>
          <w:szCs w:val="26"/>
        </w:rPr>
        <w:t xml:space="preserve"> и с учетом представленного отчета УФНС по </w:t>
      </w:r>
      <w:r w:rsidR="000A0DFB">
        <w:rPr>
          <w:sz w:val="26"/>
          <w:szCs w:val="26"/>
        </w:rPr>
        <w:t>Нижегородской области</w:t>
      </w:r>
      <w:r w:rsidRPr="00BC2C32">
        <w:rPr>
          <w:sz w:val="26"/>
          <w:szCs w:val="26"/>
        </w:rPr>
        <w:t xml:space="preserve"> по форме </w:t>
      </w:r>
      <w:r w:rsidR="000A0DFB">
        <w:rPr>
          <w:sz w:val="26"/>
          <w:szCs w:val="26"/>
        </w:rPr>
        <w:t>5-ЕСХН</w:t>
      </w:r>
      <w:r w:rsidRPr="00BC2C32">
        <w:rPr>
          <w:sz w:val="26"/>
          <w:szCs w:val="26"/>
        </w:rPr>
        <w:t xml:space="preserve"> за 201</w:t>
      </w:r>
      <w:r w:rsidR="000A0DFB">
        <w:rPr>
          <w:sz w:val="26"/>
          <w:szCs w:val="26"/>
        </w:rPr>
        <w:t>5</w:t>
      </w:r>
      <w:r w:rsidRPr="00BC2C32">
        <w:rPr>
          <w:sz w:val="26"/>
          <w:szCs w:val="26"/>
        </w:rPr>
        <w:t xml:space="preserve"> год </w:t>
      </w:r>
      <w:r w:rsidRPr="00EA77FE">
        <w:rPr>
          <w:i/>
          <w:sz w:val="22"/>
          <w:szCs w:val="22"/>
        </w:rPr>
        <w:t>(Справочно: по состоянию на 01.1</w:t>
      </w:r>
      <w:r w:rsidR="000A0DFB">
        <w:rPr>
          <w:i/>
          <w:sz w:val="22"/>
          <w:szCs w:val="22"/>
        </w:rPr>
        <w:t>0</w:t>
      </w:r>
      <w:r w:rsidRPr="00EA77FE">
        <w:rPr>
          <w:i/>
          <w:sz w:val="22"/>
          <w:szCs w:val="22"/>
        </w:rPr>
        <w:t>.201</w:t>
      </w:r>
      <w:r w:rsidR="000A0DFB">
        <w:rPr>
          <w:i/>
          <w:sz w:val="22"/>
          <w:szCs w:val="22"/>
        </w:rPr>
        <w:t>6</w:t>
      </w:r>
      <w:r w:rsidRPr="00EA77FE">
        <w:rPr>
          <w:i/>
          <w:sz w:val="22"/>
          <w:szCs w:val="22"/>
        </w:rPr>
        <w:t xml:space="preserve"> поступило </w:t>
      </w:r>
      <w:r w:rsidR="000A0DFB">
        <w:rPr>
          <w:i/>
          <w:sz w:val="22"/>
          <w:szCs w:val="22"/>
        </w:rPr>
        <w:t xml:space="preserve">636,1 </w:t>
      </w:r>
      <w:r w:rsidRPr="00EA77FE">
        <w:rPr>
          <w:i/>
          <w:sz w:val="22"/>
          <w:szCs w:val="22"/>
        </w:rPr>
        <w:t>тыс. руб</w:t>
      </w:r>
      <w:r w:rsidR="000A0DFB">
        <w:rPr>
          <w:i/>
          <w:sz w:val="22"/>
          <w:szCs w:val="22"/>
        </w:rPr>
        <w:t>лей</w:t>
      </w:r>
      <w:r w:rsidRPr="00EA77FE">
        <w:rPr>
          <w:i/>
          <w:sz w:val="22"/>
          <w:szCs w:val="22"/>
        </w:rPr>
        <w:t xml:space="preserve"> или</w:t>
      </w:r>
      <w:r w:rsidR="000A0DFB">
        <w:rPr>
          <w:i/>
          <w:sz w:val="22"/>
          <w:szCs w:val="22"/>
        </w:rPr>
        <w:t xml:space="preserve"> 229,2</w:t>
      </w:r>
      <w:r w:rsidRPr="00EA77FE">
        <w:rPr>
          <w:i/>
          <w:sz w:val="22"/>
          <w:szCs w:val="22"/>
        </w:rPr>
        <w:t xml:space="preserve"> % от утвержденных назначений, поступление в 201</w:t>
      </w:r>
      <w:r w:rsidR="000A0DFB">
        <w:rPr>
          <w:i/>
          <w:sz w:val="22"/>
          <w:szCs w:val="22"/>
        </w:rPr>
        <w:t>5</w:t>
      </w:r>
      <w:r w:rsidRPr="00EA77FE">
        <w:rPr>
          <w:i/>
          <w:sz w:val="22"/>
          <w:szCs w:val="22"/>
        </w:rPr>
        <w:t xml:space="preserve"> году составили </w:t>
      </w:r>
      <w:r w:rsidR="000A0DFB">
        <w:rPr>
          <w:i/>
          <w:sz w:val="22"/>
          <w:szCs w:val="22"/>
        </w:rPr>
        <w:t>276,8</w:t>
      </w:r>
      <w:r w:rsidRPr="00EA77FE">
        <w:rPr>
          <w:i/>
          <w:sz w:val="22"/>
          <w:szCs w:val="22"/>
        </w:rPr>
        <w:t xml:space="preserve"> тыс. руб</w:t>
      </w:r>
      <w:r w:rsidR="000A0DFB">
        <w:rPr>
          <w:i/>
          <w:sz w:val="22"/>
          <w:szCs w:val="22"/>
        </w:rPr>
        <w:t>лей</w:t>
      </w:r>
      <w:r w:rsidRPr="00BC2C32">
        <w:rPr>
          <w:sz w:val="26"/>
          <w:szCs w:val="26"/>
        </w:rPr>
        <w:t>).</w:t>
      </w:r>
    </w:p>
    <w:p w:rsidR="00AE1029" w:rsidRPr="00395B6B" w:rsidRDefault="00AE1029" w:rsidP="00AE1029">
      <w:pPr>
        <w:numPr>
          <w:ilvl w:val="0"/>
          <w:numId w:val="16"/>
        </w:numPr>
        <w:ind w:left="0" w:firstLine="709"/>
        <w:jc w:val="both"/>
        <w:rPr>
          <w:sz w:val="26"/>
          <w:szCs w:val="26"/>
        </w:rPr>
      </w:pPr>
      <w:r w:rsidRPr="00395B6B">
        <w:rPr>
          <w:b/>
          <w:bCs/>
          <w:sz w:val="26"/>
          <w:szCs w:val="26"/>
        </w:rPr>
        <w:t>По подгруппе «</w:t>
      </w:r>
      <w:r w:rsidRPr="00FE0694">
        <w:rPr>
          <w:b/>
          <w:bCs/>
          <w:sz w:val="26"/>
          <w:szCs w:val="26"/>
        </w:rPr>
        <w:t>Государственная пошлина</w:t>
      </w:r>
      <w:r w:rsidRPr="00395B6B">
        <w:rPr>
          <w:b/>
          <w:bCs/>
          <w:sz w:val="26"/>
          <w:szCs w:val="26"/>
        </w:rPr>
        <w:t xml:space="preserve">» </w:t>
      </w:r>
      <w:r w:rsidRPr="00395B6B">
        <w:rPr>
          <w:sz w:val="26"/>
          <w:szCs w:val="26"/>
        </w:rPr>
        <w:t xml:space="preserve">– в сумме </w:t>
      </w:r>
      <w:r w:rsidR="000A0DFB">
        <w:rPr>
          <w:sz w:val="26"/>
          <w:szCs w:val="26"/>
        </w:rPr>
        <w:t>2 038,5</w:t>
      </w:r>
      <w:r w:rsidRPr="00395B6B">
        <w:rPr>
          <w:sz w:val="26"/>
          <w:szCs w:val="26"/>
        </w:rPr>
        <w:t xml:space="preserve"> тыс. руб</w:t>
      </w:r>
      <w:r w:rsidR="000A0DFB">
        <w:rPr>
          <w:sz w:val="26"/>
          <w:szCs w:val="26"/>
        </w:rPr>
        <w:t>лей</w:t>
      </w:r>
      <w:r w:rsidRPr="00395B6B">
        <w:rPr>
          <w:sz w:val="26"/>
          <w:szCs w:val="26"/>
        </w:rPr>
        <w:t>, с</w:t>
      </w:r>
      <w:r w:rsidR="000A0DFB">
        <w:rPr>
          <w:sz w:val="26"/>
          <w:szCs w:val="26"/>
        </w:rPr>
        <w:t xml:space="preserve"> увеличен</w:t>
      </w:r>
      <w:r w:rsidRPr="00395B6B">
        <w:rPr>
          <w:sz w:val="26"/>
          <w:szCs w:val="26"/>
        </w:rPr>
        <w:t>ием</w:t>
      </w:r>
      <w:r w:rsidR="000A0DFB">
        <w:rPr>
          <w:sz w:val="26"/>
          <w:szCs w:val="26"/>
        </w:rPr>
        <w:t xml:space="preserve"> на 7</w:t>
      </w:r>
      <w:r w:rsidRPr="00395B6B">
        <w:rPr>
          <w:sz w:val="26"/>
          <w:szCs w:val="26"/>
        </w:rPr>
        <w:t>6</w:t>
      </w:r>
      <w:r w:rsidR="000A0DFB">
        <w:rPr>
          <w:sz w:val="26"/>
          <w:szCs w:val="26"/>
        </w:rPr>
        <w:t>7,0</w:t>
      </w:r>
      <w:r w:rsidRPr="00395B6B">
        <w:rPr>
          <w:sz w:val="26"/>
          <w:szCs w:val="26"/>
        </w:rPr>
        <w:t xml:space="preserve"> тыс. руб</w:t>
      </w:r>
      <w:r w:rsidR="000A0DFB">
        <w:rPr>
          <w:sz w:val="26"/>
          <w:szCs w:val="26"/>
        </w:rPr>
        <w:t>лей</w:t>
      </w:r>
      <w:r w:rsidRPr="00395B6B">
        <w:rPr>
          <w:sz w:val="26"/>
          <w:szCs w:val="26"/>
        </w:rPr>
        <w:t xml:space="preserve"> или на </w:t>
      </w:r>
      <w:r w:rsidR="000A0DFB">
        <w:rPr>
          <w:sz w:val="26"/>
          <w:szCs w:val="26"/>
        </w:rPr>
        <w:t>60,3</w:t>
      </w:r>
      <w:r w:rsidRPr="00395B6B">
        <w:rPr>
          <w:sz w:val="26"/>
          <w:szCs w:val="26"/>
        </w:rPr>
        <w:t xml:space="preserve">% </w:t>
      </w:r>
      <w:r w:rsidR="000A0DFB">
        <w:rPr>
          <w:sz w:val="26"/>
          <w:szCs w:val="26"/>
        </w:rPr>
        <w:t xml:space="preserve">первоначально </w:t>
      </w:r>
      <w:r w:rsidRPr="00395B6B">
        <w:rPr>
          <w:sz w:val="26"/>
          <w:szCs w:val="26"/>
        </w:rPr>
        <w:t>утверждённых назначений на 201</w:t>
      </w:r>
      <w:r w:rsidR="000A0DFB">
        <w:rPr>
          <w:sz w:val="26"/>
          <w:szCs w:val="26"/>
        </w:rPr>
        <w:t>6</w:t>
      </w:r>
      <w:r>
        <w:rPr>
          <w:sz w:val="26"/>
          <w:szCs w:val="26"/>
        </w:rPr>
        <w:t xml:space="preserve"> год,</w:t>
      </w:r>
      <w:r w:rsidR="00F81D53">
        <w:rPr>
          <w:sz w:val="26"/>
          <w:szCs w:val="26"/>
        </w:rPr>
        <w:t xml:space="preserve"> </w:t>
      </w:r>
      <w:r w:rsidR="000A0DFB">
        <w:rPr>
          <w:sz w:val="26"/>
          <w:szCs w:val="26"/>
        </w:rPr>
        <w:t>р</w:t>
      </w:r>
      <w:r w:rsidR="000A0DFB" w:rsidRPr="00194FED">
        <w:rPr>
          <w:sz w:val="26"/>
          <w:szCs w:val="26"/>
        </w:rPr>
        <w:t xml:space="preserve">асчет поступлений произведён </w:t>
      </w:r>
      <w:r w:rsidR="000A0DFB" w:rsidRPr="00BC2C32">
        <w:rPr>
          <w:sz w:val="26"/>
          <w:szCs w:val="26"/>
        </w:rPr>
        <w:t xml:space="preserve">на основании </w:t>
      </w:r>
      <w:r w:rsidR="000A0DFB">
        <w:rPr>
          <w:sz w:val="26"/>
          <w:szCs w:val="26"/>
        </w:rPr>
        <w:t xml:space="preserve">фактического поступления налога </w:t>
      </w:r>
      <w:r w:rsidR="000A0DFB" w:rsidRPr="000A0DFB">
        <w:rPr>
          <w:sz w:val="26"/>
          <w:szCs w:val="26"/>
        </w:rPr>
        <w:t>за текущий период 2016 года</w:t>
      </w:r>
      <w:r w:rsidR="00F81D53">
        <w:rPr>
          <w:sz w:val="26"/>
          <w:szCs w:val="26"/>
        </w:rPr>
        <w:t xml:space="preserve"> </w:t>
      </w:r>
      <w:r w:rsidR="000A0DFB">
        <w:rPr>
          <w:sz w:val="26"/>
          <w:szCs w:val="26"/>
        </w:rPr>
        <w:t xml:space="preserve">и </w:t>
      </w:r>
      <w:r w:rsidR="000A0DFB" w:rsidRPr="00194FED">
        <w:rPr>
          <w:sz w:val="26"/>
          <w:szCs w:val="26"/>
        </w:rPr>
        <w:t>исходя из ожидаемо</w:t>
      </w:r>
      <w:r w:rsidR="000A0DFB">
        <w:rPr>
          <w:sz w:val="26"/>
          <w:szCs w:val="26"/>
        </w:rPr>
        <w:t>го</w:t>
      </w:r>
      <w:r w:rsidR="000A0DFB" w:rsidRPr="00194FED">
        <w:rPr>
          <w:sz w:val="26"/>
          <w:szCs w:val="26"/>
        </w:rPr>
        <w:t xml:space="preserve"> поступлени</w:t>
      </w:r>
      <w:r w:rsidR="000A0DFB">
        <w:rPr>
          <w:sz w:val="26"/>
          <w:szCs w:val="26"/>
        </w:rPr>
        <w:t>я налога до конца 2016 года</w:t>
      </w:r>
      <w:r w:rsidR="00F81D53">
        <w:rPr>
          <w:sz w:val="26"/>
          <w:szCs w:val="26"/>
        </w:rPr>
        <w:t xml:space="preserve"> </w:t>
      </w:r>
      <w:r w:rsidR="000A0DFB">
        <w:rPr>
          <w:sz w:val="26"/>
          <w:szCs w:val="26"/>
        </w:rPr>
        <w:t>в</w:t>
      </w:r>
      <w:r w:rsidR="00F81D53">
        <w:rPr>
          <w:sz w:val="26"/>
          <w:szCs w:val="26"/>
        </w:rPr>
        <w:t xml:space="preserve"> </w:t>
      </w:r>
      <w:r w:rsidRPr="00395B6B">
        <w:rPr>
          <w:sz w:val="26"/>
          <w:szCs w:val="26"/>
        </w:rPr>
        <w:t>том числе:</w:t>
      </w:r>
    </w:p>
    <w:p w:rsidR="00AE1029" w:rsidRDefault="00AE1029" w:rsidP="00AE1029">
      <w:pPr>
        <w:pStyle w:val="af1"/>
        <w:ind w:left="0" w:firstLine="709"/>
        <w:jc w:val="both"/>
        <w:rPr>
          <w:sz w:val="26"/>
          <w:szCs w:val="26"/>
        </w:rPr>
      </w:pPr>
      <w:r w:rsidRPr="00395B6B">
        <w:rPr>
          <w:i/>
          <w:sz w:val="26"/>
          <w:szCs w:val="26"/>
        </w:rPr>
        <w:t>Государственная пошлина по делам, рассматриваемым в судах общей юрисдикции, мировыми судьями</w:t>
      </w:r>
      <w:r w:rsidRPr="00194FED">
        <w:rPr>
          <w:sz w:val="26"/>
          <w:szCs w:val="26"/>
        </w:rPr>
        <w:t xml:space="preserve"> – в сумме </w:t>
      </w:r>
      <w:r w:rsidR="000A0DFB">
        <w:rPr>
          <w:sz w:val="26"/>
          <w:szCs w:val="26"/>
        </w:rPr>
        <w:t>889,8</w:t>
      </w:r>
      <w:r w:rsidRPr="00194FED">
        <w:rPr>
          <w:sz w:val="26"/>
          <w:szCs w:val="26"/>
        </w:rPr>
        <w:t xml:space="preserve"> тыс. руб</w:t>
      </w:r>
      <w:r w:rsidR="000A0DFB">
        <w:rPr>
          <w:sz w:val="26"/>
          <w:szCs w:val="26"/>
        </w:rPr>
        <w:t>лей</w:t>
      </w:r>
      <w:r w:rsidRPr="00194FED">
        <w:rPr>
          <w:sz w:val="26"/>
          <w:szCs w:val="26"/>
        </w:rPr>
        <w:t>, что меньше утвержденных на 201</w:t>
      </w:r>
      <w:r w:rsidR="000A0DFB">
        <w:rPr>
          <w:sz w:val="26"/>
          <w:szCs w:val="26"/>
        </w:rPr>
        <w:t>6</w:t>
      </w:r>
      <w:r w:rsidRPr="00194FED">
        <w:rPr>
          <w:sz w:val="26"/>
          <w:szCs w:val="26"/>
        </w:rPr>
        <w:t xml:space="preserve"> год назначений  на </w:t>
      </w:r>
      <w:r w:rsidR="000A0DFB">
        <w:rPr>
          <w:sz w:val="26"/>
          <w:szCs w:val="26"/>
        </w:rPr>
        <w:t>115,2</w:t>
      </w:r>
      <w:r w:rsidRPr="00194FED">
        <w:rPr>
          <w:sz w:val="26"/>
          <w:szCs w:val="26"/>
        </w:rPr>
        <w:t xml:space="preserve"> тыс. руб</w:t>
      </w:r>
      <w:r w:rsidR="000A0DFB">
        <w:rPr>
          <w:sz w:val="26"/>
          <w:szCs w:val="26"/>
        </w:rPr>
        <w:t>лей</w:t>
      </w:r>
      <w:r w:rsidRPr="00194FED">
        <w:rPr>
          <w:sz w:val="26"/>
          <w:szCs w:val="26"/>
        </w:rPr>
        <w:t xml:space="preserve"> или на </w:t>
      </w:r>
      <w:r w:rsidR="000A0DFB">
        <w:rPr>
          <w:sz w:val="26"/>
          <w:szCs w:val="26"/>
        </w:rPr>
        <w:t>11,5</w:t>
      </w:r>
      <w:r w:rsidRPr="00194FED">
        <w:rPr>
          <w:sz w:val="26"/>
          <w:szCs w:val="26"/>
        </w:rPr>
        <w:t>% (по состоянию на 01.1</w:t>
      </w:r>
      <w:r w:rsidR="000A0DFB">
        <w:rPr>
          <w:sz w:val="26"/>
          <w:szCs w:val="26"/>
        </w:rPr>
        <w:t>0</w:t>
      </w:r>
      <w:r w:rsidRPr="00194FED">
        <w:rPr>
          <w:sz w:val="26"/>
          <w:szCs w:val="26"/>
        </w:rPr>
        <w:t>.201</w:t>
      </w:r>
      <w:r w:rsidR="000A0DFB">
        <w:rPr>
          <w:sz w:val="26"/>
          <w:szCs w:val="26"/>
        </w:rPr>
        <w:t>6</w:t>
      </w:r>
      <w:r w:rsidRPr="00194FED">
        <w:rPr>
          <w:sz w:val="26"/>
          <w:szCs w:val="26"/>
        </w:rPr>
        <w:t xml:space="preserve"> в бюджет поступило – </w:t>
      </w:r>
      <w:r w:rsidR="000A0DFB">
        <w:rPr>
          <w:sz w:val="26"/>
          <w:szCs w:val="26"/>
        </w:rPr>
        <w:t>596,1</w:t>
      </w:r>
      <w:r w:rsidRPr="00194FED">
        <w:rPr>
          <w:sz w:val="26"/>
          <w:szCs w:val="26"/>
        </w:rPr>
        <w:t xml:space="preserve"> тыс. руб</w:t>
      </w:r>
      <w:r w:rsidR="000A0DFB">
        <w:rPr>
          <w:sz w:val="26"/>
          <w:szCs w:val="26"/>
        </w:rPr>
        <w:t>лей</w:t>
      </w:r>
      <w:r w:rsidRPr="00194FED">
        <w:rPr>
          <w:sz w:val="26"/>
          <w:szCs w:val="26"/>
        </w:rPr>
        <w:t xml:space="preserve"> или </w:t>
      </w:r>
      <w:r w:rsidR="000A0DFB">
        <w:rPr>
          <w:sz w:val="26"/>
          <w:szCs w:val="26"/>
        </w:rPr>
        <w:t>214,8</w:t>
      </w:r>
      <w:r w:rsidRPr="00194FED">
        <w:rPr>
          <w:sz w:val="26"/>
          <w:szCs w:val="26"/>
        </w:rPr>
        <w:t xml:space="preserve"> % от годовых </w:t>
      </w:r>
      <w:r w:rsidRPr="00001ECF">
        <w:rPr>
          <w:sz w:val="26"/>
          <w:szCs w:val="26"/>
        </w:rPr>
        <w:t xml:space="preserve">утвержденных назначений). </w:t>
      </w:r>
    </w:p>
    <w:p w:rsidR="000A0DFB" w:rsidRDefault="000A0DFB" w:rsidP="00AE1029">
      <w:pPr>
        <w:pStyle w:val="af1"/>
        <w:ind w:left="0" w:firstLine="709"/>
        <w:jc w:val="both"/>
        <w:rPr>
          <w:sz w:val="26"/>
          <w:szCs w:val="26"/>
        </w:rPr>
      </w:pPr>
      <w:r w:rsidRPr="000A0DFB">
        <w:rPr>
          <w:i/>
          <w:sz w:val="26"/>
          <w:szCs w:val="26"/>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r>
        <w:rPr>
          <w:sz w:val="26"/>
          <w:szCs w:val="26"/>
        </w:rPr>
        <w:t xml:space="preserve">- </w:t>
      </w:r>
      <w:r w:rsidRPr="00001ECF">
        <w:rPr>
          <w:sz w:val="26"/>
          <w:szCs w:val="26"/>
        </w:rPr>
        <w:t xml:space="preserve">в сумме </w:t>
      </w:r>
      <w:r>
        <w:rPr>
          <w:sz w:val="26"/>
          <w:szCs w:val="26"/>
        </w:rPr>
        <w:t>10,7</w:t>
      </w:r>
      <w:r w:rsidRPr="00001ECF">
        <w:rPr>
          <w:sz w:val="26"/>
          <w:szCs w:val="26"/>
        </w:rPr>
        <w:t xml:space="preserve"> тыс. руб</w:t>
      </w:r>
      <w:r>
        <w:rPr>
          <w:sz w:val="26"/>
          <w:szCs w:val="26"/>
        </w:rPr>
        <w:t>лей</w:t>
      </w:r>
      <w:r w:rsidRPr="00001ECF">
        <w:rPr>
          <w:sz w:val="26"/>
          <w:szCs w:val="26"/>
        </w:rPr>
        <w:t>,</w:t>
      </w:r>
      <w:r w:rsidR="00F81D53">
        <w:rPr>
          <w:sz w:val="26"/>
          <w:szCs w:val="26"/>
        </w:rPr>
        <w:t xml:space="preserve"> </w:t>
      </w:r>
      <w:r w:rsidRPr="00001ECF">
        <w:rPr>
          <w:sz w:val="26"/>
          <w:szCs w:val="26"/>
        </w:rPr>
        <w:t>что больше утвержденных на 201</w:t>
      </w:r>
      <w:r>
        <w:rPr>
          <w:sz w:val="26"/>
          <w:szCs w:val="26"/>
        </w:rPr>
        <w:t>6</w:t>
      </w:r>
      <w:r w:rsidRPr="00001ECF">
        <w:rPr>
          <w:sz w:val="26"/>
          <w:szCs w:val="26"/>
        </w:rPr>
        <w:t xml:space="preserve"> год назначений на </w:t>
      </w:r>
      <w:r>
        <w:rPr>
          <w:sz w:val="26"/>
          <w:szCs w:val="26"/>
        </w:rPr>
        <w:t>5,4</w:t>
      </w:r>
      <w:r w:rsidRPr="00001ECF">
        <w:rPr>
          <w:sz w:val="26"/>
          <w:szCs w:val="26"/>
        </w:rPr>
        <w:t xml:space="preserve"> тыс. руб</w:t>
      </w:r>
      <w:r>
        <w:rPr>
          <w:sz w:val="26"/>
          <w:szCs w:val="26"/>
        </w:rPr>
        <w:t>лей</w:t>
      </w:r>
      <w:r w:rsidRPr="00001ECF">
        <w:rPr>
          <w:sz w:val="26"/>
          <w:szCs w:val="26"/>
        </w:rPr>
        <w:t xml:space="preserve"> или </w:t>
      </w:r>
      <w:r>
        <w:rPr>
          <w:sz w:val="26"/>
          <w:szCs w:val="26"/>
        </w:rPr>
        <w:t>в 2 раза</w:t>
      </w:r>
      <w:r w:rsidRPr="00001ECF">
        <w:rPr>
          <w:sz w:val="26"/>
          <w:szCs w:val="26"/>
        </w:rPr>
        <w:t xml:space="preserve"> (по состоянию на 01.1</w:t>
      </w:r>
      <w:r>
        <w:rPr>
          <w:sz w:val="26"/>
          <w:szCs w:val="26"/>
        </w:rPr>
        <w:t>0</w:t>
      </w:r>
      <w:r w:rsidRPr="00001ECF">
        <w:rPr>
          <w:sz w:val="26"/>
          <w:szCs w:val="26"/>
        </w:rPr>
        <w:t>.201</w:t>
      </w:r>
      <w:r>
        <w:rPr>
          <w:sz w:val="26"/>
          <w:szCs w:val="26"/>
        </w:rPr>
        <w:t>6</w:t>
      </w:r>
      <w:r w:rsidRPr="00001ECF">
        <w:rPr>
          <w:sz w:val="26"/>
          <w:szCs w:val="26"/>
        </w:rPr>
        <w:t xml:space="preserve"> в бюджет поступило – </w:t>
      </w:r>
      <w:r>
        <w:rPr>
          <w:sz w:val="26"/>
          <w:szCs w:val="26"/>
        </w:rPr>
        <w:t>1,1</w:t>
      </w:r>
      <w:r w:rsidRPr="00001ECF">
        <w:rPr>
          <w:sz w:val="26"/>
          <w:szCs w:val="26"/>
        </w:rPr>
        <w:t xml:space="preserve"> тыс. руб</w:t>
      </w:r>
      <w:r>
        <w:rPr>
          <w:sz w:val="26"/>
          <w:szCs w:val="26"/>
        </w:rPr>
        <w:t>лей</w:t>
      </w:r>
      <w:r w:rsidRPr="00001ECF">
        <w:rPr>
          <w:sz w:val="26"/>
          <w:szCs w:val="26"/>
        </w:rPr>
        <w:t xml:space="preserve"> или </w:t>
      </w:r>
      <w:r>
        <w:rPr>
          <w:sz w:val="26"/>
          <w:szCs w:val="26"/>
        </w:rPr>
        <w:t>20,8</w:t>
      </w:r>
      <w:r w:rsidRPr="00001ECF">
        <w:rPr>
          <w:sz w:val="26"/>
          <w:szCs w:val="26"/>
        </w:rPr>
        <w:t xml:space="preserve"> % от годовых утвержденных назначений).</w:t>
      </w:r>
    </w:p>
    <w:p w:rsidR="000A0DFB" w:rsidRDefault="000A0DFB" w:rsidP="00AE1029">
      <w:pPr>
        <w:pStyle w:val="af1"/>
        <w:ind w:left="0" w:firstLine="709"/>
        <w:jc w:val="both"/>
        <w:rPr>
          <w:sz w:val="26"/>
          <w:szCs w:val="26"/>
        </w:rPr>
      </w:pPr>
      <w:r w:rsidRPr="000A0DFB">
        <w:rPr>
          <w:i/>
          <w:sz w:val="26"/>
          <w:szCs w:val="26"/>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r>
        <w:rPr>
          <w:sz w:val="26"/>
          <w:szCs w:val="26"/>
        </w:rPr>
        <w:t xml:space="preserve">- </w:t>
      </w:r>
      <w:r w:rsidRPr="00001ECF">
        <w:rPr>
          <w:sz w:val="26"/>
          <w:szCs w:val="26"/>
        </w:rPr>
        <w:t xml:space="preserve">в сумме </w:t>
      </w:r>
      <w:r>
        <w:rPr>
          <w:sz w:val="26"/>
          <w:szCs w:val="26"/>
        </w:rPr>
        <w:t>66,0</w:t>
      </w:r>
      <w:r w:rsidRPr="00001ECF">
        <w:rPr>
          <w:sz w:val="26"/>
          <w:szCs w:val="26"/>
        </w:rPr>
        <w:t xml:space="preserve"> тыс. руб</w:t>
      </w:r>
      <w:r>
        <w:rPr>
          <w:sz w:val="26"/>
          <w:szCs w:val="26"/>
        </w:rPr>
        <w:t>лей</w:t>
      </w:r>
      <w:r w:rsidRPr="00001ECF">
        <w:rPr>
          <w:sz w:val="26"/>
          <w:szCs w:val="26"/>
        </w:rPr>
        <w:t>,</w:t>
      </w:r>
      <w:r w:rsidR="00F81D53">
        <w:rPr>
          <w:sz w:val="26"/>
          <w:szCs w:val="26"/>
        </w:rPr>
        <w:t xml:space="preserve"> </w:t>
      </w:r>
      <w:r w:rsidRPr="00001ECF">
        <w:rPr>
          <w:sz w:val="26"/>
          <w:szCs w:val="26"/>
        </w:rPr>
        <w:t>что больше утвержденных на 201</w:t>
      </w:r>
      <w:r>
        <w:rPr>
          <w:sz w:val="26"/>
          <w:szCs w:val="26"/>
        </w:rPr>
        <w:t>6</w:t>
      </w:r>
      <w:r w:rsidRPr="00001ECF">
        <w:rPr>
          <w:sz w:val="26"/>
          <w:szCs w:val="26"/>
        </w:rPr>
        <w:t xml:space="preserve"> год назначений на </w:t>
      </w:r>
      <w:r>
        <w:rPr>
          <w:sz w:val="26"/>
          <w:szCs w:val="26"/>
        </w:rPr>
        <w:t>34,0</w:t>
      </w:r>
      <w:r w:rsidRPr="00001ECF">
        <w:rPr>
          <w:sz w:val="26"/>
          <w:szCs w:val="26"/>
        </w:rPr>
        <w:t xml:space="preserve"> тыс. руб</w:t>
      </w:r>
      <w:r>
        <w:rPr>
          <w:sz w:val="26"/>
          <w:szCs w:val="26"/>
        </w:rPr>
        <w:t>лей</w:t>
      </w:r>
      <w:r w:rsidRPr="00001ECF">
        <w:rPr>
          <w:sz w:val="26"/>
          <w:szCs w:val="26"/>
        </w:rPr>
        <w:t xml:space="preserve"> или </w:t>
      </w:r>
      <w:r>
        <w:rPr>
          <w:sz w:val="26"/>
          <w:szCs w:val="26"/>
        </w:rPr>
        <w:t>в 2 раза</w:t>
      </w:r>
      <w:r w:rsidRPr="00001ECF">
        <w:rPr>
          <w:sz w:val="26"/>
          <w:szCs w:val="26"/>
        </w:rPr>
        <w:t xml:space="preserve"> (по состоянию на 01.1</w:t>
      </w:r>
      <w:r>
        <w:rPr>
          <w:sz w:val="26"/>
          <w:szCs w:val="26"/>
        </w:rPr>
        <w:t>0</w:t>
      </w:r>
      <w:r w:rsidRPr="00001ECF">
        <w:rPr>
          <w:sz w:val="26"/>
          <w:szCs w:val="26"/>
        </w:rPr>
        <w:t>.201</w:t>
      </w:r>
      <w:r>
        <w:rPr>
          <w:sz w:val="26"/>
          <w:szCs w:val="26"/>
        </w:rPr>
        <w:t>6</w:t>
      </w:r>
      <w:r w:rsidRPr="00001ECF">
        <w:rPr>
          <w:sz w:val="26"/>
          <w:szCs w:val="26"/>
        </w:rPr>
        <w:t xml:space="preserve"> в бюджет поступило – </w:t>
      </w:r>
      <w:r>
        <w:rPr>
          <w:sz w:val="26"/>
          <w:szCs w:val="26"/>
        </w:rPr>
        <w:t>20,5</w:t>
      </w:r>
      <w:r w:rsidRPr="00001ECF">
        <w:rPr>
          <w:sz w:val="26"/>
          <w:szCs w:val="26"/>
        </w:rPr>
        <w:t xml:space="preserve"> тыс. руб</w:t>
      </w:r>
      <w:r>
        <w:rPr>
          <w:sz w:val="26"/>
          <w:szCs w:val="26"/>
        </w:rPr>
        <w:t>лей</w:t>
      </w:r>
      <w:r w:rsidRPr="00001ECF">
        <w:rPr>
          <w:sz w:val="26"/>
          <w:szCs w:val="26"/>
        </w:rPr>
        <w:t xml:space="preserve"> или </w:t>
      </w:r>
      <w:r>
        <w:rPr>
          <w:sz w:val="26"/>
          <w:szCs w:val="26"/>
        </w:rPr>
        <w:t>64,1</w:t>
      </w:r>
      <w:r w:rsidRPr="00001ECF">
        <w:rPr>
          <w:sz w:val="26"/>
          <w:szCs w:val="26"/>
        </w:rPr>
        <w:t xml:space="preserve"> % от годовых утвержденных назначений).</w:t>
      </w:r>
    </w:p>
    <w:p w:rsidR="000A0DFB" w:rsidRDefault="000A0DFB" w:rsidP="000A0DFB">
      <w:pPr>
        <w:pStyle w:val="af1"/>
        <w:ind w:left="0" w:firstLine="709"/>
        <w:jc w:val="both"/>
        <w:rPr>
          <w:sz w:val="26"/>
          <w:szCs w:val="26"/>
        </w:rPr>
      </w:pPr>
      <w:r w:rsidRPr="000A0DFB">
        <w:rPr>
          <w:i/>
          <w:sz w:val="26"/>
          <w:szCs w:val="26"/>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r>
        <w:rPr>
          <w:sz w:val="26"/>
          <w:szCs w:val="26"/>
        </w:rPr>
        <w:t xml:space="preserve">- </w:t>
      </w:r>
      <w:r w:rsidRPr="00001ECF">
        <w:rPr>
          <w:sz w:val="26"/>
          <w:szCs w:val="26"/>
        </w:rPr>
        <w:t xml:space="preserve">в сумме </w:t>
      </w:r>
      <w:r>
        <w:rPr>
          <w:sz w:val="26"/>
          <w:szCs w:val="26"/>
        </w:rPr>
        <w:t>12,0</w:t>
      </w:r>
      <w:r w:rsidRPr="00001ECF">
        <w:rPr>
          <w:sz w:val="26"/>
          <w:szCs w:val="26"/>
        </w:rPr>
        <w:t xml:space="preserve"> тыс. руб</w:t>
      </w:r>
      <w:r>
        <w:rPr>
          <w:sz w:val="26"/>
          <w:szCs w:val="26"/>
        </w:rPr>
        <w:t>лей</w:t>
      </w:r>
      <w:r w:rsidRPr="00001ECF">
        <w:rPr>
          <w:sz w:val="26"/>
          <w:szCs w:val="26"/>
        </w:rPr>
        <w:t>,</w:t>
      </w:r>
      <w:r w:rsidR="00F81D53">
        <w:rPr>
          <w:sz w:val="26"/>
          <w:szCs w:val="26"/>
        </w:rPr>
        <w:t xml:space="preserve"> </w:t>
      </w:r>
      <w:r w:rsidRPr="00001ECF">
        <w:rPr>
          <w:sz w:val="26"/>
          <w:szCs w:val="26"/>
        </w:rPr>
        <w:t>что больше утвержденных на 201</w:t>
      </w:r>
      <w:r>
        <w:rPr>
          <w:sz w:val="26"/>
          <w:szCs w:val="26"/>
        </w:rPr>
        <w:t>6</w:t>
      </w:r>
      <w:r w:rsidRPr="00001ECF">
        <w:rPr>
          <w:sz w:val="26"/>
          <w:szCs w:val="26"/>
        </w:rPr>
        <w:t xml:space="preserve"> год назначений на </w:t>
      </w:r>
      <w:r>
        <w:rPr>
          <w:sz w:val="26"/>
          <w:szCs w:val="26"/>
        </w:rPr>
        <w:lastRenderedPageBreak/>
        <w:t>6,7</w:t>
      </w:r>
      <w:r w:rsidRPr="00001ECF">
        <w:rPr>
          <w:sz w:val="26"/>
          <w:szCs w:val="26"/>
        </w:rPr>
        <w:t xml:space="preserve"> тыс. руб</w:t>
      </w:r>
      <w:r>
        <w:rPr>
          <w:sz w:val="26"/>
          <w:szCs w:val="26"/>
        </w:rPr>
        <w:t>лей</w:t>
      </w:r>
      <w:r w:rsidRPr="00001ECF">
        <w:rPr>
          <w:sz w:val="26"/>
          <w:szCs w:val="26"/>
        </w:rPr>
        <w:t xml:space="preserve"> или </w:t>
      </w:r>
      <w:r>
        <w:rPr>
          <w:sz w:val="26"/>
          <w:szCs w:val="26"/>
        </w:rPr>
        <w:t>в 2,3 раза</w:t>
      </w:r>
      <w:r w:rsidRPr="00001ECF">
        <w:rPr>
          <w:sz w:val="26"/>
          <w:szCs w:val="26"/>
        </w:rPr>
        <w:t xml:space="preserve"> (по состоянию на 01.1</w:t>
      </w:r>
      <w:r>
        <w:rPr>
          <w:sz w:val="26"/>
          <w:szCs w:val="26"/>
        </w:rPr>
        <w:t>0</w:t>
      </w:r>
      <w:r w:rsidRPr="00001ECF">
        <w:rPr>
          <w:sz w:val="26"/>
          <w:szCs w:val="26"/>
        </w:rPr>
        <w:t>.201</w:t>
      </w:r>
      <w:r>
        <w:rPr>
          <w:sz w:val="26"/>
          <w:szCs w:val="26"/>
        </w:rPr>
        <w:t>6</w:t>
      </w:r>
      <w:r w:rsidRPr="00001ECF">
        <w:rPr>
          <w:sz w:val="26"/>
          <w:szCs w:val="26"/>
        </w:rPr>
        <w:t xml:space="preserve"> в бюджет поступило –</w:t>
      </w:r>
      <w:r>
        <w:rPr>
          <w:sz w:val="26"/>
          <w:szCs w:val="26"/>
        </w:rPr>
        <w:t>2,2</w:t>
      </w:r>
      <w:r w:rsidRPr="00001ECF">
        <w:rPr>
          <w:sz w:val="26"/>
          <w:szCs w:val="26"/>
        </w:rPr>
        <w:t xml:space="preserve"> тыс. руб</w:t>
      </w:r>
      <w:r>
        <w:rPr>
          <w:sz w:val="26"/>
          <w:szCs w:val="26"/>
        </w:rPr>
        <w:t>лей</w:t>
      </w:r>
      <w:r w:rsidRPr="00001ECF">
        <w:rPr>
          <w:sz w:val="26"/>
          <w:szCs w:val="26"/>
        </w:rPr>
        <w:t xml:space="preserve"> или </w:t>
      </w:r>
      <w:r>
        <w:rPr>
          <w:sz w:val="26"/>
          <w:szCs w:val="26"/>
        </w:rPr>
        <w:t>41,5</w:t>
      </w:r>
      <w:r w:rsidRPr="00001ECF">
        <w:rPr>
          <w:sz w:val="26"/>
          <w:szCs w:val="26"/>
        </w:rPr>
        <w:t xml:space="preserve"> % от годовых утвержденных назначений).</w:t>
      </w:r>
    </w:p>
    <w:p w:rsidR="000A0DFB" w:rsidRDefault="000A0DFB" w:rsidP="000A0DFB">
      <w:pPr>
        <w:pStyle w:val="af1"/>
        <w:ind w:left="0" w:firstLine="709"/>
        <w:jc w:val="both"/>
        <w:rPr>
          <w:sz w:val="26"/>
          <w:szCs w:val="26"/>
        </w:rPr>
      </w:pPr>
      <w:r w:rsidRPr="000A0DFB">
        <w:rPr>
          <w:i/>
          <w:sz w:val="26"/>
          <w:szCs w:val="26"/>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r>
        <w:rPr>
          <w:sz w:val="26"/>
          <w:szCs w:val="26"/>
        </w:rPr>
        <w:t>-</w:t>
      </w:r>
      <w:r w:rsidRPr="00001ECF">
        <w:rPr>
          <w:sz w:val="26"/>
          <w:szCs w:val="26"/>
        </w:rPr>
        <w:t xml:space="preserve">в сумме </w:t>
      </w:r>
      <w:r>
        <w:rPr>
          <w:sz w:val="26"/>
          <w:szCs w:val="26"/>
        </w:rPr>
        <w:t>60,0</w:t>
      </w:r>
      <w:r w:rsidRPr="00001ECF">
        <w:rPr>
          <w:sz w:val="26"/>
          <w:szCs w:val="26"/>
        </w:rPr>
        <w:t xml:space="preserve"> тыс. руб</w:t>
      </w:r>
      <w:r>
        <w:rPr>
          <w:sz w:val="26"/>
          <w:szCs w:val="26"/>
        </w:rPr>
        <w:t>лей</w:t>
      </w:r>
      <w:r w:rsidRPr="00001ECF">
        <w:rPr>
          <w:sz w:val="26"/>
          <w:szCs w:val="26"/>
        </w:rPr>
        <w:t>,</w:t>
      </w:r>
      <w:r w:rsidR="00F81D53">
        <w:rPr>
          <w:sz w:val="26"/>
          <w:szCs w:val="26"/>
        </w:rPr>
        <w:t xml:space="preserve"> </w:t>
      </w:r>
      <w:r w:rsidRPr="00001ECF">
        <w:rPr>
          <w:sz w:val="26"/>
          <w:szCs w:val="26"/>
        </w:rPr>
        <w:t>что больше утвержденных на 201</w:t>
      </w:r>
      <w:r>
        <w:rPr>
          <w:sz w:val="26"/>
          <w:szCs w:val="26"/>
        </w:rPr>
        <w:t>6</w:t>
      </w:r>
      <w:r w:rsidRPr="00001ECF">
        <w:rPr>
          <w:sz w:val="26"/>
          <w:szCs w:val="26"/>
        </w:rPr>
        <w:t xml:space="preserve"> год назначений на </w:t>
      </w:r>
      <w:r>
        <w:rPr>
          <w:sz w:val="26"/>
          <w:szCs w:val="26"/>
        </w:rPr>
        <w:t>44,0</w:t>
      </w:r>
      <w:r w:rsidRPr="00001ECF">
        <w:rPr>
          <w:sz w:val="26"/>
          <w:szCs w:val="26"/>
        </w:rPr>
        <w:t xml:space="preserve"> тыс. руб</w:t>
      </w:r>
      <w:r>
        <w:rPr>
          <w:sz w:val="26"/>
          <w:szCs w:val="26"/>
        </w:rPr>
        <w:t>лей</w:t>
      </w:r>
      <w:r w:rsidRPr="00001ECF">
        <w:rPr>
          <w:sz w:val="26"/>
          <w:szCs w:val="26"/>
        </w:rPr>
        <w:t xml:space="preserve"> или </w:t>
      </w:r>
      <w:r>
        <w:rPr>
          <w:sz w:val="26"/>
          <w:szCs w:val="26"/>
        </w:rPr>
        <w:t>в 3,8 раза</w:t>
      </w:r>
      <w:r w:rsidRPr="00001ECF">
        <w:rPr>
          <w:sz w:val="26"/>
          <w:szCs w:val="26"/>
        </w:rPr>
        <w:t xml:space="preserve"> (по состоянию на 01.1</w:t>
      </w:r>
      <w:r>
        <w:rPr>
          <w:sz w:val="26"/>
          <w:szCs w:val="26"/>
        </w:rPr>
        <w:t>0</w:t>
      </w:r>
      <w:r w:rsidRPr="00001ECF">
        <w:rPr>
          <w:sz w:val="26"/>
          <w:szCs w:val="26"/>
        </w:rPr>
        <w:t>.201</w:t>
      </w:r>
      <w:r>
        <w:rPr>
          <w:sz w:val="26"/>
          <w:szCs w:val="26"/>
        </w:rPr>
        <w:t>6</w:t>
      </w:r>
      <w:r w:rsidRPr="00001ECF">
        <w:rPr>
          <w:sz w:val="26"/>
          <w:szCs w:val="26"/>
        </w:rPr>
        <w:t xml:space="preserve"> в бюджет поступило –</w:t>
      </w:r>
      <w:r>
        <w:rPr>
          <w:sz w:val="26"/>
          <w:szCs w:val="26"/>
        </w:rPr>
        <w:t>15,8</w:t>
      </w:r>
      <w:r w:rsidRPr="00001ECF">
        <w:rPr>
          <w:sz w:val="26"/>
          <w:szCs w:val="26"/>
        </w:rPr>
        <w:t xml:space="preserve"> тыс. руб</w:t>
      </w:r>
      <w:r>
        <w:rPr>
          <w:sz w:val="26"/>
          <w:szCs w:val="26"/>
        </w:rPr>
        <w:t>лей</w:t>
      </w:r>
      <w:r w:rsidRPr="00001ECF">
        <w:rPr>
          <w:sz w:val="26"/>
          <w:szCs w:val="26"/>
        </w:rPr>
        <w:t xml:space="preserve"> или </w:t>
      </w:r>
      <w:r>
        <w:rPr>
          <w:sz w:val="26"/>
          <w:szCs w:val="26"/>
        </w:rPr>
        <w:t>98,8</w:t>
      </w:r>
      <w:r w:rsidRPr="00001ECF">
        <w:rPr>
          <w:sz w:val="26"/>
          <w:szCs w:val="26"/>
        </w:rPr>
        <w:t xml:space="preserve"> % от годовых утвержденных назначений).</w:t>
      </w:r>
    </w:p>
    <w:p w:rsidR="000A0DFB" w:rsidRDefault="000A0DFB" w:rsidP="000A0DFB">
      <w:pPr>
        <w:pStyle w:val="af1"/>
        <w:ind w:left="0" w:firstLine="709"/>
        <w:jc w:val="both"/>
        <w:rPr>
          <w:sz w:val="26"/>
          <w:szCs w:val="26"/>
        </w:rPr>
      </w:pPr>
      <w:r w:rsidRPr="000A0DFB">
        <w:rPr>
          <w:i/>
          <w:sz w:val="26"/>
          <w:szCs w:val="26"/>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r>
        <w:rPr>
          <w:sz w:val="26"/>
          <w:szCs w:val="26"/>
        </w:rPr>
        <w:t>-</w:t>
      </w:r>
      <w:r w:rsidRPr="00001ECF">
        <w:rPr>
          <w:sz w:val="26"/>
          <w:szCs w:val="26"/>
        </w:rPr>
        <w:t xml:space="preserve">в сумме </w:t>
      </w:r>
      <w:r>
        <w:rPr>
          <w:sz w:val="26"/>
          <w:szCs w:val="26"/>
        </w:rPr>
        <w:t>1 000,0</w:t>
      </w:r>
      <w:r w:rsidRPr="00001ECF">
        <w:rPr>
          <w:sz w:val="26"/>
          <w:szCs w:val="26"/>
        </w:rPr>
        <w:t xml:space="preserve"> тыс. руб</w:t>
      </w:r>
      <w:r>
        <w:rPr>
          <w:sz w:val="26"/>
          <w:szCs w:val="26"/>
        </w:rPr>
        <w:t>лей</w:t>
      </w:r>
      <w:r w:rsidRPr="00001ECF">
        <w:rPr>
          <w:sz w:val="26"/>
          <w:szCs w:val="26"/>
        </w:rPr>
        <w:t>,</w:t>
      </w:r>
      <w:r w:rsidR="00F81D53">
        <w:rPr>
          <w:sz w:val="26"/>
          <w:szCs w:val="26"/>
        </w:rPr>
        <w:t xml:space="preserve"> </w:t>
      </w:r>
      <w:r w:rsidRPr="00001ECF">
        <w:rPr>
          <w:sz w:val="26"/>
          <w:szCs w:val="26"/>
        </w:rPr>
        <w:t>что больше утвержденных на 201</w:t>
      </w:r>
      <w:r>
        <w:rPr>
          <w:sz w:val="26"/>
          <w:szCs w:val="26"/>
        </w:rPr>
        <w:t>6</w:t>
      </w:r>
      <w:r w:rsidRPr="00001ECF">
        <w:rPr>
          <w:sz w:val="26"/>
          <w:szCs w:val="26"/>
        </w:rPr>
        <w:t xml:space="preserve"> год назначений на </w:t>
      </w:r>
      <w:r>
        <w:rPr>
          <w:sz w:val="26"/>
          <w:szCs w:val="26"/>
        </w:rPr>
        <w:t>792,1</w:t>
      </w:r>
      <w:r w:rsidRPr="00001ECF">
        <w:rPr>
          <w:sz w:val="26"/>
          <w:szCs w:val="26"/>
        </w:rPr>
        <w:t xml:space="preserve"> тыс. руб</w:t>
      </w:r>
      <w:r>
        <w:rPr>
          <w:sz w:val="26"/>
          <w:szCs w:val="26"/>
        </w:rPr>
        <w:t>лей</w:t>
      </w:r>
      <w:r w:rsidRPr="00001ECF">
        <w:rPr>
          <w:sz w:val="26"/>
          <w:szCs w:val="26"/>
        </w:rPr>
        <w:t xml:space="preserve"> или </w:t>
      </w:r>
      <w:r>
        <w:rPr>
          <w:sz w:val="26"/>
          <w:szCs w:val="26"/>
        </w:rPr>
        <w:t>в 4,8 раза</w:t>
      </w:r>
      <w:r w:rsidRPr="00001ECF">
        <w:rPr>
          <w:sz w:val="26"/>
          <w:szCs w:val="26"/>
        </w:rPr>
        <w:t xml:space="preserve"> (по состоянию на 01.1</w:t>
      </w:r>
      <w:r>
        <w:rPr>
          <w:sz w:val="26"/>
          <w:szCs w:val="26"/>
        </w:rPr>
        <w:t>0</w:t>
      </w:r>
      <w:r w:rsidRPr="00001ECF">
        <w:rPr>
          <w:sz w:val="26"/>
          <w:szCs w:val="26"/>
        </w:rPr>
        <w:t>.201</w:t>
      </w:r>
      <w:r>
        <w:rPr>
          <w:sz w:val="26"/>
          <w:szCs w:val="26"/>
        </w:rPr>
        <w:t>6</w:t>
      </w:r>
      <w:r w:rsidRPr="00001ECF">
        <w:rPr>
          <w:sz w:val="26"/>
          <w:szCs w:val="26"/>
        </w:rPr>
        <w:t xml:space="preserve"> в бюджет поступило –</w:t>
      </w:r>
      <w:r>
        <w:rPr>
          <w:sz w:val="26"/>
          <w:szCs w:val="26"/>
        </w:rPr>
        <w:t>356,6</w:t>
      </w:r>
      <w:r w:rsidRPr="00001ECF">
        <w:rPr>
          <w:sz w:val="26"/>
          <w:szCs w:val="26"/>
        </w:rPr>
        <w:t xml:space="preserve"> тыс. руб</w:t>
      </w:r>
      <w:r>
        <w:rPr>
          <w:sz w:val="26"/>
          <w:szCs w:val="26"/>
        </w:rPr>
        <w:t>лей</w:t>
      </w:r>
      <w:r w:rsidRPr="00001ECF">
        <w:rPr>
          <w:sz w:val="26"/>
          <w:szCs w:val="26"/>
        </w:rPr>
        <w:t xml:space="preserve"> или </w:t>
      </w:r>
      <w:r>
        <w:rPr>
          <w:sz w:val="26"/>
          <w:szCs w:val="26"/>
        </w:rPr>
        <w:t>171,5</w:t>
      </w:r>
      <w:r w:rsidRPr="00001ECF">
        <w:rPr>
          <w:sz w:val="26"/>
          <w:szCs w:val="26"/>
        </w:rPr>
        <w:t xml:space="preserve"> % от годовых утвержденных назначений).</w:t>
      </w:r>
    </w:p>
    <w:p w:rsidR="00AE1029" w:rsidRPr="00001ECF" w:rsidRDefault="00AE1029" w:rsidP="00AE1029">
      <w:pPr>
        <w:ind w:firstLine="709"/>
        <w:jc w:val="both"/>
        <w:rPr>
          <w:b/>
          <w:i/>
          <w:sz w:val="26"/>
          <w:szCs w:val="26"/>
        </w:rPr>
      </w:pPr>
    </w:p>
    <w:p w:rsidR="00AE1029" w:rsidRDefault="000A0DFB" w:rsidP="00AE1029">
      <w:pPr>
        <w:ind w:firstLine="709"/>
        <w:jc w:val="both"/>
        <w:rPr>
          <w:sz w:val="26"/>
          <w:szCs w:val="26"/>
        </w:rPr>
      </w:pPr>
      <w:r>
        <w:rPr>
          <w:b/>
          <w:sz w:val="26"/>
          <w:szCs w:val="26"/>
        </w:rPr>
        <w:t>3</w:t>
      </w:r>
      <w:r w:rsidR="00AE1029" w:rsidRPr="00395B6B">
        <w:rPr>
          <w:b/>
          <w:sz w:val="26"/>
          <w:szCs w:val="26"/>
        </w:rPr>
        <w:t>.</w:t>
      </w:r>
      <w:r>
        <w:rPr>
          <w:b/>
          <w:sz w:val="26"/>
          <w:szCs w:val="26"/>
        </w:rPr>
        <w:t>3</w:t>
      </w:r>
      <w:r w:rsidR="00AE1029" w:rsidRPr="00395B6B">
        <w:rPr>
          <w:b/>
          <w:sz w:val="26"/>
          <w:szCs w:val="26"/>
        </w:rPr>
        <w:t xml:space="preserve"> Неналоговые доходы </w:t>
      </w:r>
      <w:r>
        <w:rPr>
          <w:b/>
          <w:sz w:val="26"/>
          <w:szCs w:val="26"/>
        </w:rPr>
        <w:t>районного</w:t>
      </w:r>
      <w:r w:rsidR="00F81D53">
        <w:rPr>
          <w:b/>
          <w:sz w:val="26"/>
          <w:szCs w:val="26"/>
        </w:rPr>
        <w:t xml:space="preserve"> </w:t>
      </w:r>
      <w:r w:rsidR="00AE1029" w:rsidRPr="00395B6B">
        <w:rPr>
          <w:b/>
          <w:sz w:val="26"/>
          <w:szCs w:val="26"/>
        </w:rPr>
        <w:t>бюджета</w:t>
      </w:r>
      <w:r w:rsidR="00AE1029">
        <w:rPr>
          <w:sz w:val="26"/>
          <w:szCs w:val="26"/>
        </w:rPr>
        <w:t>.</w:t>
      </w:r>
    </w:p>
    <w:p w:rsidR="00AE1029" w:rsidRPr="000A0DFB" w:rsidRDefault="00AE1029" w:rsidP="00AE1029">
      <w:pPr>
        <w:ind w:firstLine="709"/>
        <w:jc w:val="both"/>
        <w:rPr>
          <w:color w:val="1F497D"/>
          <w:sz w:val="26"/>
          <w:szCs w:val="26"/>
        </w:rPr>
      </w:pPr>
      <w:r w:rsidRPr="000A0DFB">
        <w:rPr>
          <w:sz w:val="26"/>
          <w:szCs w:val="26"/>
        </w:rPr>
        <w:t>Основным источником формирования неналоговых доходов являются доходы от использования  имущества, находящегося в муниципальной собственности–</w:t>
      </w:r>
      <w:r w:rsidR="000A0DFB">
        <w:rPr>
          <w:sz w:val="26"/>
          <w:szCs w:val="26"/>
        </w:rPr>
        <w:t>43,1</w:t>
      </w:r>
      <w:r w:rsidRPr="000A0DFB">
        <w:rPr>
          <w:sz w:val="26"/>
          <w:szCs w:val="26"/>
        </w:rPr>
        <w:t>%</w:t>
      </w:r>
      <w:r w:rsidRPr="000A0DFB">
        <w:rPr>
          <w:color w:val="1F497D"/>
          <w:sz w:val="26"/>
          <w:szCs w:val="26"/>
        </w:rPr>
        <w:t>.</w:t>
      </w:r>
    </w:p>
    <w:p w:rsidR="00AE1029" w:rsidRDefault="00AE1029" w:rsidP="00AE1029">
      <w:pPr>
        <w:ind w:firstLine="709"/>
        <w:jc w:val="both"/>
        <w:rPr>
          <w:sz w:val="26"/>
          <w:szCs w:val="26"/>
        </w:rPr>
      </w:pPr>
      <w:r w:rsidRPr="000A0DFB">
        <w:rPr>
          <w:sz w:val="26"/>
          <w:szCs w:val="26"/>
        </w:rPr>
        <w:t>Предлагаемые Проектом бюджета назначения по неналоговым доходам по отношению к утвержденным назначениям на 201</w:t>
      </w:r>
      <w:r w:rsidR="000A0DFB">
        <w:rPr>
          <w:sz w:val="26"/>
          <w:szCs w:val="26"/>
        </w:rPr>
        <w:t>6</w:t>
      </w:r>
      <w:r w:rsidRPr="000A0DFB">
        <w:rPr>
          <w:sz w:val="26"/>
          <w:szCs w:val="26"/>
        </w:rPr>
        <w:t xml:space="preserve"> год </w:t>
      </w:r>
      <w:r w:rsidR="000A0DFB">
        <w:rPr>
          <w:sz w:val="26"/>
          <w:szCs w:val="26"/>
        </w:rPr>
        <w:t>увеличива</w:t>
      </w:r>
      <w:r w:rsidRPr="000A0DFB">
        <w:rPr>
          <w:sz w:val="26"/>
          <w:szCs w:val="26"/>
        </w:rPr>
        <w:t xml:space="preserve">ются на </w:t>
      </w:r>
      <w:r w:rsidR="000A0DFB">
        <w:rPr>
          <w:sz w:val="26"/>
          <w:szCs w:val="26"/>
        </w:rPr>
        <w:t>1 000,6</w:t>
      </w:r>
      <w:r w:rsidRPr="000A0DFB">
        <w:rPr>
          <w:sz w:val="26"/>
          <w:szCs w:val="26"/>
        </w:rPr>
        <w:t xml:space="preserve"> тыс. руб</w:t>
      </w:r>
      <w:r w:rsidR="000A0DFB">
        <w:rPr>
          <w:sz w:val="26"/>
          <w:szCs w:val="26"/>
        </w:rPr>
        <w:t>лей</w:t>
      </w:r>
      <w:r w:rsidRPr="000A0DFB">
        <w:rPr>
          <w:sz w:val="26"/>
          <w:szCs w:val="26"/>
        </w:rPr>
        <w:t xml:space="preserve"> или на 1</w:t>
      </w:r>
      <w:r w:rsidR="000A0DFB">
        <w:rPr>
          <w:sz w:val="26"/>
          <w:szCs w:val="26"/>
        </w:rPr>
        <w:t>6</w:t>
      </w:r>
      <w:r w:rsidRPr="000A0DFB">
        <w:rPr>
          <w:sz w:val="26"/>
          <w:szCs w:val="26"/>
        </w:rPr>
        <w:t>,</w:t>
      </w:r>
      <w:r w:rsidR="000A0DFB">
        <w:rPr>
          <w:sz w:val="26"/>
          <w:szCs w:val="26"/>
        </w:rPr>
        <w:t>6</w:t>
      </w:r>
      <w:r w:rsidRPr="000A0DFB">
        <w:rPr>
          <w:sz w:val="26"/>
          <w:szCs w:val="26"/>
        </w:rPr>
        <w:t xml:space="preserve"> %.</w:t>
      </w:r>
    </w:p>
    <w:p w:rsidR="00AE1029" w:rsidRDefault="00AE1029" w:rsidP="00AE1029">
      <w:pPr>
        <w:ind w:firstLine="709"/>
        <w:jc w:val="both"/>
        <w:rPr>
          <w:sz w:val="26"/>
          <w:szCs w:val="26"/>
        </w:rPr>
      </w:pPr>
      <w:r w:rsidRPr="00563879">
        <w:rPr>
          <w:sz w:val="26"/>
          <w:szCs w:val="26"/>
        </w:rPr>
        <w:t xml:space="preserve">Данные </w:t>
      </w:r>
      <w:r>
        <w:rPr>
          <w:sz w:val="26"/>
          <w:szCs w:val="26"/>
        </w:rPr>
        <w:t>о</w:t>
      </w:r>
      <w:r w:rsidRPr="00563879">
        <w:rPr>
          <w:sz w:val="26"/>
          <w:szCs w:val="26"/>
        </w:rPr>
        <w:t xml:space="preserve"> неналоговы</w:t>
      </w:r>
      <w:r>
        <w:rPr>
          <w:sz w:val="26"/>
          <w:szCs w:val="26"/>
        </w:rPr>
        <w:t>х</w:t>
      </w:r>
      <w:r w:rsidRPr="00563879">
        <w:rPr>
          <w:sz w:val="26"/>
          <w:szCs w:val="26"/>
        </w:rPr>
        <w:t xml:space="preserve"> дохода</w:t>
      </w:r>
      <w:r>
        <w:rPr>
          <w:sz w:val="26"/>
          <w:szCs w:val="26"/>
        </w:rPr>
        <w:t xml:space="preserve">х </w:t>
      </w:r>
      <w:r w:rsidR="000A0DFB">
        <w:rPr>
          <w:sz w:val="26"/>
          <w:szCs w:val="26"/>
        </w:rPr>
        <w:t>районного</w:t>
      </w:r>
      <w:r>
        <w:rPr>
          <w:sz w:val="26"/>
          <w:szCs w:val="26"/>
        </w:rPr>
        <w:t xml:space="preserve"> бюджета</w:t>
      </w:r>
      <w:r w:rsidRPr="00563879">
        <w:rPr>
          <w:sz w:val="26"/>
          <w:szCs w:val="26"/>
        </w:rPr>
        <w:t xml:space="preserve">  представлены в таблице:</w:t>
      </w:r>
    </w:p>
    <w:p w:rsidR="000A0DFB" w:rsidRPr="00C62A71" w:rsidRDefault="000A0DFB" w:rsidP="000A0DFB">
      <w:pPr>
        <w:ind w:firstLine="708"/>
        <w:jc w:val="right"/>
        <w:rPr>
          <w:color w:val="000000"/>
          <w:sz w:val="26"/>
          <w:szCs w:val="26"/>
        </w:rPr>
      </w:pPr>
      <w:r w:rsidRPr="00C62A71">
        <w:rPr>
          <w:color w:val="000000"/>
          <w:sz w:val="26"/>
          <w:szCs w:val="26"/>
        </w:rPr>
        <w:t xml:space="preserve">Таблица </w:t>
      </w:r>
      <w:r>
        <w:rPr>
          <w:color w:val="000000"/>
          <w:sz w:val="26"/>
          <w:szCs w:val="26"/>
        </w:rPr>
        <w:t>4</w:t>
      </w:r>
      <w:r w:rsidRPr="00C62A71">
        <w:rPr>
          <w:color w:val="000000"/>
          <w:sz w:val="26"/>
          <w:szCs w:val="26"/>
        </w:rPr>
        <w:t xml:space="preserve"> (тыс.рублей)</w:t>
      </w:r>
    </w:p>
    <w:p w:rsidR="00AE1029" w:rsidRDefault="00AE1029" w:rsidP="00AE1029">
      <w:pPr>
        <w:ind w:firstLine="709"/>
        <w:jc w:val="both"/>
        <w:rPr>
          <w:sz w:val="26"/>
          <w:szCs w:val="26"/>
        </w:rPr>
      </w:pPr>
    </w:p>
    <w:tbl>
      <w:tblPr>
        <w:tblW w:w="10363" w:type="dxa"/>
        <w:tblInd w:w="93" w:type="dxa"/>
        <w:tblLook w:val="04A0"/>
      </w:tblPr>
      <w:tblGrid>
        <w:gridCol w:w="4020"/>
        <w:gridCol w:w="1382"/>
        <w:gridCol w:w="1276"/>
        <w:gridCol w:w="1111"/>
        <w:gridCol w:w="1157"/>
        <w:gridCol w:w="1417"/>
      </w:tblGrid>
      <w:tr w:rsidR="00AE1029" w:rsidRPr="00744C17" w:rsidTr="00D05410">
        <w:trPr>
          <w:trHeight w:val="255"/>
        </w:trPr>
        <w:tc>
          <w:tcPr>
            <w:tcW w:w="40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1029" w:rsidRPr="00744C17" w:rsidRDefault="00AE1029" w:rsidP="00930AF3">
            <w:pPr>
              <w:jc w:val="center"/>
            </w:pPr>
            <w:r w:rsidRPr="00744C17">
              <w:t>Наименование доходов</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029" w:rsidRPr="00744C17" w:rsidRDefault="00AE1029" w:rsidP="000A0DFB">
            <w:pPr>
              <w:jc w:val="center"/>
            </w:pPr>
            <w:r w:rsidRPr="00744C17">
              <w:t>бюджет на 201</w:t>
            </w:r>
            <w:r w:rsidR="000A0DFB">
              <w:t>6</w:t>
            </w:r>
            <w:r w:rsidRPr="00744C17">
              <w:t xml:space="preserve"> год  </w:t>
            </w:r>
            <w:r w:rsidR="000A0DFB" w:rsidRPr="000A0DFB">
              <w:t>(в ред. от 24 декабря 2015 года     № 53, тыс. руб.</w:t>
            </w:r>
            <w:r w:rsidRPr="00744C17">
              <w:t>)</w:t>
            </w:r>
          </w:p>
        </w:tc>
        <w:tc>
          <w:tcPr>
            <w:tcW w:w="1276" w:type="dxa"/>
            <w:vMerge w:val="restart"/>
            <w:tcBorders>
              <w:top w:val="single" w:sz="4" w:space="0" w:color="auto"/>
              <w:left w:val="nil"/>
              <w:bottom w:val="single" w:sz="4" w:space="0" w:color="000000"/>
              <w:right w:val="single" w:sz="4" w:space="0" w:color="auto"/>
            </w:tcBorders>
            <w:shd w:val="clear" w:color="auto" w:fill="auto"/>
            <w:vAlign w:val="center"/>
            <w:hideMark/>
          </w:tcPr>
          <w:p w:rsidR="00AE1029" w:rsidRPr="00744C17" w:rsidRDefault="00AE1029" w:rsidP="000A0DFB">
            <w:pPr>
              <w:jc w:val="center"/>
            </w:pPr>
            <w:r w:rsidRPr="00744C17">
              <w:t xml:space="preserve"> Проект бюджета  на 201</w:t>
            </w:r>
            <w:r w:rsidR="000A0DFB">
              <w:t>7</w:t>
            </w:r>
            <w:r w:rsidRPr="00744C17">
              <w:t xml:space="preserve"> год(тыс. руб.)</w:t>
            </w:r>
          </w:p>
        </w:tc>
        <w:tc>
          <w:tcPr>
            <w:tcW w:w="11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1029" w:rsidRPr="00744C17" w:rsidRDefault="00AE1029" w:rsidP="00930AF3">
            <w:pPr>
              <w:jc w:val="center"/>
            </w:pPr>
            <w:r w:rsidRPr="00744C17">
              <w:t>Доля в %</w:t>
            </w:r>
          </w:p>
        </w:tc>
        <w:tc>
          <w:tcPr>
            <w:tcW w:w="2574" w:type="dxa"/>
            <w:gridSpan w:val="2"/>
            <w:tcBorders>
              <w:top w:val="single" w:sz="4" w:space="0" w:color="auto"/>
              <w:left w:val="nil"/>
              <w:bottom w:val="single" w:sz="4" w:space="0" w:color="auto"/>
              <w:right w:val="single" w:sz="4" w:space="0" w:color="auto"/>
            </w:tcBorders>
            <w:shd w:val="clear" w:color="auto" w:fill="auto"/>
            <w:vAlign w:val="center"/>
            <w:hideMark/>
          </w:tcPr>
          <w:p w:rsidR="00AE1029" w:rsidRPr="00744C17" w:rsidRDefault="00AE1029" w:rsidP="000A0DFB">
            <w:pPr>
              <w:jc w:val="center"/>
            </w:pPr>
            <w:r w:rsidRPr="00744C17">
              <w:t>Изменения 201</w:t>
            </w:r>
            <w:r w:rsidR="000A0DFB">
              <w:t>7</w:t>
            </w:r>
            <w:r w:rsidRPr="00744C17">
              <w:t>/201</w:t>
            </w:r>
            <w:r w:rsidR="000A0DFB">
              <w:t>6</w:t>
            </w:r>
          </w:p>
        </w:tc>
      </w:tr>
      <w:tr w:rsidR="00AE1029" w:rsidRPr="00744C17" w:rsidTr="00D05410">
        <w:trPr>
          <w:trHeight w:val="915"/>
        </w:trPr>
        <w:tc>
          <w:tcPr>
            <w:tcW w:w="4020" w:type="dxa"/>
            <w:vMerge/>
            <w:tcBorders>
              <w:top w:val="single" w:sz="4" w:space="0" w:color="auto"/>
              <w:left w:val="single" w:sz="4" w:space="0" w:color="auto"/>
              <w:bottom w:val="single" w:sz="4" w:space="0" w:color="auto"/>
              <w:right w:val="single" w:sz="4" w:space="0" w:color="auto"/>
            </w:tcBorders>
            <w:vAlign w:val="center"/>
            <w:hideMark/>
          </w:tcPr>
          <w:p w:rsidR="00AE1029" w:rsidRPr="00744C17" w:rsidRDefault="00AE1029" w:rsidP="00930AF3"/>
        </w:tc>
        <w:tc>
          <w:tcPr>
            <w:tcW w:w="1382" w:type="dxa"/>
            <w:vMerge/>
            <w:tcBorders>
              <w:top w:val="single" w:sz="4" w:space="0" w:color="auto"/>
              <w:left w:val="single" w:sz="4" w:space="0" w:color="auto"/>
              <w:bottom w:val="single" w:sz="4" w:space="0" w:color="auto"/>
              <w:right w:val="single" w:sz="4" w:space="0" w:color="auto"/>
            </w:tcBorders>
            <w:vAlign w:val="center"/>
            <w:hideMark/>
          </w:tcPr>
          <w:p w:rsidR="00AE1029" w:rsidRPr="00744C17" w:rsidRDefault="00AE1029" w:rsidP="00930AF3"/>
        </w:tc>
        <w:tc>
          <w:tcPr>
            <w:tcW w:w="1276" w:type="dxa"/>
            <w:vMerge/>
            <w:tcBorders>
              <w:top w:val="single" w:sz="4" w:space="0" w:color="auto"/>
              <w:left w:val="nil"/>
              <w:bottom w:val="single" w:sz="4" w:space="0" w:color="auto"/>
              <w:right w:val="single" w:sz="4" w:space="0" w:color="auto"/>
            </w:tcBorders>
            <w:vAlign w:val="center"/>
            <w:hideMark/>
          </w:tcPr>
          <w:p w:rsidR="00AE1029" w:rsidRPr="00744C17" w:rsidRDefault="00AE1029" w:rsidP="00930AF3"/>
        </w:tc>
        <w:tc>
          <w:tcPr>
            <w:tcW w:w="1111" w:type="dxa"/>
            <w:vMerge/>
            <w:tcBorders>
              <w:top w:val="single" w:sz="4" w:space="0" w:color="auto"/>
              <w:left w:val="single" w:sz="4" w:space="0" w:color="auto"/>
              <w:bottom w:val="single" w:sz="4" w:space="0" w:color="auto"/>
              <w:right w:val="single" w:sz="4" w:space="0" w:color="auto"/>
            </w:tcBorders>
            <w:vAlign w:val="center"/>
            <w:hideMark/>
          </w:tcPr>
          <w:p w:rsidR="00AE1029" w:rsidRPr="00744C17" w:rsidRDefault="00AE1029" w:rsidP="00930AF3"/>
        </w:tc>
        <w:tc>
          <w:tcPr>
            <w:tcW w:w="1157" w:type="dxa"/>
            <w:tcBorders>
              <w:top w:val="nil"/>
              <w:left w:val="nil"/>
              <w:bottom w:val="single" w:sz="4" w:space="0" w:color="auto"/>
              <w:right w:val="single" w:sz="4" w:space="0" w:color="auto"/>
            </w:tcBorders>
            <w:shd w:val="clear" w:color="auto" w:fill="auto"/>
            <w:noWrap/>
            <w:vAlign w:val="center"/>
            <w:hideMark/>
          </w:tcPr>
          <w:p w:rsidR="00AE1029" w:rsidRPr="00744C17" w:rsidRDefault="00AE1029" w:rsidP="00930AF3">
            <w:pPr>
              <w:jc w:val="center"/>
            </w:pPr>
            <w:r w:rsidRPr="00744C17">
              <w:t>сумма</w:t>
            </w:r>
          </w:p>
        </w:tc>
        <w:tc>
          <w:tcPr>
            <w:tcW w:w="1417" w:type="dxa"/>
            <w:tcBorders>
              <w:top w:val="nil"/>
              <w:left w:val="nil"/>
              <w:bottom w:val="single" w:sz="4" w:space="0" w:color="auto"/>
              <w:right w:val="single" w:sz="4" w:space="0" w:color="auto"/>
            </w:tcBorders>
            <w:shd w:val="clear" w:color="auto" w:fill="auto"/>
            <w:noWrap/>
            <w:vAlign w:val="center"/>
            <w:hideMark/>
          </w:tcPr>
          <w:p w:rsidR="00AE1029" w:rsidRPr="00744C17" w:rsidRDefault="00AE1029" w:rsidP="00930AF3">
            <w:pPr>
              <w:jc w:val="center"/>
            </w:pPr>
            <w:r w:rsidRPr="00744C17">
              <w:t>%</w:t>
            </w:r>
          </w:p>
        </w:tc>
      </w:tr>
      <w:tr w:rsidR="00AE1029" w:rsidRPr="00744C17" w:rsidTr="00D05410">
        <w:trPr>
          <w:trHeight w:val="255"/>
        </w:trPr>
        <w:tc>
          <w:tcPr>
            <w:tcW w:w="4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E1029" w:rsidRPr="00744C17" w:rsidRDefault="00AE1029" w:rsidP="00930AF3">
            <w:pPr>
              <w:jc w:val="both"/>
              <w:rPr>
                <w:b/>
                <w:bCs/>
              </w:rPr>
            </w:pPr>
            <w:r w:rsidRPr="00744C17">
              <w:rPr>
                <w:b/>
                <w:bCs/>
              </w:rPr>
              <w:t>НЕНАЛОГОВЫЕ ДОХОДЫ:</w:t>
            </w:r>
          </w:p>
        </w:tc>
        <w:tc>
          <w:tcPr>
            <w:tcW w:w="1382" w:type="dxa"/>
            <w:tcBorders>
              <w:top w:val="single" w:sz="4" w:space="0" w:color="auto"/>
              <w:left w:val="nil"/>
              <w:bottom w:val="single" w:sz="4" w:space="0" w:color="auto"/>
              <w:right w:val="single" w:sz="4" w:space="0" w:color="auto"/>
            </w:tcBorders>
            <w:shd w:val="clear" w:color="000000" w:fill="D9D9D9"/>
            <w:noWrap/>
            <w:vAlign w:val="center"/>
            <w:hideMark/>
          </w:tcPr>
          <w:p w:rsidR="00AE1029" w:rsidRPr="00744C17" w:rsidRDefault="000A0DFB" w:rsidP="00930AF3">
            <w:pPr>
              <w:jc w:val="center"/>
              <w:rPr>
                <w:b/>
                <w:bCs/>
              </w:rPr>
            </w:pPr>
            <w:r>
              <w:rPr>
                <w:b/>
                <w:bCs/>
              </w:rPr>
              <w:t>6 031,1</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rsidR="00AE1029" w:rsidRPr="00744C17" w:rsidRDefault="000A0DFB" w:rsidP="00930AF3">
            <w:pPr>
              <w:jc w:val="center"/>
              <w:rPr>
                <w:b/>
                <w:bCs/>
              </w:rPr>
            </w:pPr>
            <w:r>
              <w:rPr>
                <w:b/>
                <w:bCs/>
              </w:rPr>
              <w:t>7 031,7</w:t>
            </w:r>
          </w:p>
        </w:tc>
        <w:tc>
          <w:tcPr>
            <w:tcW w:w="1111" w:type="dxa"/>
            <w:tcBorders>
              <w:top w:val="single" w:sz="4" w:space="0" w:color="auto"/>
              <w:left w:val="nil"/>
              <w:bottom w:val="single" w:sz="4" w:space="0" w:color="auto"/>
              <w:right w:val="single" w:sz="4" w:space="0" w:color="auto"/>
            </w:tcBorders>
            <w:shd w:val="clear" w:color="000000" w:fill="D9D9D9"/>
            <w:noWrap/>
            <w:vAlign w:val="center"/>
            <w:hideMark/>
          </w:tcPr>
          <w:p w:rsidR="00AE1029" w:rsidRPr="00744C17" w:rsidRDefault="000A0DFB" w:rsidP="00930AF3">
            <w:pPr>
              <w:jc w:val="center"/>
              <w:rPr>
                <w:b/>
                <w:bCs/>
              </w:rPr>
            </w:pPr>
            <w:r>
              <w:rPr>
                <w:b/>
                <w:bCs/>
              </w:rPr>
              <w:t>100,0</w:t>
            </w:r>
            <w:r w:rsidR="00AE1029" w:rsidRPr="00744C17">
              <w:rPr>
                <w:b/>
                <w:bCs/>
              </w:rPr>
              <w:t>%</w:t>
            </w:r>
          </w:p>
        </w:tc>
        <w:tc>
          <w:tcPr>
            <w:tcW w:w="1157" w:type="dxa"/>
            <w:tcBorders>
              <w:top w:val="single" w:sz="4" w:space="0" w:color="auto"/>
              <w:left w:val="nil"/>
              <w:bottom w:val="single" w:sz="4" w:space="0" w:color="auto"/>
              <w:right w:val="single" w:sz="4" w:space="0" w:color="auto"/>
            </w:tcBorders>
            <w:shd w:val="clear" w:color="000000" w:fill="D9D9D9"/>
            <w:noWrap/>
            <w:vAlign w:val="center"/>
            <w:hideMark/>
          </w:tcPr>
          <w:p w:rsidR="00AE1029" w:rsidRPr="00744C17" w:rsidRDefault="000A0DFB" w:rsidP="00930AF3">
            <w:pPr>
              <w:jc w:val="center"/>
              <w:rPr>
                <w:b/>
                <w:bCs/>
              </w:rPr>
            </w:pPr>
            <w:r>
              <w:rPr>
                <w:b/>
                <w:bCs/>
              </w:rPr>
              <w:t>1 000,6</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rsidR="00AE1029" w:rsidRPr="00744C17" w:rsidRDefault="000A0DFB" w:rsidP="00930AF3">
            <w:pPr>
              <w:jc w:val="center"/>
              <w:rPr>
                <w:b/>
                <w:bCs/>
              </w:rPr>
            </w:pPr>
            <w:r>
              <w:rPr>
                <w:b/>
                <w:bCs/>
              </w:rPr>
              <w:t>16,6</w:t>
            </w:r>
            <w:r w:rsidR="00AE1029" w:rsidRPr="00744C17">
              <w:rPr>
                <w:b/>
                <w:bCs/>
              </w:rPr>
              <w:t>%</w:t>
            </w:r>
          </w:p>
        </w:tc>
      </w:tr>
      <w:tr w:rsidR="00AE1029" w:rsidRPr="00744C17" w:rsidTr="00D05410">
        <w:trPr>
          <w:trHeight w:val="900"/>
        </w:trPr>
        <w:tc>
          <w:tcPr>
            <w:tcW w:w="4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1029" w:rsidRPr="00744C17" w:rsidRDefault="00AE1029" w:rsidP="00930AF3">
            <w:pPr>
              <w:rPr>
                <w:sz w:val="22"/>
                <w:szCs w:val="22"/>
              </w:rPr>
            </w:pPr>
            <w:r w:rsidRPr="00744C17">
              <w:rPr>
                <w:sz w:val="22"/>
                <w:szCs w:val="22"/>
              </w:rPr>
              <w:t>Доходы от использования имущества, находящегося в государственной и муниципальной собственности</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1029" w:rsidRPr="00744C17" w:rsidRDefault="000A0DFB" w:rsidP="00930AF3">
            <w:pPr>
              <w:jc w:val="center"/>
            </w:pPr>
            <w:r>
              <w:t>2 869,3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1029" w:rsidRPr="00744C17" w:rsidRDefault="000A0DFB" w:rsidP="00930AF3">
            <w:pPr>
              <w:jc w:val="center"/>
            </w:pPr>
            <w:r>
              <w:t>3 027,9</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744C17" w:rsidRDefault="000A0DFB" w:rsidP="00930AF3">
            <w:pPr>
              <w:jc w:val="center"/>
            </w:pPr>
            <w:r>
              <w:t>43,1%</w:t>
            </w: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744C17" w:rsidRDefault="000A0DFB" w:rsidP="00930AF3">
            <w:pPr>
              <w:jc w:val="center"/>
            </w:pPr>
            <w:r>
              <w:t>158,6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902E53" w:rsidRDefault="000A0DFB" w:rsidP="00930AF3">
            <w:pPr>
              <w:jc w:val="center"/>
            </w:pPr>
            <w:r>
              <w:t>5,5</w:t>
            </w:r>
            <w:r w:rsidR="00AE1029" w:rsidRPr="00902E53">
              <w:t>%</w:t>
            </w:r>
          </w:p>
        </w:tc>
      </w:tr>
      <w:tr w:rsidR="00AE1029" w:rsidRPr="00744C17" w:rsidTr="00D05410">
        <w:trPr>
          <w:trHeight w:val="600"/>
        </w:trPr>
        <w:tc>
          <w:tcPr>
            <w:tcW w:w="4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1029" w:rsidRPr="00744C17" w:rsidRDefault="00AE1029" w:rsidP="00930AF3">
            <w:pPr>
              <w:rPr>
                <w:sz w:val="22"/>
                <w:szCs w:val="22"/>
              </w:rPr>
            </w:pPr>
            <w:r w:rsidRPr="00744C17">
              <w:rPr>
                <w:sz w:val="22"/>
                <w:szCs w:val="22"/>
              </w:rPr>
              <w:t xml:space="preserve">Платежи при пользовании природными ресурсами </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E1029" w:rsidRPr="00744C17" w:rsidRDefault="000A0DFB" w:rsidP="00930AF3">
            <w:pPr>
              <w:jc w:val="center"/>
            </w:pPr>
            <w:r>
              <w:t>222,6</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AE1029" w:rsidRPr="00744C17" w:rsidRDefault="000A0DFB" w:rsidP="00930AF3">
            <w:pPr>
              <w:jc w:val="center"/>
            </w:pPr>
            <w:r>
              <w:rPr>
                <w:bCs/>
              </w:rPr>
              <w:t>778,4</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AE1029" w:rsidRPr="00744C17" w:rsidRDefault="000A0DFB" w:rsidP="00930AF3">
            <w:pPr>
              <w:jc w:val="center"/>
            </w:pPr>
            <w:r>
              <w:t>11,1</w:t>
            </w:r>
            <w:r w:rsidR="00AE1029" w:rsidRPr="00744C17">
              <w:t>%</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AE1029" w:rsidRPr="00744C17" w:rsidRDefault="000A0DFB" w:rsidP="00930AF3">
            <w:pPr>
              <w:jc w:val="center"/>
            </w:pPr>
            <w:r>
              <w:t>555,8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E1029" w:rsidRPr="00902E53" w:rsidRDefault="000A0DFB" w:rsidP="00930AF3">
            <w:pPr>
              <w:jc w:val="center"/>
            </w:pPr>
            <w:r>
              <w:t>249,7</w:t>
            </w:r>
            <w:r w:rsidR="00AE1029" w:rsidRPr="00902E53">
              <w:t>%</w:t>
            </w:r>
          </w:p>
        </w:tc>
      </w:tr>
      <w:tr w:rsidR="00AE1029" w:rsidRPr="00744C17" w:rsidTr="00D05410">
        <w:trPr>
          <w:trHeight w:val="600"/>
        </w:trPr>
        <w:tc>
          <w:tcPr>
            <w:tcW w:w="4020" w:type="dxa"/>
            <w:tcBorders>
              <w:top w:val="nil"/>
              <w:left w:val="single" w:sz="4" w:space="0" w:color="auto"/>
              <w:bottom w:val="single" w:sz="4" w:space="0" w:color="auto"/>
              <w:right w:val="single" w:sz="4" w:space="0" w:color="auto"/>
            </w:tcBorders>
            <w:shd w:val="clear" w:color="auto" w:fill="auto"/>
            <w:vAlign w:val="center"/>
            <w:hideMark/>
          </w:tcPr>
          <w:p w:rsidR="00AE1029" w:rsidRPr="00744C17" w:rsidRDefault="00AE1029" w:rsidP="00930AF3">
            <w:pPr>
              <w:rPr>
                <w:sz w:val="22"/>
                <w:szCs w:val="22"/>
              </w:rPr>
            </w:pPr>
            <w:r w:rsidRPr="00744C17">
              <w:rPr>
                <w:sz w:val="22"/>
                <w:szCs w:val="22"/>
              </w:rPr>
              <w:t>Доходы от продажи материальных и нематериальных активов</w:t>
            </w:r>
          </w:p>
        </w:tc>
        <w:tc>
          <w:tcPr>
            <w:tcW w:w="1382" w:type="dxa"/>
            <w:tcBorders>
              <w:top w:val="nil"/>
              <w:left w:val="nil"/>
              <w:bottom w:val="single" w:sz="4" w:space="0" w:color="auto"/>
              <w:right w:val="single" w:sz="4" w:space="0" w:color="auto"/>
            </w:tcBorders>
            <w:shd w:val="clear" w:color="auto" w:fill="auto"/>
            <w:vAlign w:val="center"/>
            <w:hideMark/>
          </w:tcPr>
          <w:p w:rsidR="00AE1029" w:rsidRPr="00744C17" w:rsidRDefault="000A0DFB" w:rsidP="00930AF3">
            <w:pPr>
              <w:jc w:val="center"/>
            </w:pPr>
            <w:r>
              <w:t>640,6</w:t>
            </w:r>
          </w:p>
        </w:tc>
        <w:tc>
          <w:tcPr>
            <w:tcW w:w="1276" w:type="dxa"/>
            <w:tcBorders>
              <w:top w:val="nil"/>
              <w:left w:val="nil"/>
              <w:bottom w:val="single" w:sz="4" w:space="0" w:color="auto"/>
              <w:right w:val="single" w:sz="4" w:space="0" w:color="auto"/>
            </w:tcBorders>
            <w:shd w:val="clear" w:color="auto" w:fill="auto"/>
            <w:noWrap/>
            <w:vAlign w:val="center"/>
            <w:hideMark/>
          </w:tcPr>
          <w:p w:rsidR="00AE1029" w:rsidRPr="00744C17" w:rsidRDefault="000A0DFB" w:rsidP="00930AF3">
            <w:pPr>
              <w:jc w:val="center"/>
            </w:pPr>
            <w:r>
              <w:rPr>
                <w:bCs/>
              </w:rPr>
              <w:t>614,9</w:t>
            </w:r>
          </w:p>
        </w:tc>
        <w:tc>
          <w:tcPr>
            <w:tcW w:w="1111" w:type="dxa"/>
            <w:tcBorders>
              <w:top w:val="nil"/>
              <w:left w:val="nil"/>
              <w:bottom w:val="single" w:sz="4" w:space="0" w:color="auto"/>
              <w:right w:val="single" w:sz="4" w:space="0" w:color="auto"/>
            </w:tcBorders>
            <w:shd w:val="clear" w:color="auto" w:fill="auto"/>
            <w:noWrap/>
            <w:vAlign w:val="center"/>
            <w:hideMark/>
          </w:tcPr>
          <w:p w:rsidR="00AE1029" w:rsidRPr="00744C17" w:rsidRDefault="000A0DFB" w:rsidP="00930AF3">
            <w:pPr>
              <w:jc w:val="center"/>
            </w:pPr>
            <w:r>
              <w:t>8,7</w:t>
            </w:r>
            <w:r w:rsidR="00AE1029" w:rsidRPr="00744C17">
              <w:t>%</w:t>
            </w:r>
          </w:p>
        </w:tc>
        <w:tc>
          <w:tcPr>
            <w:tcW w:w="1157" w:type="dxa"/>
            <w:tcBorders>
              <w:top w:val="nil"/>
              <w:left w:val="nil"/>
              <w:bottom w:val="single" w:sz="4" w:space="0" w:color="auto"/>
              <w:right w:val="single" w:sz="4" w:space="0" w:color="auto"/>
            </w:tcBorders>
            <w:shd w:val="clear" w:color="auto" w:fill="auto"/>
            <w:noWrap/>
            <w:vAlign w:val="center"/>
            <w:hideMark/>
          </w:tcPr>
          <w:p w:rsidR="00AE1029" w:rsidRPr="00744C17" w:rsidRDefault="000A0DFB" w:rsidP="00930AF3">
            <w:pPr>
              <w:jc w:val="center"/>
            </w:pPr>
            <w:r>
              <w:t>-25,7</w:t>
            </w:r>
          </w:p>
        </w:tc>
        <w:tc>
          <w:tcPr>
            <w:tcW w:w="1417" w:type="dxa"/>
            <w:tcBorders>
              <w:top w:val="nil"/>
              <w:left w:val="nil"/>
              <w:bottom w:val="single" w:sz="4" w:space="0" w:color="auto"/>
              <w:right w:val="single" w:sz="4" w:space="0" w:color="auto"/>
            </w:tcBorders>
            <w:shd w:val="clear" w:color="auto" w:fill="auto"/>
            <w:noWrap/>
            <w:vAlign w:val="center"/>
            <w:hideMark/>
          </w:tcPr>
          <w:p w:rsidR="00AE1029" w:rsidRPr="00902E53" w:rsidRDefault="000A0DFB" w:rsidP="00930AF3">
            <w:pPr>
              <w:jc w:val="center"/>
            </w:pPr>
            <w:r>
              <w:t>-4,0</w:t>
            </w:r>
            <w:r w:rsidR="00AE1029" w:rsidRPr="00902E53">
              <w:t>%</w:t>
            </w:r>
          </w:p>
        </w:tc>
      </w:tr>
      <w:tr w:rsidR="00AE1029" w:rsidRPr="00744C17" w:rsidTr="00D05410">
        <w:trPr>
          <w:trHeight w:val="300"/>
        </w:trPr>
        <w:tc>
          <w:tcPr>
            <w:tcW w:w="4020" w:type="dxa"/>
            <w:tcBorders>
              <w:top w:val="nil"/>
              <w:left w:val="single" w:sz="4" w:space="0" w:color="auto"/>
              <w:bottom w:val="single" w:sz="4" w:space="0" w:color="auto"/>
              <w:right w:val="single" w:sz="4" w:space="0" w:color="auto"/>
            </w:tcBorders>
            <w:shd w:val="clear" w:color="auto" w:fill="auto"/>
            <w:vAlign w:val="center"/>
            <w:hideMark/>
          </w:tcPr>
          <w:p w:rsidR="00AE1029" w:rsidRPr="00744C17" w:rsidRDefault="00AE1029" w:rsidP="00930AF3">
            <w:pPr>
              <w:rPr>
                <w:sz w:val="22"/>
                <w:szCs w:val="22"/>
              </w:rPr>
            </w:pPr>
            <w:r w:rsidRPr="00744C17">
              <w:rPr>
                <w:sz w:val="22"/>
                <w:szCs w:val="22"/>
              </w:rPr>
              <w:t>Штрафы, санкции, возмещение ущерба</w:t>
            </w:r>
          </w:p>
        </w:tc>
        <w:tc>
          <w:tcPr>
            <w:tcW w:w="1382" w:type="dxa"/>
            <w:tcBorders>
              <w:top w:val="nil"/>
              <w:left w:val="nil"/>
              <w:bottom w:val="single" w:sz="4" w:space="0" w:color="auto"/>
              <w:right w:val="single" w:sz="4" w:space="0" w:color="auto"/>
            </w:tcBorders>
            <w:shd w:val="clear" w:color="auto" w:fill="auto"/>
            <w:vAlign w:val="center"/>
            <w:hideMark/>
          </w:tcPr>
          <w:p w:rsidR="00AE1029" w:rsidRPr="00744C17" w:rsidRDefault="000A0DFB" w:rsidP="00930AF3">
            <w:pPr>
              <w:jc w:val="center"/>
            </w:pPr>
            <w:r>
              <w:t>2 298,6</w:t>
            </w:r>
          </w:p>
        </w:tc>
        <w:tc>
          <w:tcPr>
            <w:tcW w:w="1276" w:type="dxa"/>
            <w:tcBorders>
              <w:top w:val="nil"/>
              <w:left w:val="nil"/>
              <w:bottom w:val="single" w:sz="4" w:space="0" w:color="auto"/>
              <w:right w:val="single" w:sz="4" w:space="0" w:color="auto"/>
            </w:tcBorders>
            <w:shd w:val="clear" w:color="000000" w:fill="FFFFFF"/>
            <w:noWrap/>
            <w:vAlign w:val="center"/>
            <w:hideMark/>
          </w:tcPr>
          <w:p w:rsidR="00AE1029" w:rsidRPr="00744C17" w:rsidRDefault="000A0DFB" w:rsidP="00930AF3">
            <w:pPr>
              <w:jc w:val="center"/>
            </w:pPr>
            <w:r>
              <w:rPr>
                <w:bCs/>
              </w:rPr>
              <w:t>2 610,5</w:t>
            </w:r>
          </w:p>
        </w:tc>
        <w:tc>
          <w:tcPr>
            <w:tcW w:w="1111" w:type="dxa"/>
            <w:tcBorders>
              <w:top w:val="nil"/>
              <w:left w:val="nil"/>
              <w:bottom w:val="single" w:sz="4" w:space="0" w:color="auto"/>
              <w:right w:val="single" w:sz="4" w:space="0" w:color="auto"/>
            </w:tcBorders>
            <w:shd w:val="clear" w:color="auto" w:fill="auto"/>
            <w:noWrap/>
            <w:vAlign w:val="center"/>
            <w:hideMark/>
          </w:tcPr>
          <w:p w:rsidR="00AE1029" w:rsidRPr="00744C17" w:rsidRDefault="000A0DFB" w:rsidP="00930AF3">
            <w:pPr>
              <w:jc w:val="center"/>
            </w:pPr>
            <w:r>
              <w:t>37,1</w:t>
            </w:r>
            <w:r w:rsidR="00AE1029" w:rsidRPr="00744C17">
              <w:t>%</w:t>
            </w:r>
          </w:p>
        </w:tc>
        <w:tc>
          <w:tcPr>
            <w:tcW w:w="1157" w:type="dxa"/>
            <w:tcBorders>
              <w:top w:val="nil"/>
              <w:left w:val="nil"/>
              <w:bottom w:val="single" w:sz="4" w:space="0" w:color="auto"/>
              <w:right w:val="single" w:sz="4" w:space="0" w:color="auto"/>
            </w:tcBorders>
            <w:shd w:val="clear" w:color="auto" w:fill="auto"/>
            <w:noWrap/>
            <w:vAlign w:val="center"/>
            <w:hideMark/>
          </w:tcPr>
          <w:p w:rsidR="00AE1029" w:rsidRPr="00744C17" w:rsidRDefault="000A0DFB" w:rsidP="00930AF3">
            <w:pPr>
              <w:jc w:val="center"/>
            </w:pPr>
            <w:r>
              <w:t>311,9</w:t>
            </w:r>
          </w:p>
        </w:tc>
        <w:tc>
          <w:tcPr>
            <w:tcW w:w="1417" w:type="dxa"/>
            <w:tcBorders>
              <w:top w:val="nil"/>
              <w:left w:val="nil"/>
              <w:bottom w:val="single" w:sz="4" w:space="0" w:color="auto"/>
              <w:right w:val="single" w:sz="4" w:space="0" w:color="auto"/>
            </w:tcBorders>
            <w:shd w:val="clear" w:color="auto" w:fill="auto"/>
            <w:noWrap/>
            <w:vAlign w:val="center"/>
            <w:hideMark/>
          </w:tcPr>
          <w:p w:rsidR="00AE1029" w:rsidRDefault="000A0DFB" w:rsidP="00930AF3">
            <w:pPr>
              <w:jc w:val="center"/>
            </w:pPr>
            <w:r>
              <w:t>13,6</w:t>
            </w:r>
            <w:r w:rsidR="00AE1029" w:rsidRPr="00902E53">
              <w:t>%</w:t>
            </w:r>
          </w:p>
        </w:tc>
      </w:tr>
    </w:tbl>
    <w:p w:rsidR="00AE1029" w:rsidRDefault="00AE1029" w:rsidP="00AE1029">
      <w:pPr>
        <w:pStyle w:val="Default"/>
        <w:ind w:firstLine="709"/>
        <w:jc w:val="both"/>
        <w:rPr>
          <w:color w:val="auto"/>
          <w:sz w:val="26"/>
          <w:szCs w:val="26"/>
        </w:rPr>
      </w:pPr>
    </w:p>
    <w:p w:rsidR="00AE1029" w:rsidRDefault="00AE1029" w:rsidP="00AE1029">
      <w:pPr>
        <w:pStyle w:val="Default"/>
        <w:ind w:firstLine="709"/>
        <w:jc w:val="both"/>
        <w:rPr>
          <w:color w:val="auto"/>
          <w:sz w:val="26"/>
          <w:szCs w:val="26"/>
        </w:rPr>
      </w:pPr>
      <w:r>
        <w:rPr>
          <w:color w:val="auto"/>
          <w:sz w:val="26"/>
          <w:szCs w:val="26"/>
        </w:rPr>
        <w:t>У</w:t>
      </w:r>
      <w:r w:rsidR="000A0DFB">
        <w:rPr>
          <w:color w:val="auto"/>
          <w:sz w:val="26"/>
          <w:szCs w:val="26"/>
        </w:rPr>
        <w:t>величен</w:t>
      </w:r>
      <w:r>
        <w:rPr>
          <w:color w:val="auto"/>
          <w:sz w:val="26"/>
          <w:szCs w:val="26"/>
        </w:rPr>
        <w:t xml:space="preserve">ие неналоговых доходов </w:t>
      </w:r>
      <w:r w:rsidR="000A0DFB">
        <w:rPr>
          <w:color w:val="auto"/>
          <w:sz w:val="26"/>
          <w:szCs w:val="26"/>
        </w:rPr>
        <w:t>районного</w:t>
      </w:r>
      <w:r>
        <w:rPr>
          <w:color w:val="auto"/>
          <w:sz w:val="26"/>
          <w:szCs w:val="26"/>
        </w:rPr>
        <w:t xml:space="preserve"> бюджета на 201</w:t>
      </w:r>
      <w:r w:rsidR="000A0DFB">
        <w:rPr>
          <w:color w:val="auto"/>
          <w:sz w:val="26"/>
          <w:szCs w:val="26"/>
        </w:rPr>
        <w:t>7</w:t>
      </w:r>
      <w:r>
        <w:rPr>
          <w:color w:val="auto"/>
          <w:sz w:val="26"/>
          <w:szCs w:val="26"/>
        </w:rPr>
        <w:t xml:space="preserve"> год</w:t>
      </w:r>
      <w:r w:rsidR="00F81D53">
        <w:rPr>
          <w:color w:val="auto"/>
          <w:sz w:val="26"/>
          <w:szCs w:val="26"/>
        </w:rPr>
        <w:t xml:space="preserve"> </w:t>
      </w:r>
      <w:r>
        <w:rPr>
          <w:color w:val="auto"/>
          <w:sz w:val="26"/>
          <w:szCs w:val="26"/>
        </w:rPr>
        <w:t xml:space="preserve">прогнозируются за счет </w:t>
      </w:r>
      <w:r w:rsidR="000A0DFB">
        <w:rPr>
          <w:color w:val="auto"/>
          <w:sz w:val="26"/>
          <w:szCs w:val="26"/>
        </w:rPr>
        <w:t>роста</w:t>
      </w:r>
      <w:r w:rsidRPr="00D721F2">
        <w:rPr>
          <w:color w:val="auto"/>
          <w:sz w:val="26"/>
          <w:szCs w:val="26"/>
        </w:rPr>
        <w:t xml:space="preserve"> поступлений </w:t>
      </w:r>
      <w:r>
        <w:rPr>
          <w:color w:val="auto"/>
          <w:sz w:val="26"/>
          <w:szCs w:val="26"/>
        </w:rPr>
        <w:t xml:space="preserve">от доходов, получаемых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 же имущества государственных и муниципальных унитарных предприятий, в том числе казенных)  на сумму </w:t>
      </w:r>
      <w:r w:rsidR="000A0DFB">
        <w:rPr>
          <w:color w:val="auto"/>
          <w:sz w:val="26"/>
          <w:szCs w:val="26"/>
        </w:rPr>
        <w:t>158,6</w:t>
      </w:r>
      <w:r>
        <w:rPr>
          <w:color w:val="auto"/>
          <w:sz w:val="26"/>
          <w:szCs w:val="26"/>
        </w:rPr>
        <w:t xml:space="preserve"> тыс. руб</w:t>
      </w:r>
      <w:r w:rsidR="000A0DFB">
        <w:rPr>
          <w:color w:val="auto"/>
          <w:sz w:val="26"/>
          <w:szCs w:val="26"/>
        </w:rPr>
        <w:t xml:space="preserve">лей, платы за </w:t>
      </w:r>
      <w:r w:rsidR="000A0DFB" w:rsidRPr="000A0DFB">
        <w:rPr>
          <w:color w:val="auto"/>
          <w:sz w:val="26"/>
          <w:szCs w:val="26"/>
        </w:rPr>
        <w:t>негативное воздействие на окружающую среду</w:t>
      </w:r>
      <w:r w:rsidR="000A0DFB">
        <w:rPr>
          <w:color w:val="auto"/>
          <w:sz w:val="26"/>
          <w:szCs w:val="26"/>
        </w:rPr>
        <w:t xml:space="preserve"> на сумму 555,8 тыс. рублей, д</w:t>
      </w:r>
      <w:r w:rsidR="000A0DFB" w:rsidRPr="000A0DFB">
        <w:rPr>
          <w:color w:val="auto"/>
          <w:sz w:val="26"/>
          <w:szCs w:val="26"/>
        </w:rPr>
        <w:t>енежны</w:t>
      </w:r>
      <w:r w:rsidR="000A0DFB">
        <w:rPr>
          <w:color w:val="auto"/>
          <w:sz w:val="26"/>
          <w:szCs w:val="26"/>
        </w:rPr>
        <w:t>х</w:t>
      </w:r>
      <w:r w:rsidR="000A0DFB" w:rsidRPr="000A0DFB">
        <w:rPr>
          <w:color w:val="auto"/>
          <w:sz w:val="26"/>
          <w:szCs w:val="26"/>
        </w:rPr>
        <w:t xml:space="preserve"> взыскани</w:t>
      </w:r>
      <w:r w:rsidR="000A0DFB">
        <w:rPr>
          <w:color w:val="auto"/>
          <w:sz w:val="26"/>
          <w:szCs w:val="26"/>
        </w:rPr>
        <w:t>й</w:t>
      </w:r>
      <w:r w:rsidR="000A0DFB" w:rsidRPr="000A0DFB">
        <w:rPr>
          <w:color w:val="auto"/>
          <w:sz w:val="26"/>
          <w:szCs w:val="26"/>
        </w:rPr>
        <w:t xml:space="preserve"> (штраф</w:t>
      </w:r>
      <w:r w:rsidR="000A0DFB">
        <w:rPr>
          <w:color w:val="auto"/>
          <w:sz w:val="26"/>
          <w:szCs w:val="26"/>
        </w:rPr>
        <w:t>ов</w:t>
      </w:r>
      <w:r w:rsidR="000A0DFB" w:rsidRPr="000A0DFB">
        <w:rPr>
          <w:color w:val="auto"/>
          <w:sz w:val="26"/>
          <w:szCs w:val="26"/>
        </w:rPr>
        <w:t>)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r w:rsidR="000A0DFB">
        <w:rPr>
          <w:color w:val="auto"/>
          <w:sz w:val="26"/>
          <w:szCs w:val="26"/>
        </w:rPr>
        <w:t xml:space="preserve"> на 132,5 тыс. рублей, п</w:t>
      </w:r>
      <w:r w:rsidR="000A0DFB" w:rsidRPr="000A0DFB">
        <w:rPr>
          <w:color w:val="auto"/>
          <w:sz w:val="26"/>
          <w:szCs w:val="26"/>
        </w:rPr>
        <w:t>рочи</w:t>
      </w:r>
      <w:r w:rsidR="000A0DFB">
        <w:rPr>
          <w:color w:val="auto"/>
          <w:sz w:val="26"/>
          <w:szCs w:val="26"/>
        </w:rPr>
        <w:t>х</w:t>
      </w:r>
      <w:r w:rsidR="000A0DFB" w:rsidRPr="000A0DFB">
        <w:rPr>
          <w:color w:val="auto"/>
          <w:sz w:val="26"/>
          <w:szCs w:val="26"/>
        </w:rPr>
        <w:t xml:space="preserve"> поступлени</w:t>
      </w:r>
      <w:r w:rsidR="000A0DFB">
        <w:rPr>
          <w:color w:val="auto"/>
          <w:sz w:val="26"/>
          <w:szCs w:val="26"/>
        </w:rPr>
        <w:t>й</w:t>
      </w:r>
      <w:r w:rsidR="000A0DFB" w:rsidRPr="000A0DFB">
        <w:rPr>
          <w:color w:val="auto"/>
          <w:sz w:val="26"/>
          <w:szCs w:val="26"/>
        </w:rPr>
        <w:t xml:space="preserve"> от денежных взысканий (штрафов) и иных сумм в возмещение </w:t>
      </w:r>
      <w:r w:rsidR="000A0DFB" w:rsidRPr="000A0DFB">
        <w:rPr>
          <w:color w:val="auto"/>
          <w:sz w:val="26"/>
          <w:szCs w:val="26"/>
        </w:rPr>
        <w:lastRenderedPageBreak/>
        <w:t>ущерба</w:t>
      </w:r>
      <w:r w:rsidR="000A0DFB">
        <w:rPr>
          <w:color w:val="auto"/>
          <w:sz w:val="26"/>
          <w:szCs w:val="26"/>
        </w:rPr>
        <w:t xml:space="preserve"> на сумму 130,4 тыс. рублей </w:t>
      </w:r>
      <w:r>
        <w:rPr>
          <w:color w:val="auto"/>
          <w:sz w:val="26"/>
          <w:szCs w:val="26"/>
        </w:rPr>
        <w:t>и</w:t>
      </w:r>
      <w:r w:rsidR="00F81D53">
        <w:rPr>
          <w:color w:val="auto"/>
          <w:sz w:val="26"/>
          <w:szCs w:val="26"/>
        </w:rPr>
        <w:t xml:space="preserve"> </w:t>
      </w:r>
      <w:r>
        <w:rPr>
          <w:color w:val="auto"/>
          <w:sz w:val="26"/>
          <w:szCs w:val="26"/>
        </w:rPr>
        <w:t xml:space="preserve">доходов от </w:t>
      </w:r>
      <w:r w:rsidR="000A0DFB" w:rsidRPr="000A0DFB">
        <w:rPr>
          <w:color w:val="auto"/>
          <w:sz w:val="26"/>
          <w:szCs w:val="26"/>
        </w:rPr>
        <w:t xml:space="preserve">продажи земельных </w:t>
      </w:r>
      <w:r w:rsidR="000A0DFB">
        <w:rPr>
          <w:color w:val="auto"/>
          <w:sz w:val="26"/>
          <w:szCs w:val="26"/>
        </w:rPr>
        <w:t>у</w:t>
      </w:r>
      <w:r w:rsidR="000A0DFB" w:rsidRPr="000A0DFB">
        <w:rPr>
          <w:color w:val="auto"/>
          <w:sz w:val="26"/>
          <w:szCs w:val="26"/>
        </w:rPr>
        <w:t>частков,        находящихся   в государственной    и    муниципальной собственности</w:t>
      </w:r>
      <w:r>
        <w:rPr>
          <w:color w:val="auto"/>
          <w:sz w:val="26"/>
          <w:szCs w:val="26"/>
        </w:rPr>
        <w:t xml:space="preserve">- на </w:t>
      </w:r>
      <w:r w:rsidR="000A0DFB">
        <w:rPr>
          <w:color w:val="auto"/>
          <w:sz w:val="26"/>
          <w:szCs w:val="26"/>
        </w:rPr>
        <w:t>74,3</w:t>
      </w:r>
      <w:r>
        <w:rPr>
          <w:color w:val="auto"/>
          <w:sz w:val="26"/>
          <w:szCs w:val="26"/>
        </w:rPr>
        <w:t xml:space="preserve"> тыс. руб</w:t>
      </w:r>
      <w:r w:rsidR="000A0DFB">
        <w:rPr>
          <w:color w:val="auto"/>
          <w:sz w:val="26"/>
          <w:szCs w:val="26"/>
        </w:rPr>
        <w:t>лей</w:t>
      </w:r>
      <w:r>
        <w:rPr>
          <w:color w:val="auto"/>
          <w:sz w:val="26"/>
          <w:szCs w:val="26"/>
        </w:rPr>
        <w:t>.</w:t>
      </w:r>
    </w:p>
    <w:p w:rsidR="00AE1029" w:rsidRPr="00D721F2" w:rsidRDefault="00AE1029" w:rsidP="00AE1029">
      <w:pPr>
        <w:pStyle w:val="Default"/>
        <w:ind w:firstLine="709"/>
        <w:jc w:val="both"/>
        <w:rPr>
          <w:color w:val="auto"/>
          <w:sz w:val="26"/>
          <w:szCs w:val="26"/>
        </w:rPr>
      </w:pPr>
      <w:r w:rsidRPr="00D721F2">
        <w:rPr>
          <w:color w:val="auto"/>
          <w:sz w:val="26"/>
          <w:szCs w:val="26"/>
        </w:rPr>
        <w:t>Проектом бюджета на 201</w:t>
      </w:r>
      <w:r w:rsidR="000A0DFB">
        <w:rPr>
          <w:color w:val="auto"/>
          <w:sz w:val="26"/>
          <w:szCs w:val="26"/>
        </w:rPr>
        <w:t>7</w:t>
      </w:r>
      <w:r w:rsidRPr="00D721F2">
        <w:rPr>
          <w:color w:val="auto"/>
          <w:sz w:val="26"/>
          <w:szCs w:val="26"/>
        </w:rPr>
        <w:t xml:space="preserve"> год прогнозируются следующие поступления неналоговых доходов:</w:t>
      </w:r>
    </w:p>
    <w:p w:rsidR="00AE1029" w:rsidRDefault="00AE1029" w:rsidP="00AE1029">
      <w:pPr>
        <w:pStyle w:val="af1"/>
        <w:numPr>
          <w:ilvl w:val="0"/>
          <w:numId w:val="2"/>
        </w:numPr>
        <w:ind w:left="0" w:firstLine="709"/>
        <w:jc w:val="both"/>
        <w:rPr>
          <w:sz w:val="26"/>
          <w:szCs w:val="26"/>
        </w:rPr>
      </w:pPr>
      <w:r w:rsidRPr="003A3579">
        <w:rPr>
          <w:b/>
          <w:sz w:val="26"/>
          <w:szCs w:val="26"/>
        </w:rPr>
        <w:t>По подгруппе«Доходы от использования имущества, находящегося в государственной и муниципальной собственности» -</w:t>
      </w:r>
      <w:r w:rsidRPr="00564F61">
        <w:rPr>
          <w:sz w:val="26"/>
          <w:szCs w:val="26"/>
        </w:rPr>
        <w:t xml:space="preserve"> в общей сумме </w:t>
      </w:r>
      <w:r w:rsidR="000A0DFB">
        <w:rPr>
          <w:sz w:val="26"/>
          <w:szCs w:val="26"/>
        </w:rPr>
        <w:t>3 027,9</w:t>
      </w:r>
      <w:r w:rsidRPr="00564F61">
        <w:rPr>
          <w:sz w:val="26"/>
          <w:szCs w:val="26"/>
        </w:rPr>
        <w:t xml:space="preserve"> тыс. руб</w:t>
      </w:r>
      <w:r w:rsidR="000A0DFB">
        <w:rPr>
          <w:sz w:val="26"/>
          <w:szCs w:val="26"/>
        </w:rPr>
        <w:t>лей</w:t>
      </w:r>
      <w:r w:rsidRPr="00564F61">
        <w:rPr>
          <w:sz w:val="26"/>
          <w:szCs w:val="26"/>
        </w:rPr>
        <w:t>,</w:t>
      </w:r>
      <w:r w:rsidR="00F81D53">
        <w:rPr>
          <w:sz w:val="26"/>
          <w:szCs w:val="26"/>
        </w:rPr>
        <w:t xml:space="preserve"> </w:t>
      </w:r>
      <w:r w:rsidRPr="00B81A2E">
        <w:rPr>
          <w:sz w:val="26"/>
          <w:szCs w:val="26"/>
        </w:rPr>
        <w:t xml:space="preserve">с </w:t>
      </w:r>
      <w:r w:rsidR="000A0DFB">
        <w:rPr>
          <w:sz w:val="26"/>
          <w:szCs w:val="26"/>
        </w:rPr>
        <w:t>увеличе</w:t>
      </w:r>
      <w:r w:rsidRPr="00B81A2E">
        <w:rPr>
          <w:sz w:val="26"/>
          <w:szCs w:val="26"/>
        </w:rPr>
        <w:t>нием к утвержденным на 201</w:t>
      </w:r>
      <w:r w:rsidR="000A0DFB">
        <w:rPr>
          <w:sz w:val="26"/>
          <w:szCs w:val="26"/>
        </w:rPr>
        <w:t>6</w:t>
      </w:r>
      <w:r w:rsidRPr="00B81A2E">
        <w:rPr>
          <w:sz w:val="26"/>
          <w:szCs w:val="26"/>
        </w:rPr>
        <w:t xml:space="preserve"> год назначениям на </w:t>
      </w:r>
      <w:r w:rsidR="000A0DFB">
        <w:rPr>
          <w:sz w:val="26"/>
          <w:szCs w:val="26"/>
        </w:rPr>
        <w:t>158,6</w:t>
      </w:r>
      <w:r w:rsidRPr="00B81A2E">
        <w:rPr>
          <w:sz w:val="26"/>
          <w:szCs w:val="26"/>
        </w:rPr>
        <w:t xml:space="preserve"> тыс. руб</w:t>
      </w:r>
      <w:r w:rsidR="000A0DFB">
        <w:rPr>
          <w:sz w:val="26"/>
          <w:szCs w:val="26"/>
        </w:rPr>
        <w:t>лей</w:t>
      </w:r>
      <w:r w:rsidRPr="00B81A2E">
        <w:rPr>
          <w:sz w:val="26"/>
          <w:szCs w:val="26"/>
        </w:rPr>
        <w:t xml:space="preserve"> или на </w:t>
      </w:r>
      <w:r w:rsidR="000A0DFB">
        <w:rPr>
          <w:sz w:val="26"/>
          <w:szCs w:val="26"/>
        </w:rPr>
        <w:t>5,5</w:t>
      </w:r>
      <w:r w:rsidRPr="00B81A2E">
        <w:rPr>
          <w:sz w:val="26"/>
          <w:szCs w:val="26"/>
        </w:rPr>
        <w:t xml:space="preserve"> % </w:t>
      </w:r>
      <w:r>
        <w:rPr>
          <w:sz w:val="26"/>
          <w:szCs w:val="26"/>
        </w:rPr>
        <w:t>, в том числе:</w:t>
      </w:r>
    </w:p>
    <w:p w:rsidR="000A0DFB" w:rsidRPr="000A0DFB" w:rsidRDefault="000A0DFB" w:rsidP="000A0DFB">
      <w:pPr>
        <w:pStyle w:val="af1"/>
        <w:ind w:left="0" w:firstLine="709"/>
        <w:jc w:val="both"/>
        <w:rPr>
          <w:sz w:val="26"/>
          <w:szCs w:val="26"/>
        </w:rPr>
      </w:pPr>
      <w:r w:rsidRPr="000A0DFB">
        <w:rPr>
          <w:i/>
          <w:sz w:val="26"/>
          <w:szCs w:val="2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r>
        <w:rPr>
          <w:sz w:val="26"/>
          <w:szCs w:val="26"/>
        </w:rPr>
        <w:t xml:space="preserve">- </w:t>
      </w:r>
      <w:r w:rsidRPr="008B099D">
        <w:rPr>
          <w:sz w:val="26"/>
          <w:szCs w:val="26"/>
        </w:rPr>
        <w:t xml:space="preserve">в сумме </w:t>
      </w:r>
      <w:r>
        <w:rPr>
          <w:sz w:val="26"/>
          <w:szCs w:val="26"/>
        </w:rPr>
        <w:t>125,0 тыс. рублей,  по отношению к утвержденным на 2016 год на том же уровне.</w:t>
      </w:r>
    </w:p>
    <w:p w:rsidR="00AE1029" w:rsidRDefault="00AE1029" w:rsidP="00AE1029">
      <w:pPr>
        <w:pStyle w:val="af1"/>
        <w:ind w:left="0" w:firstLine="709"/>
        <w:jc w:val="both"/>
        <w:rPr>
          <w:sz w:val="26"/>
          <w:szCs w:val="26"/>
        </w:rPr>
      </w:pPr>
      <w:r w:rsidRPr="00C4643F">
        <w:rPr>
          <w:i/>
          <w:sz w:val="26"/>
          <w:szCs w:val="26"/>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r>
        <w:rPr>
          <w:i/>
          <w:sz w:val="26"/>
          <w:szCs w:val="26"/>
        </w:rPr>
        <w:t xml:space="preserve">- </w:t>
      </w:r>
      <w:r w:rsidRPr="008B099D">
        <w:rPr>
          <w:sz w:val="26"/>
          <w:szCs w:val="26"/>
        </w:rPr>
        <w:t xml:space="preserve">в сумме </w:t>
      </w:r>
      <w:r w:rsidR="000A0DFB">
        <w:rPr>
          <w:sz w:val="26"/>
          <w:szCs w:val="26"/>
        </w:rPr>
        <w:t>2 902,9</w:t>
      </w:r>
      <w:r>
        <w:rPr>
          <w:sz w:val="26"/>
          <w:szCs w:val="26"/>
        </w:rPr>
        <w:t xml:space="preserve"> тыс. руб</w:t>
      </w:r>
      <w:r w:rsidR="000A0DFB">
        <w:rPr>
          <w:sz w:val="26"/>
          <w:szCs w:val="26"/>
        </w:rPr>
        <w:t>лей</w:t>
      </w:r>
      <w:r>
        <w:rPr>
          <w:sz w:val="26"/>
          <w:szCs w:val="26"/>
        </w:rPr>
        <w:t xml:space="preserve"> с </w:t>
      </w:r>
      <w:r w:rsidR="000A0DFB">
        <w:rPr>
          <w:sz w:val="26"/>
          <w:szCs w:val="26"/>
        </w:rPr>
        <w:t>ростом</w:t>
      </w:r>
      <w:r>
        <w:rPr>
          <w:sz w:val="26"/>
          <w:szCs w:val="26"/>
        </w:rPr>
        <w:t xml:space="preserve"> назначений по </w:t>
      </w:r>
      <w:r w:rsidR="000A0DFB">
        <w:rPr>
          <w:sz w:val="26"/>
          <w:szCs w:val="26"/>
        </w:rPr>
        <w:t>отношению к утвержденным на 2016</w:t>
      </w:r>
      <w:r>
        <w:rPr>
          <w:sz w:val="26"/>
          <w:szCs w:val="26"/>
        </w:rPr>
        <w:t xml:space="preserve"> год на </w:t>
      </w:r>
      <w:r w:rsidR="000A0DFB">
        <w:rPr>
          <w:sz w:val="26"/>
          <w:szCs w:val="26"/>
        </w:rPr>
        <w:t>158,6</w:t>
      </w:r>
      <w:r>
        <w:rPr>
          <w:sz w:val="26"/>
          <w:szCs w:val="26"/>
        </w:rPr>
        <w:t xml:space="preserve"> тыс. руб</w:t>
      </w:r>
      <w:r w:rsidR="000A0DFB">
        <w:rPr>
          <w:sz w:val="26"/>
          <w:szCs w:val="26"/>
        </w:rPr>
        <w:t>лей</w:t>
      </w:r>
      <w:r>
        <w:rPr>
          <w:sz w:val="26"/>
          <w:szCs w:val="26"/>
        </w:rPr>
        <w:t xml:space="preserve"> или на </w:t>
      </w:r>
      <w:r w:rsidR="000A0DFB">
        <w:rPr>
          <w:sz w:val="26"/>
          <w:szCs w:val="26"/>
        </w:rPr>
        <w:t>5,8</w:t>
      </w:r>
      <w:r>
        <w:rPr>
          <w:sz w:val="26"/>
          <w:szCs w:val="26"/>
        </w:rPr>
        <w:t>%. Основной объем планируется получить за счет:</w:t>
      </w:r>
    </w:p>
    <w:p w:rsidR="000A0DFB" w:rsidRDefault="00AE1029" w:rsidP="00AE1029">
      <w:pPr>
        <w:pStyle w:val="af1"/>
        <w:ind w:left="0" w:firstLine="709"/>
        <w:jc w:val="both"/>
        <w:rPr>
          <w:sz w:val="26"/>
          <w:szCs w:val="26"/>
        </w:rPr>
      </w:pPr>
      <w:r>
        <w:rPr>
          <w:sz w:val="26"/>
          <w:szCs w:val="26"/>
        </w:rPr>
        <w:t>-</w:t>
      </w:r>
      <w:r w:rsidRPr="00B81A2E">
        <w:rPr>
          <w:sz w:val="26"/>
          <w:szCs w:val="26"/>
        </w:rPr>
        <w:t xml:space="preserve"> арендной </w:t>
      </w:r>
      <w:r w:rsidRPr="004A7976">
        <w:rPr>
          <w:sz w:val="26"/>
          <w:szCs w:val="26"/>
        </w:rPr>
        <w:t>платы за земельные участки,</w:t>
      </w:r>
      <w:r w:rsidR="000A0DFB">
        <w:rPr>
          <w:sz w:val="26"/>
          <w:szCs w:val="26"/>
        </w:rPr>
        <w:t xml:space="preserve"> государственная собственность на которые </w:t>
      </w:r>
      <w:r>
        <w:rPr>
          <w:sz w:val="26"/>
          <w:szCs w:val="26"/>
        </w:rPr>
        <w:t>не</w:t>
      </w:r>
      <w:r w:rsidR="00F81D53">
        <w:rPr>
          <w:sz w:val="26"/>
          <w:szCs w:val="26"/>
        </w:rPr>
        <w:t xml:space="preserve"> </w:t>
      </w:r>
      <w:r>
        <w:rPr>
          <w:sz w:val="26"/>
          <w:szCs w:val="26"/>
        </w:rPr>
        <w:t>разграничен</w:t>
      </w:r>
      <w:r w:rsidR="000A0DFB">
        <w:rPr>
          <w:sz w:val="26"/>
          <w:szCs w:val="26"/>
        </w:rPr>
        <w:t>а и которые</w:t>
      </w:r>
      <w:r w:rsidRPr="004A7976">
        <w:rPr>
          <w:sz w:val="26"/>
          <w:szCs w:val="26"/>
        </w:rPr>
        <w:t xml:space="preserve"> расположен</w:t>
      </w:r>
      <w:r>
        <w:rPr>
          <w:sz w:val="26"/>
          <w:szCs w:val="26"/>
        </w:rPr>
        <w:t>ы</w:t>
      </w:r>
      <w:r w:rsidRPr="004A7976">
        <w:rPr>
          <w:sz w:val="26"/>
          <w:szCs w:val="26"/>
        </w:rPr>
        <w:t xml:space="preserve"> в границах </w:t>
      </w:r>
      <w:r w:rsidR="000A0DFB">
        <w:rPr>
          <w:sz w:val="26"/>
          <w:szCs w:val="26"/>
        </w:rPr>
        <w:t>сельских поселений, а также средства от продажи права на заключение договоров аренды указанных земельных участков</w:t>
      </w:r>
      <w:r>
        <w:rPr>
          <w:sz w:val="26"/>
          <w:szCs w:val="26"/>
        </w:rPr>
        <w:t xml:space="preserve"> -в</w:t>
      </w:r>
      <w:r w:rsidRPr="004A7976">
        <w:rPr>
          <w:sz w:val="26"/>
          <w:szCs w:val="26"/>
        </w:rPr>
        <w:t xml:space="preserve"> сумме </w:t>
      </w:r>
      <w:r w:rsidR="000A0DFB">
        <w:rPr>
          <w:sz w:val="26"/>
          <w:szCs w:val="26"/>
        </w:rPr>
        <w:t>950,9</w:t>
      </w:r>
      <w:r w:rsidRPr="004A7976">
        <w:rPr>
          <w:sz w:val="26"/>
          <w:szCs w:val="26"/>
        </w:rPr>
        <w:t xml:space="preserve"> тыс. руб</w:t>
      </w:r>
      <w:r w:rsidR="000A0DFB">
        <w:rPr>
          <w:sz w:val="26"/>
          <w:szCs w:val="26"/>
        </w:rPr>
        <w:t>лей.</w:t>
      </w:r>
    </w:p>
    <w:p w:rsidR="000A0DFB" w:rsidRDefault="000A0DFB" w:rsidP="000A0DFB">
      <w:pPr>
        <w:pStyle w:val="af1"/>
        <w:ind w:left="0" w:firstLine="709"/>
        <w:jc w:val="both"/>
        <w:rPr>
          <w:sz w:val="26"/>
          <w:szCs w:val="26"/>
        </w:rPr>
      </w:pPr>
      <w:r>
        <w:rPr>
          <w:sz w:val="26"/>
          <w:szCs w:val="26"/>
        </w:rPr>
        <w:t>-</w:t>
      </w:r>
      <w:r w:rsidRPr="00B81A2E">
        <w:rPr>
          <w:sz w:val="26"/>
          <w:szCs w:val="26"/>
        </w:rPr>
        <w:t xml:space="preserve"> арендной </w:t>
      </w:r>
      <w:r w:rsidRPr="004A7976">
        <w:rPr>
          <w:sz w:val="26"/>
          <w:szCs w:val="26"/>
        </w:rPr>
        <w:t>платы за земельные участки,</w:t>
      </w:r>
      <w:r>
        <w:rPr>
          <w:sz w:val="26"/>
          <w:szCs w:val="26"/>
        </w:rPr>
        <w:t xml:space="preserve"> государственная собственность на которые не разграничена и которые</w:t>
      </w:r>
      <w:r w:rsidRPr="004A7976">
        <w:rPr>
          <w:sz w:val="26"/>
          <w:szCs w:val="26"/>
        </w:rPr>
        <w:t xml:space="preserve"> расположен</w:t>
      </w:r>
      <w:r>
        <w:rPr>
          <w:sz w:val="26"/>
          <w:szCs w:val="26"/>
        </w:rPr>
        <w:t>ы</w:t>
      </w:r>
      <w:r w:rsidRPr="004A7976">
        <w:rPr>
          <w:sz w:val="26"/>
          <w:szCs w:val="26"/>
        </w:rPr>
        <w:t xml:space="preserve"> в границах </w:t>
      </w:r>
      <w:r>
        <w:rPr>
          <w:sz w:val="26"/>
          <w:szCs w:val="26"/>
        </w:rPr>
        <w:t>городских поселений, а также средства от продажи права на заключение договоров аренды указанных земельных участков - в</w:t>
      </w:r>
      <w:r w:rsidRPr="004A7976">
        <w:rPr>
          <w:sz w:val="26"/>
          <w:szCs w:val="26"/>
        </w:rPr>
        <w:t xml:space="preserve"> сумме </w:t>
      </w:r>
      <w:r>
        <w:rPr>
          <w:sz w:val="26"/>
          <w:szCs w:val="26"/>
        </w:rPr>
        <w:t>1 384,9</w:t>
      </w:r>
      <w:r w:rsidRPr="004A7976">
        <w:rPr>
          <w:sz w:val="26"/>
          <w:szCs w:val="26"/>
        </w:rPr>
        <w:t xml:space="preserve"> тыс. руб</w:t>
      </w:r>
      <w:r>
        <w:rPr>
          <w:sz w:val="26"/>
          <w:szCs w:val="26"/>
        </w:rPr>
        <w:t>лей.</w:t>
      </w:r>
    </w:p>
    <w:p w:rsidR="00AE1029" w:rsidRPr="004A7976" w:rsidRDefault="00AE1029" w:rsidP="00AE1029">
      <w:pPr>
        <w:pStyle w:val="af1"/>
        <w:ind w:left="0" w:firstLine="709"/>
        <w:jc w:val="both"/>
        <w:rPr>
          <w:sz w:val="26"/>
          <w:szCs w:val="26"/>
        </w:rPr>
      </w:pPr>
      <w:r w:rsidRPr="004A7976">
        <w:rPr>
          <w:sz w:val="26"/>
          <w:szCs w:val="26"/>
        </w:rPr>
        <w:t xml:space="preserve">Расчет поступлений арендной платы произведен исходя из данных, предоставленных </w:t>
      </w:r>
      <w:r w:rsidR="000A0DFB">
        <w:rPr>
          <w:sz w:val="26"/>
          <w:szCs w:val="26"/>
        </w:rPr>
        <w:t xml:space="preserve">районном отделом правового обеспечения земельных и имущественных отношений </w:t>
      </w:r>
      <w:r w:rsidRPr="004A7976">
        <w:rPr>
          <w:sz w:val="26"/>
          <w:szCs w:val="26"/>
        </w:rPr>
        <w:t xml:space="preserve">о </w:t>
      </w:r>
      <w:r w:rsidR="000A0DFB">
        <w:rPr>
          <w:sz w:val="26"/>
          <w:szCs w:val="26"/>
        </w:rPr>
        <w:t>начисленной арендной плате за</w:t>
      </w:r>
      <w:r w:rsidRPr="004A7976">
        <w:rPr>
          <w:sz w:val="26"/>
          <w:szCs w:val="26"/>
        </w:rPr>
        <w:t xml:space="preserve"> земельны</w:t>
      </w:r>
      <w:r w:rsidR="000A0DFB">
        <w:rPr>
          <w:sz w:val="26"/>
          <w:szCs w:val="26"/>
        </w:rPr>
        <w:t>е</w:t>
      </w:r>
      <w:r w:rsidRPr="004A7976">
        <w:rPr>
          <w:sz w:val="26"/>
          <w:szCs w:val="26"/>
        </w:rPr>
        <w:t xml:space="preserve"> участк</w:t>
      </w:r>
      <w:r w:rsidR="000A0DFB">
        <w:rPr>
          <w:sz w:val="26"/>
          <w:szCs w:val="26"/>
        </w:rPr>
        <w:t>и по состоянию на 01 июля 2016 года, с учетом ее роста на уровне среднегодового индекса потребительских цен (105,5%)</w:t>
      </w:r>
      <w:r>
        <w:rPr>
          <w:sz w:val="26"/>
          <w:szCs w:val="26"/>
        </w:rPr>
        <w:t>;</w:t>
      </w:r>
    </w:p>
    <w:p w:rsidR="00AE1029" w:rsidRDefault="00AE1029" w:rsidP="00AE1029">
      <w:pPr>
        <w:autoSpaceDE w:val="0"/>
        <w:autoSpaceDN w:val="0"/>
        <w:adjustRightInd w:val="0"/>
        <w:ind w:firstLine="709"/>
        <w:jc w:val="both"/>
        <w:rPr>
          <w:sz w:val="26"/>
          <w:szCs w:val="26"/>
        </w:rPr>
      </w:pPr>
      <w:r>
        <w:rPr>
          <w:sz w:val="26"/>
          <w:szCs w:val="26"/>
        </w:rPr>
        <w:t>-</w:t>
      </w:r>
      <w:r w:rsidRPr="00EF00C9">
        <w:rPr>
          <w:sz w:val="26"/>
          <w:szCs w:val="26"/>
        </w:rPr>
        <w:t xml:space="preserve"> от сдачи в аренду имущества, находящегося в оперативном управлении органов управления </w:t>
      </w:r>
      <w:r w:rsidR="000A0DFB">
        <w:rPr>
          <w:sz w:val="26"/>
          <w:szCs w:val="26"/>
        </w:rPr>
        <w:t>муниципальных районов</w:t>
      </w:r>
      <w:r w:rsidRPr="00EF00C9">
        <w:rPr>
          <w:sz w:val="26"/>
          <w:szCs w:val="26"/>
        </w:rPr>
        <w:t xml:space="preserve"> и созданных ими учреждений (за исключением имущества муниципальных  бюджетных и автономных учреждений) </w:t>
      </w:r>
      <w:r>
        <w:rPr>
          <w:sz w:val="26"/>
          <w:szCs w:val="26"/>
        </w:rPr>
        <w:t xml:space="preserve">- </w:t>
      </w:r>
      <w:r w:rsidRPr="00EF00C9">
        <w:rPr>
          <w:sz w:val="26"/>
          <w:szCs w:val="26"/>
        </w:rPr>
        <w:t xml:space="preserve">в сумме </w:t>
      </w:r>
      <w:r w:rsidR="000A0DFB">
        <w:rPr>
          <w:sz w:val="26"/>
          <w:szCs w:val="26"/>
        </w:rPr>
        <w:t>567,1</w:t>
      </w:r>
      <w:r w:rsidRPr="00EF00C9">
        <w:rPr>
          <w:sz w:val="26"/>
          <w:szCs w:val="26"/>
        </w:rPr>
        <w:t xml:space="preserve"> тыс. руб</w:t>
      </w:r>
      <w:r w:rsidR="000A0DFB">
        <w:rPr>
          <w:sz w:val="26"/>
          <w:szCs w:val="26"/>
        </w:rPr>
        <w:t>лей</w:t>
      </w:r>
      <w:r w:rsidRPr="00EF00C9">
        <w:rPr>
          <w:sz w:val="26"/>
          <w:szCs w:val="26"/>
        </w:rPr>
        <w:t>.</w:t>
      </w:r>
    </w:p>
    <w:p w:rsidR="00AE1029" w:rsidRPr="00EF00C9" w:rsidRDefault="00AE1029" w:rsidP="00AE1029">
      <w:pPr>
        <w:autoSpaceDE w:val="0"/>
        <w:autoSpaceDN w:val="0"/>
        <w:adjustRightInd w:val="0"/>
        <w:ind w:firstLine="709"/>
        <w:jc w:val="both"/>
        <w:rPr>
          <w:sz w:val="26"/>
          <w:szCs w:val="26"/>
        </w:rPr>
      </w:pPr>
      <w:r w:rsidRPr="00C95C5C">
        <w:rPr>
          <w:sz w:val="26"/>
          <w:szCs w:val="26"/>
        </w:rPr>
        <w:t>В соответствии с пояснительной запиской к Проекту бюджета расчет произведен исходя из</w:t>
      </w:r>
      <w:r w:rsidR="000A0DFB" w:rsidRPr="00C95C5C">
        <w:rPr>
          <w:sz w:val="26"/>
          <w:szCs w:val="26"/>
        </w:rPr>
        <w:t xml:space="preserve"> количества переданных в аренду площадей в 2016 году, среднемесячной величины арендной платы за</w:t>
      </w:r>
      <w:r w:rsidRPr="00C95C5C">
        <w:rPr>
          <w:sz w:val="26"/>
          <w:szCs w:val="26"/>
        </w:rPr>
        <w:t xml:space="preserve"> 1м</w:t>
      </w:r>
      <w:r w:rsidRPr="00C95C5C">
        <w:rPr>
          <w:sz w:val="26"/>
          <w:szCs w:val="26"/>
          <w:vertAlign w:val="superscript"/>
        </w:rPr>
        <w:t>2</w:t>
      </w:r>
      <w:r w:rsidR="000A0DFB" w:rsidRPr="00C95C5C">
        <w:rPr>
          <w:sz w:val="26"/>
          <w:szCs w:val="26"/>
        </w:rPr>
        <w:t>по состоянию на 01 июля 2016 года и роста величины арендной платы на уровне среднегодового индекса потребительских цен</w:t>
      </w:r>
      <w:r w:rsidR="00C95C5C">
        <w:rPr>
          <w:sz w:val="26"/>
          <w:szCs w:val="26"/>
        </w:rPr>
        <w:t xml:space="preserve"> (105,5%)</w:t>
      </w:r>
      <w:r w:rsidRPr="00C95C5C">
        <w:rPr>
          <w:sz w:val="26"/>
          <w:szCs w:val="26"/>
        </w:rPr>
        <w:t>.</w:t>
      </w:r>
    </w:p>
    <w:p w:rsidR="00AE1029" w:rsidRPr="001D484B" w:rsidRDefault="00AE1029" w:rsidP="00AE1029">
      <w:pPr>
        <w:widowControl w:val="0"/>
        <w:numPr>
          <w:ilvl w:val="0"/>
          <w:numId w:val="2"/>
        </w:numPr>
        <w:autoSpaceDE w:val="0"/>
        <w:autoSpaceDN w:val="0"/>
        <w:adjustRightInd w:val="0"/>
        <w:ind w:left="0" w:firstLine="709"/>
        <w:jc w:val="both"/>
        <w:rPr>
          <w:sz w:val="26"/>
          <w:szCs w:val="26"/>
        </w:rPr>
      </w:pPr>
      <w:r w:rsidRPr="009A4991">
        <w:rPr>
          <w:b/>
          <w:sz w:val="26"/>
          <w:szCs w:val="26"/>
        </w:rPr>
        <w:t>По</w:t>
      </w:r>
      <w:r w:rsidR="00F81D53">
        <w:rPr>
          <w:b/>
          <w:sz w:val="26"/>
          <w:szCs w:val="26"/>
        </w:rPr>
        <w:t xml:space="preserve"> </w:t>
      </w:r>
      <w:r w:rsidRPr="009A4991">
        <w:rPr>
          <w:b/>
          <w:sz w:val="26"/>
          <w:szCs w:val="26"/>
        </w:rPr>
        <w:t>подгруппе «Платежи при пользовании природными ресурсами»</w:t>
      </w:r>
      <w:r w:rsidRPr="001D484B">
        <w:rPr>
          <w:sz w:val="26"/>
          <w:szCs w:val="26"/>
        </w:rPr>
        <w:t xml:space="preserve"> - в сумме </w:t>
      </w:r>
      <w:r w:rsidR="000A0DFB">
        <w:rPr>
          <w:sz w:val="26"/>
          <w:szCs w:val="26"/>
        </w:rPr>
        <w:t>778,4</w:t>
      </w:r>
      <w:r w:rsidRPr="001D484B">
        <w:rPr>
          <w:sz w:val="26"/>
          <w:szCs w:val="26"/>
        </w:rPr>
        <w:t xml:space="preserve"> тыс. руб</w:t>
      </w:r>
      <w:r w:rsidR="000A0DFB">
        <w:rPr>
          <w:sz w:val="26"/>
          <w:szCs w:val="26"/>
        </w:rPr>
        <w:t>лей</w:t>
      </w:r>
      <w:r w:rsidRPr="001D484B">
        <w:rPr>
          <w:sz w:val="26"/>
          <w:szCs w:val="26"/>
        </w:rPr>
        <w:t xml:space="preserve">, с </w:t>
      </w:r>
      <w:r w:rsidR="000A0DFB">
        <w:rPr>
          <w:sz w:val="26"/>
          <w:szCs w:val="26"/>
        </w:rPr>
        <w:t>ростом</w:t>
      </w:r>
      <w:r w:rsidRPr="001D484B">
        <w:rPr>
          <w:sz w:val="26"/>
          <w:szCs w:val="26"/>
        </w:rPr>
        <w:t xml:space="preserve"> утвержденных на 201</w:t>
      </w:r>
      <w:r w:rsidR="000A0DFB">
        <w:rPr>
          <w:sz w:val="26"/>
          <w:szCs w:val="26"/>
        </w:rPr>
        <w:t>6</w:t>
      </w:r>
      <w:r w:rsidRPr="001D484B">
        <w:rPr>
          <w:sz w:val="26"/>
          <w:szCs w:val="26"/>
        </w:rPr>
        <w:t xml:space="preserve"> год назначений - на </w:t>
      </w:r>
      <w:r w:rsidR="000A0DFB">
        <w:rPr>
          <w:sz w:val="26"/>
          <w:szCs w:val="26"/>
        </w:rPr>
        <w:t>555,8</w:t>
      </w:r>
      <w:r w:rsidRPr="001D484B">
        <w:rPr>
          <w:sz w:val="26"/>
          <w:szCs w:val="26"/>
        </w:rPr>
        <w:t xml:space="preserve"> тыс. руб</w:t>
      </w:r>
      <w:r w:rsidR="000A0DFB">
        <w:rPr>
          <w:sz w:val="26"/>
          <w:szCs w:val="26"/>
        </w:rPr>
        <w:t>лей</w:t>
      </w:r>
      <w:r w:rsidRPr="001D484B">
        <w:rPr>
          <w:sz w:val="26"/>
          <w:szCs w:val="26"/>
        </w:rPr>
        <w:t xml:space="preserve"> или </w:t>
      </w:r>
      <w:r w:rsidR="000A0DFB">
        <w:rPr>
          <w:sz w:val="26"/>
          <w:szCs w:val="26"/>
        </w:rPr>
        <w:t>в 3,5 раза</w:t>
      </w:r>
      <w:r w:rsidRPr="001D484B">
        <w:rPr>
          <w:sz w:val="26"/>
          <w:szCs w:val="26"/>
        </w:rPr>
        <w:t xml:space="preserve">. Расчет указанных платежей сформирован в бюджете на основе </w:t>
      </w:r>
      <w:r w:rsidR="000A0DFB">
        <w:rPr>
          <w:sz w:val="26"/>
          <w:szCs w:val="26"/>
        </w:rPr>
        <w:t>ожидаемого поступления в 2016 году с учетом индексации ставок платы в 1,045 раза</w:t>
      </w:r>
      <w:r w:rsidRPr="001D484B">
        <w:rPr>
          <w:sz w:val="26"/>
          <w:szCs w:val="26"/>
        </w:rPr>
        <w:t xml:space="preserve">. </w:t>
      </w:r>
    </w:p>
    <w:p w:rsidR="00AE1029" w:rsidRDefault="00AE1029" w:rsidP="00AE1029">
      <w:pPr>
        <w:widowControl w:val="0"/>
        <w:autoSpaceDE w:val="0"/>
        <w:autoSpaceDN w:val="0"/>
        <w:adjustRightInd w:val="0"/>
        <w:ind w:firstLine="709"/>
        <w:jc w:val="both"/>
        <w:rPr>
          <w:sz w:val="26"/>
          <w:szCs w:val="26"/>
        </w:rPr>
      </w:pPr>
      <w:r w:rsidRPr="00BC2C32">
        <w:rPr>
          <w:sz w:val="26"/>
          <w:szCs w:val="26"/>
        </w:rPr>
        <w:t xml:space="preserve">В пояснительной записке, представленной к Проекту бюджета, при прогнозировании поступлений по данной </w:t>
      </w:r>
      <w:r>
        <w:rPr>
          <w:sz w:val="26"/>
          <w:szCs w:val="26"/>
        </w:rPr>
        <w:t>подгруппе</w:t>
      </w:r>
      <w:r w:rsidRPr="00BC2C32">
        <w:rPr>
          <w:sz w:val="26"/>
          <w:szCs w:val="26"/>
        </w:rPr>
        <w:t xml:space="preserve"> приводится пояснение </w:t>
      </w:r>
      <w:r w:rsidR="000A0DFB">
        <w:rPr>
          <w:sz w:val="26"/>
          <w:szCs w:val="26"/>
        </w:rPr>
        <w:t>ф</w:t>
      </w:r>
      <w:r w:rsidR="000A0DFB" w:rsidRPr="00012F13">
        <w:rPr>
          <w:sz w:val="26"/>
          <w:szCs w:val="26"/>
        </w:rPr>
        <w:t>инансов</w:t>
      </w:r>
      <w:r w:rsidR="000A0DFB">
        <w:rPr>
          <w:sz w:val="26"/>
          <w:szCs w:val="26"/>
        </w:rPr>
        <w:t>ым</w:t>
      </w:r>
      <w:r w:rsidR="00D05410">
        <w:rPr>
          <w:sz w:val="26"/>
          <w:szCs w:val="26"/>
        </w:rPr>
        <w:t xml:space="preserve"> </w:t>
      </w:r>
      <w:r w:rsidR="000A0DFB">
        <w:rPr>
          <w:sz w:val="26"/>
          <w:szCs w:val="26"/>
        </w:rPr>
        <w:t>у</w:t>
      </w:r>
      <w:r w:rsidR="000A0DFB" w:rsidRPr="00012F13">
        <w:rPr>
          <w:sz w:val="26"/>
          <w:szCs w:val="26"/>
        </w:rPr>
        <w:t xml:space="preserve">правлением </w:t>
      </w:r>
      <w:r w:rsidR="000A0DFB">
        <w:rPr>
          <w:sz w:val="26"/>
          <w:szCs w:val="26"/>
        </w:rPr>
        <w:t>а</w:t>
      </w:r>
      <w:r w:rsidR="000A0DFB" w:rsidRPr="00012F13">
        <w:rPr>
          <w:sz w:val="26"/>
          <w:szCs w:val="26"/>
        </w:rPr>
        <w:t xml:space="preserve">дминистрации </w:t>
      </w:r>
      <w:r w:rsidR="000A0DFB">
        <w:rPr>
          <w:sz w:val="26"/>
          <w:szCs w:val="26"/>
        </w:rPr>
        <w:t>Княгининского района</w:t>
      </w:r>
      <w:r w:rsidRPr="00BC2C32">
        <w:rPr>
          <w:sz w:val="26"/>
          <w:szCs w:val="26"/>
        </w:rPr>
        <w:t xml:space="preserve">, что </w:t>
      </w:r>
      <w:r>
        <w:rPr>
          <w:sz w:val="26"/>
          <w:szCs w:val="26"/>
        </w:rPr>
        <w:t>на объемы поступлений платы за негативное воздействие на окружающую среду в 201</w:t>
      </w:r>
      <w:r w:rsidR="000A0DFB">
        <w:rPr>
          <w:sz w:val="26"/>
          <w:szCs w:val="26"/>
        </w:rPr>
        <w:t>7</w:t>
      </w:r>
      <w:r>
        <w:rPr>
          <w:sz w:val="26"/>
          <w:szCs w:val="26"/>
        </w:rPr>
        <w:t xml:space="preserve"> году окажет влияние вступ</w:t>
      </w:r>
      <w:r w:rsidR="000A0DFB">
        <w:rPr>
          <w:sz w:val="26"/>
          <w:szCs w:val="26"/>
        </w:rPr>
        <w:t>ившие</w:t>
      </w:r>
      <w:r>
        <w:rPr>
          <w:sz w:val="26"/>
          <w:szCs w:val="26"/>
        </w:rPr>
        <w:t xml:space="preserve"> в силу с 1 января 2016 года изменения федерального законодательства в части сроков уплаты данного </w:t>
      </w:r>
      <w:r>
        <w:rPr>
          <w:sz w:val="26"/>
          <w:szCs w:val="26"/>
        </w:rPr>
        <w:lastRenderedPageBreak/>
        <w:t xml:space="preserve">вида сбора (платежа) </w:t>
      </w:r>
      <w:r>
        <w:rPr>
          <w:rStyle w:val="aff6"/>
          <w:sz w:val="26"/>
          <w:szCs w:val="26"/>
        </w:rPr>
        <w:footnoteReference w:id="2"/>
      </w:r>
      <w:r w:rsidR="000A0DFB">
        <w:rPr>
          <w:sz w:val="26"/>
          <w:szCs w:val="26"/>
        </w:rPr>
        <w:t>, т.е. субъекты малого и среднего предпринимательства в 2016 году не уплачивают авансовые платежи</w:t>
      </w:r>
      <w:r w:rsidR="00930AF3">
        <w:rPr>
          <w:sz w:val="26"/>
          <w:szCs w:val="26"/>
        </w:rPr>
        <w:t>,</w:t>
      </w:r>
      <w:r w:rsidR="00F81D53">
        <w:rPr>
          <w:sz w:val="26"/>
          <w:szCs w:val="26"/>
        </w:rPr>
        <w:t xml:space="preserve"> </w:t>
      </w:r>
      <w:r w:rsidR="00930AF3">
        <w:rPr>
          <w:sz w:val="26"/>
          <w:szCs w:val="26"/>
        </w:rPr>
        <w:t>а</w:t>
      </w:r>
      <w:r w:rsidR="000A0DFB">
        <w:rPr>
          <w:sz w:val="26"/>
          <w:szCs w:val="26"/>
        </w:rPr>
        <w:t xml:space="preserve"> вносят данную плату по итогам 2016 года в 2017 году</w:t>
      </w:r>
      <w:r>
        <w:rPr>
          <w:sz w:val="26"/>
          <w:szCs w:val="26"/>
        </w:rPr>
        <w:t>.</w:t>
      </w:r>
    </w:p>
    <w:p w:rsidR="00AE1029" w:rsidRDefault="00AE1029" w:rsidP="00AE1029">
      <w:pPr>
        <w:pStyle w:val="Default"/>
        <w:numPr>
          <w:ilvl w:val="0"/>
          <w:numId w:val="2"/>
        </w:numPr>
        <w:ind w:left="0" w:firstLine="709"/>
        <w:jc w:val="both"/>
        <w:rPr>
          <w:color w:val="auto"/>
          <w:sz w:val="26"/>
          <w:szCs w:val="26"/>
        </w:rPr>
      </w:pPr>
      <w:r w:rsidRPr="008C623A">
        <w:rPr>
          <w:b/>
          <w:sz w:val="26"/>
          <w:szCs w:val="26"/>
        </w:rPr>
        <w:t xml:space="preserve">По подгруппе «Доходы от продажи материальных и нематериальных активов» </w:t>
      </w:r>
      <w:r>
        <w:rPr>
          <w:sz w:val="26"/>
          <w:szCs w:val="26"/>
        </w:rPr>
        <w:t>-</w:t>
      </w:r>
      <w:r w:rsidRPr="009E5182">
        <w:rPr>
          <w:sz w:val="26"/>
          <w:szCs w:val="26"/>
        </w:rPr>
        <w:t xml:space="preserve"> в сумме </w:t>
      </w:r>
      <w:r w:rsidR="00930AF3">
        <w:rPr>
          <w:sz w:val="26"/>
          <w:szCs w:val="26"/>
        </w:rPr>
        <w:t>614,9</w:t>
      </w:r>
      <w:r w:rsidRPr="009E5182">
        <w:rPr>
          <w:sz w:val="26"/>
          <w:szCs w:val="26"/>
        </w:rPr>
        <w:t xml:space="preserve"> тыс. руб</w:t>
      </w:r>
      <w:r w:rsidR="00930AF3">
        <w:rPr>
          <w:sz w:val="26"/>
          <w:szCs w:val="26"/>
        </w:rPr>
        <w:t>лей</w:t>
      </w:r>
      <w:r w:rsidRPr="009E5182">
        <w:rPr>
          <w:sz w:val="26"/>
          <w:szCs w:val="26"/>
        </w:rPr>
        <w:t>, с</w:t>
      </w:r>
      <w:r w:rsidR="00930AF3">
        <w:rPr>
          <w:sz w:val="26"/>
          <w:szCs w:val="26"/>
        </w:rPr>
        <w:t>о снижением</w:t>
      </w:r>
      <w:r w:rsidR="00F81D53">
        <w:rPr>
          <w:sz w:val="26"/>
          <w:szCs w:val="26"/>
        </w:rPr>
        <w:t xml:space="preserve"> </w:t>
      </w:r>
      <w:r>
        <w:rPr>
          <w:color w:val="auto"/>
          <w:sz w:val="26"/>
          <w:szCs w:val="26"/>
        </w:rPr>
        <w:t>назначений по отношению к утвержденным на 201</w:t>
      </w:r>
      <w:r w:rsidR="00930AF3">
        <w:rPr>
          <w:color w:val="auto"/>
          <w:sz w:val="26"/>
          <w:szCs w:val="26"/>
        </w:rPr>
        <w:t>6</w:t>
      </w:r>
      <w:r>
        <w:rPr>
          <w:color w:val="auto"/>
          <w:sz w:val="26"/>
          <w:szCs w:val="26"/>
        </w:rPr>
        <w:t xml:space="preserve"> год на </w:t>
      </w:r>
      <w:r w:rsidR="00930AF3">
        <w:rPr>
          <w:color w:val="auto"/>
          <w:sz w:val="26"/>
          <w:szCs w:val="26"/>
        </w:rPr>
        <w:t>25,7</w:t>
      </w:r>
      <w:r>
        <w:rPr>
          <w:color w:val="auto"/>
          <w:sz w:val="26"/>
          <w:szCs w:val="26"/>
        </w:rPr>
        <w:t xml:space="preserve"> тыс. руб</w:t>
      </w:r>
      <w:r w:rsidR="00930AF3">
        <w:rPr>
          <w:color w:val="auto"/>
          <w:sz w:val="26"/>
          <w:szCs w:val="26"/>
        </w:rPr>
        <w:t>лей</w:t>
      </w:r>
      <w:r>
        <w:rPr>
          <w:color w:val="auto"/>
          <w:sz w:val="26"/>
          <w:szCs w:val="26"/>
        </w:rPr>
        <w:t xml:space="preserve"> или на </w:t>
      </w:r>
      <w:r w:rsidR="00930AF3">
        <w:rPr>
          <w:color w:val="auto"/>
          <w:sz w:val="26"/>
          <w:szCs w:val="26"/>
        </w:rPr>
        <w:t>4,0</w:t>
      </w:r>
      <w:r>
        <w:rPr>
          <w:color w:val="auto"/>
          <w:sz w:val="26"/>
          <w:szCs w:val="26"/>
        </w:rPr>
        <w:t>%, в том числе:</w:t>
      </w:r>
    </w:p>
    <w:p w:rsidR="00AE1029" w:rsidRDefault="00AE1029" w:rsidP="00AE1029">
      <w:pPr>
        <w:ind w:firstLine="708"/>
        <w:jc w:val="both"/>
        <w:rPr>
          <w:sz w:val="26"/>
          <w:szCs w:val="26"/>
        </w:rPr>
      </w:pPr>
      <w:r w:rsidRPr="00D66068">
        <w:rPr>
          <w:bCs/>
          <w:i/>
          <w:iCs/>
          <w:sz w:val="26"/>
          <w:szCs w:val="26"/>
        </w:rPr>
        <w:t>доход</w:t>
      </w:r>
      <w:r>
        <w:rPr>
          <w:bCs/>
          <w:i/>
          <w:iCs/>
          <w:sz w:val="26"/>
          <w:szCs w:val="26"/>
        </w:rPr>
        <w:t>ы</w:t>
      </w:r>
      <w:r w:rsidRPr="00D66068">
        <w:rPr>
          <w:bCs/>
          <w:i/>
          <w:iCs/>
          <w:sz w:val="26"/>
          <w:szCs w:val="26"/>
        </w:rPr>
        <w:t xml:space="preserve"> от</w:t>
      </w:r>
      <w:r w:rsidR="00C95C5C">
        <w:rPr>
          <w:bCs/>
          <w:i/>
          <w:iCs/>
          <w:sz w:val="26"/>
          <w:szCs w:val="26"/>
        </w:rPr>
        <w:t xml:space="preserve"> </w:t>
      </w:r>
      <w:r w:rsidRPr="00D66068">
        <w:rPr>
          <w:bCs/>
          <w:i/>
          <w:iCs/>
          <w:sz w:val="26"/>
          <w:szCs w:val="26"/>
        </w:rPr>
        <w:t xml:space="preserve"> реализации имущества, находящегося в государственной и муниципальной собственности</w:t>
      </w:r>
      <w:r w:rsidR="00C95C5C">
        <w:rPr>
          <w:bCs/>
          <w:i/>
          <w:iCs/>
          <w:sz w:val="26"/>
          <w:szCs w:val="26"/>
        </w:rPr>
        <w:t xml:space="preserve"> </w:t>
      </w:r>
      <w:r w:rsidRPr="00C4643F">
        <w:rPr>
          <w:i/>
          <w:sz w:val="26"/>
          <w:szCs w:val="26"/>
        </w:rPr>
        <w:t>(за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r w:rsidR="00C95C5C">
        <w:rPr>
          <w:i/>
          <w:sz w:val="26"/>
          <w:szCs w:val="26"/>
        </w:rPr>
        <w:t xml:space="preserve"> </w:t>
      </w:r>
      <w:r>
        <w:rPr>
          <w:iCs/>
          <w:sz w:val="26"/>
          <w:szCs w:val="26"/>
        </w:rPr>
        <w:t>-</w:t>
      </w:r>
      <w:r w:rsidR="00C95C5C">
        <w:rPr>
          <w:iCs/>
          <w:sz w:val="26"/>
          <w:szCs w:val="26"/>
        </w:rPr>
        <w:t xml:space="preserve"> </w:t>
      </w:r>
      <w:r w:rsidRPr="00215F1B">
        <w:rPr>
          <w:sz w:val="26"/>
          <w:szCs w:val="26"/>
        </w:rPr>
        <w:t xml:space="preserve">в сумме </w:t>
      </w:r>
      <w:r w:rsidR="00930AF3">
        <w:rPr>
          <w:sz w:val="26"/>
          <w:szCs w:val="26"/>
        </w:rPr>
        <w:t>70,0</w:t>
      </w:r>
      <w:r w:rsidRPr="00215F1B">
        <w:rPr>
          <w:sz w:val="26"/>
          <w:szCs w:val="26"/>
        </w:rPr>
        <w:t xml:space="preserve"> тыс. руб</w:t>
      </w:r>
      <w:r w:rsidR="00930AF3">
        <w:rPr>
          <w:sz w:val="26"/>
          <w:szCs w:val="26"/>
        </w:rPr>
        <w:t>лей</w:t>
      </w:r>
      <w:r>
        <w:rPr>
          <w:sz w:val="26"/>
          <w:szCs w:val="26"/>
        </w:rPr>
        <w:t>,</w:t>
      </w:r>
      <w:r w:rsidR="00C95C5C">
        <w:rPr>
          <w:sz w:val="26"/>
          <w:szCs w:val="26"/>
        </w:rPr>
        <w:t xml:space="preserve"> </w:t>
      </w:r>
      <w:r w:rsidR="00930AF3" w:rsidRPr="009E5182">
        <w:rPr>
          <w:sz w:val="26"/>
          <w:szCs w:val="26"/>
        </w:rPr>
        <w:t>с</w:t>
      </w:r>
      <w:r w:rsidR="00930AF3">
        <w:rPr>
          <w:sz w:val="26"/>
          <w:szCs w:val="26"/>
        </w:rPr>
        <w:t>о снижением</w:t>
      </w:r>
      <w:r w:rsidR="00C95C5C">
        <w:rPr>
          <w:sz w:val="26"/>
          <w:szCs w:val="26"/>
        </w:rPr>
        <w:t xml:space="preserve"> </w:t>
      </w:r>
      <w:r w:rsidR="00930AF3">
        <w:rPr>
          <w:sz w:val="26"/>
          <w:szCs w:val="26"/>
        </w:rPr>
        <w:t xml:space="preserve">назначений </w:t>
      </w:r>
      <w:r w:rsidRPr="00215F1B">
        <w:rPr>
          <w:sz w:val="26"/>
          <w:szCs w:val="26"/>
        </w:rPr>
        <w:t xml:space="preserve"> по отношению к утвержденным на 201</w:t>
      </w:r>
      <w:r w:rsidR="00930AF3">
        <w:rPr>
          <w:sz w:val="26"/>
          <w:szCs w:val="26"/>
        </w:rPr>
        <w:t>6</w:t>
      </w:r>
      <w:r w:rsidRPr="00215F1B">
        <w:rPr>
          <w:sz w:val="26"/>
          <w:szCs w:val="26"/>
        </w:rPr>
        <w:t xml:space="preserve"> год на </w:t>
      </w:r>
      <w:r w:rsidR="00930AF3">
        <w:rPr>
          <w:sz w:val="26"/>
          <w:szCs w:val="26"/>
        </w:rPr>
        <w:t>100,0</w:t>
      </w:r>
      <w:r w:rsidRPr="00215F1B">
        <w:rPr>
          <w:sz w:val="26"/>
          <w:szCs w:val="26"/>
        </w:rPr>
        <w:t xml:space="preserve"> тыс. </w:t>
      </w:r>
      <w:r w:rsidR="00C95C5C">
        <w:rPr>
          <w:sz w:val="26"/>
          <w:szCs w:val="26"/>
        </w:rPr>
        <w:t xml:space="preserve"> </w:t>
      </w:r>
      <w:r w:rsidRPr="00215F1B">
        <w:rPr>
          <w:sz w:val="26"/>
          <w:szCs w:val="26"/>
        </w:rPr>
        <w:t>руб</w:t>
      </w:r>
      <w:r w:rsidR="00930AF3">
        <w:rPr>
          <w:sz w:val="26"/>
          <w:szCs w:val="26"/>
        </w:rPr>
        <w:t>лей</w:t>
      </w:r>
      <w:r w:rsidRPr="00215F1B">
        <w:rPr>
          <w:sz w:val="26"/>
          <w:szCs w:val="26"/>
        </w:rPr>
        <w:t xml:space="preserve"> или на</w:t>
      </w:r>
      <w:r w:rsidR="00930AF3">
        <w:rPr>
          <w:sz w:val="26"/>
          <w:szCs w:val="26"/>
        </w:rPr>
        <w:t xml:space="preserve"> </w:t>
      </w:r>
      <w:r w:rsidR="00C95C5C">
        <w:rPr>
          <w:sz w:val="26"/>
          <w:szCs w:val="26"/>
        </w:rPr>
        <w:t xml:space="preserve">       </w:t>
      </w:r>
      <w:r w:rsidR="00930AF3">
        <w:rPr>
          <w:sz w:val="26"/>
          <w:szCs w:val="26"/>
        </w:rPr>
        <w:t>30,0</w:t>
      </w:r>
      <w:r w:rsidRPr="00215F1B">
        <w:rPr>
          <w:sz w:val="26"/>
          <w:szCs w:val="26"/>
        </w:rPr>
        <w:t xml:space="preserve"> %</w:t>
      </w:r>
      <w:r>
        <w:rPr>
          <w:sz w:val="26"/>
          <w:szCs w:val="26"/>
        </w:rPr>
        <w:t>, что связано:</w:t>
      </w:r>
    </w:p>
    <w:p w:rsidR="00AE1029" w:rsidRPr="00215F1B" w:rsidRDefault="00AE1029" w:rsidP="00AE1029">
      <w:pPr>
        <w:ind w:firstLine="708"/>
        <w:jc w:val="both"/>
        <w:rPr>
          <w:sz w:val="26"/>
          <w:szCs w:val="26"/>
        </w:rPr>
      </w:pPr>
      <w:r w:rsidRPr="0012670A">
        <w:rPr>
          <w:sz w:val="26"/>
          <w:szCs w:val="26"/>
        </w:rPr>
        <w:t>-</w:t>
      </w:r>
      <w:r w:rsidR="00C721FB">
        <w:rPr>
          <w:sz w:val="26"/>
          <w:szCs w:val="26"/>
        </w:rPr>
        <w:t xml:space="preserve">с </w:t>
      </w:r>
      <w:r w:rsidRPr="0012670A">
        <w:rPr>
          <w:sz w:val="26"/>
          <w:szCs w:val="26"/>
        </w:rPr>
        <w:t>предполагаемой продажей</w:t>
      </w:r>
      <w:r w:rsidR="00C95C5C" w:rsidRPr="0012670A">
        <w:rPr>
          <w:sz w:val="26"/>
          <w:szCs w:val="26"/>
        </w:rPr>
        <w:t xml:space="preserve"> </w:t>
      </w:r>
      <w:r w:rsidRPr="0012670A">
        <w:rPr>
          <w:sz w:val="26"/>
          <w:szCs w:val="26"/>
        </w:rPr>
        <w:t>в 201</w:t>
      </w:r>
      <w:r w:rsidR="000824B4" w:rsidRPr="0012670A">
        <w:rPr>
          <w:sz w:val="26"/>
          <w:szCs w:val="26"/>
        </w:rPr>
        <w:t>7</w:t>
      </w:r>
      <w:r w:rsidRPr="0012670A">
        <w:rPr>
          <w:sz w:val="26"/>
          <w:szCs w:val="26"/>
        </w:rPr>
        <w:t xml:space="preserve"> году </w:t>
      </w:r>
      <w:r w:rsidR="0012670A">
        <w:rPr>
          <w:sz w:val="26"/>
          <w:szCs w:val="26"/>
        </w:rPr>
        <w:t>1</w:t>
      </w:r>
      <w:r w:rsidRPr="0012670A">
        <w:rPr>
          <w:sz w:val="26"/>
          <w:szCs w:val="26"/>
        </w:rPr>
        <w:t xml:space="preserve"> единиц</w:t>
      </w:r>
      <w:r w:rsidR="0012670A">
        <w:rPr>
          <w:sz w:val="26"/>
          <w:szCs w:val="26"/>
        </w:rPr>
        <w:t>ы объекта</w:t>
      </w:r>
      <w:r w:rsidRPr="0012670A">
        <w:rPr>
          <w:sz w:val="26"/>
          <w:szCs w:val="26"/>
        </w:rPr>
        <w:t xml:space="preserve"> недвижимости</w:t>
      </w:r>
      <w:r w:rsidRPr="0012670A">
        <w:rPr>
          <w:rStyle w:val="aff6"/>
          <w:sz w:val="26"/>
          <w:szCs w:val="26"/>
        </w:rPr>
        <w:footnoteReference w:id="3"/>
      </w:r>
      <w:r w:rsidR="0012670A">
        <w:rPr>
          <w:sz w:val="26"/>
          <w:szCs w:val="26"/>
        </w:rPr>
        <w:t>на сумму 7</w:t>
      </w:r>
      <w:r w:rsidRPr="0012670A">
        <w:rPr>
          <w:sz w:val="26"/>
          <w:szCs w:val="26"/>
        </w:rPr>
        <w:t>0 тыс. руб</w:t>
      </w:r>
      <w:r w:rsidR="000824B4">
        <w:rPr>
          <w:sz w:val="26"/>
          <w:szCs w:val="26"/>
        </w:rPr>
        <w:t>лей</w:t>
      </w:r>
      <w:r w:rsidRPr="00215F1B">
        <w:rPr>
          <w:sz w:val="26"/>
          <w:szCs w:val="26"/>
        </w:rPr>
        <w:t>.</w:t>
      </w:r>
    </w:p>
    <w:p w:rsidR="00AE1029" w:rsidRDefault="00AE1029" w:rsidP="00AE1029">
      <w:pPr>
        <w:pStyle w:val="Default"/>
        <w:ind w:firstLine="708"/>
        <w:jc w:val="both"/>
        <w:rPr>
          <w:color w:val="auto"/>
          <w:sz w:val="26"/>
          <w:szCs w:val="26"/>
        </w:rPr>
      </w:pPr>
      <w:r w:rsidRPr="00A35C9D">
        <w:rPr>
          <w:bCs/>
          <w:i/>
          <w:iCs/>
          <w:sz w:val="26"/>
          <w:szCs w:val="26"/>
        </w:rPr>
        <w:t>поступление доходов от продажи земельных участков, находящихся в государственной и муниципальной собственности</w:t>
      </w:r>
      <w:r>
        <w:rPr>
          <w:bCs/>
          <w:iCs/>
          <w:sz w:val="26"/>
          <w:szCs w:val="26"/>
        </w:rPr>
        <w:t>-</w:t>
      </w:r>
      <w:r w:rsidRPr="00215F1B">
        <w:rPr>
          <w:color w:val="auto"/>
          <w:sz w:val="26"/>
          <w:szCs w:val="26"/>
        </w:rPr>
        <w:t xml:space="preserve"> в сумме </w:t>
      </w:r>
      <w:r w:rsidR="000824B4">
        <w:rPr>
          <w:color w:val="auto"/>
          <w:sz w:val="26"/>
          <w:szCs w:val="26"/>
        </w:rPr>
        <w:t>544,9</w:t>
      </w:r>
      <w:r w:rsidRPr="00215F1B">
        <w:rPr>
          <w:color w:val="auto"/>
          <w:sz w:val="26"/>
          <w:szCs w:val="26"/>
        </w:rPr>
        <w:t xml:space="preserve"> тыс. руб</w:t>
      </w:r>
      <w:r w:rsidR="000824B4">
        <w:rPr>
          <w:color w:val="auto"/>
          <w:sz w:val="26"/>
          <w:szCs w:val="26"/>
        </w:rPr>
        <w:t>лей</w:t>
      </w:r>
      <w:r w:rsidRPr="00215F1B">
        <w:rPr>
          <w:color w:val="auto"/>
          <w:sz w:val="26"/>
          <w:szCs w:val="26"/>
        </w:rPr>
        <w:t>.</w:t>
      </w:r>
    </w:p>
    <w:p w:rsidR="00AE1029" w:rsidRPr="001911A2" w:rsidRDefault="00AE1029" w:rsidP="00AE1029">
      <w:pPr>
        <w:pStyle w:val="Default"/>
        <w:ind w:firstLine="708"/>
        <w:jc w:val="both"/>
        <w:rPr>
          <w:color w:val="auto"/>
          <w:sz w:val="26"/>
          <w:szCs w:val="26"/>
        </w:rPr>
      </w:pPr>
      <w:r>
        <w:rPr>
          <w:color w:val="auto"/>
          <w:sz w:val="26"/>
          <w:szCs w:val="26"/>
        </w:rPr>
        <w:t>Увеличение поступлений по отношению к 201</w:t>
      </w:r>
      <w:r w:rsidR="000824B4">
        <w:rPr>
          <w:color w:val="auto"/>
          <w:sz w:val="26"/>
          <w:szCs w:val="26"/>
        </w:rPr>
        <w:t>6</w:t>
      </w:r>
      <w:r>
        <w:rPr>
          <w:color w:val="auto"/>
          <w:sz w:val="26"/>
          <w:szCs w:val="26"/>
        </w:rPr>
        <w:t xml:space="preserve"> году на </w:t>
      </w:r>
      <w:r w:rsidR="000824B4">
        <w:rPr>
          <w:color w:val="auto"/>
          <w:sz w:val="26"/>
          <w:szCs w:val="26"/>
        </w:rPr>
        <w:t>74,3</w:t>
      </w:r>
      <w:r>
        <w:rPr>
          <w:color w:val="auto"/>
          <w:sz w:val="26"/>
          <w:szCs w:val="26"/>
        </w:rPr>
        <w:t xml:space="preserve"> тыс. руб</w:t>
      </w:r>
      <w:r w:rsidR="000824B4">
        <w:rPr>
          <w:color w:val="auto"/>
          <w:sz w:val="26"/>
          <w:szCs w:val="26"/>
        </w:rPr>
        <w:t>лей</w:t>
      </w:r>
      <w:r>
        <w:rPr>
          <w:color w:val="auto"/>
          <w:sz w:val="26"/>
          <w:szCs w:val="26"/>
        </w:rPr>
        <w:t xml:space="preserve"> связано с планируемой в 201</w:t>
      </w:r>
      <w:r w:rsidR="007C1621">
        <w:rPr>
          <w:color w:val="auto"/>
          <w:sz w:val="26"/>
          <w:szCs w:val="26"/>
        </w:rPr>
        <w:t>7</w:t>
      </w:r>
      <w:r>
        <w:rPr>
          <w:color w:val="auto"/>
          <w:sz w:val="26"/>
          <w:szCs w:val="26"/>
        </w:rPr>
        <w:t xml:space="preserve"> году</w:t>
      </w:r>
      <w:r w:rsidR="0012670A">
        <w:rPr>
          <w:color w:val="auto"/>
          <w:sz w:val="26"/>
          <w:szCs w:val="26"/>
        </w:rPr>
        <w:t xml:space="preserve"> </w:t>
      </w:r>
      <w:r>
        <w:rPr>
          <w:color w:val="auto"/>
          <w:sz w:val="26"/>
          <w:szCs w:val="26"/>
        </w:rPr>
        <w:t xml:space="preserve">продажей </w:t>
      </w:r>
      <w:r w:rsidRPr="00215F1B">
        <w:rPr>
          <w:sz w:val="26"/>
          <w:szCs w:val="26"/>
        </w:rPr>
        <w:t>земельных участков, расположенных под объектами</w:t>
      </w:r>
      <w:r w:rsidRPr="001911A2">
        <w:rPr>
          <w:color w:val="auto"/>
          <w:sz w:val="26"/>
          <w:szCs w:val="26"/>
        </w:rPr>
        <w:t>, включенны</w:t>
      </w:r>
      <w:r>
        <w:rPr>
          <w:color w:val="auto"/>
          <w:sz w:val="26"/>
          <w:szCs w:val="26"/>
        </w:rPr>
        <w:t>ми</w:t>
      </w:r>
      <w:r w:rsidRPr="001911A2">
        <w:rPr>
          <w:color w:val="auto"/>
          <w:sz w:val="26"/>
          <w:szCs w:val="26"/>
        </w:rPr>
        <w:t xml:space="preserve"> в </w:t>
      </w:r>
      <w:r w:rsidRPr="0012670A">
        <w:rPr>
          <w:color w:val="auto"/>
          <w:sz w:val="26"/>
          <w:szCs w:val="26"/>
        </w:rPr>
        <w:t xml:space="preserve">прогнозный план приватизации муниципального имущества </w:t>
      </w:r>
      <w:r w:rsidR="007C1621" w:rsidRPr="0012670A">
        <w:rPr>
          <w:color w:val="auto"/>
          <w:sz w:val="26"/>
          <w:szCs w:val="26"/>
        </w:rPr>
        <w:t>Княгининского района</w:t>
      </w:r>
      <w:r w:rsidRPr="0012670A">
        <w:rPr>
          <w:color w:val="auto"/>
          <w:sz w:val="26"/>
          <w:szCs w:val="26"/>
        </w:rPr>
        <w:t xml:space="preserve"> на 201</w:t>
      </w:r>
      <w:r w:rsidR="007C1621" w:rsidRPr="0012670A">
        <w:rPr>
          <w:color w:val="auto"/>
          <w:sz w:val="26"/>
          <w:szCs w:val="26"/>
        </w:rPr>
        <w:t>7</w:t>
      </w:r>
      <w:r w:rsidRPr="0012670A">
        <w:rPr>
          <w:color w:val="auto"/>
          <w:sz w:val="26"/>
          <w:szCs w:val="26"/>
        </w:rPr>
        <w:t xml:space="preserve"> год.</w:t>
      </w:r>
    </w:p>
    <w:p w:rsidR="00AE1029" w:rsidRDefault="00AE1029" w:rsidP="00AE1029">
      <w:pPr>
        <w:pStyle w:val="Default"/>
        <w:ind w:firstLine="709"/>
        <w:jc w:val="both"/>
        <w:rPr>
          <w:color w:val="auto"/>
          <w:sz w:val="26"/>
          <w:szCs w:val="26"/>
        </w:rPr>
      </w:pPr>
      <w:r w:rsidRPr="004D5C7A">
        <w:rPr>
          <w:color w:val="auto"/>
          <w:sz w:val="26"/>
          <w:szCs w:val="26"/>
        </w:rPr>
        <w:t>По состоянию на 01.</w:t>
      </w:r>
      <w:r>
        <w:rPr>
          <w:color w:val="auto"/>
          <w:sz w:val="26"/>
          <w:szCs w:val="26"/>
        </w:rPr>
        <w:t>1</w:t>
      </w:r>
      <w:r w:rsidR="000824B4">
        <w:rPr>
          <w:color w:val="auto"/>
          <w:sz w:val="26"/>
          <w:szCs w:val="26"/>
        </w:rPr>
        <w:t>0</w:t>
      </w:r>
      <w:r w:rsidRPr="004D5C7A">
        <w:rPr>
          <w:color w:val="auto"/>
          <w:sz w:val="26"/>
          <w:szCs w:val="26"/>
        </w:rPr>
        <w:t>.201</w:t>
      </w:r>
      <w:r w:rsidR="000824B4">
        <w:rPr>
          <w:color w:val="auto"/>
          <w:sz w:val="26"/>
          <w:szCs w:val="26"/>
        </w:rPr>
        <w:t>6</w:t>
      </w:r>
      <w:r w:rsidRPr="004D5C7A">
        <w:rPr>
          <w:color w:val="auto"/>
          <w:sz w:val="26"/>
          <w:szCs w:val="26"/>
        </w:rPr>
        <w:t xml:space="preserve"> поступления составили </w:t>
      </w:r>
      <w:r w:rsidR="007C1621">
        <w:rPr>
          <w:color w:val="auto"/>
          <w:sz w:val="26"/>
          <w:szCs w:val="26"/>
        </w:rPr>
        <w:t>756,9</w:t>
      </w:r>
      <w:r w:rsidRPr="004D5C7A">
        <w:rPr>
          <w:color w:val="auto"/>
          <w:sz w:val="26"/>
          <w:szCs w:val="26"/>
        </w:rPr>
        <w:t xml:space="preserve"> тыс. руб</w:t>
      </w:r>
      <w:r w:rsidR="007C1621">
        <w:rPr>
          <w:color w:val="auto"/>
          <w:sz w:val="26"/>
          <w:szCs w:val="26"/>
        </w:rPr>
        <w:t>лей</w:t>
      </w:r>
      <w:r>
        <w:rPr>
          <w:color w:val="auto"/>
          <w:sz w:val="26"/>
          <w:szCs w:val="26"/>
        </w:rPr>
        <w:t>.</w:t>
      </w:r>
    </w:p>
    <w:p w:rsidR="00AE1029" w:rsidRPr="00A6330A" w:rsidRDefault="00AE1029" w:rsidP="00AE1029">
      <w:pPr>
        <w:pStyle w:val="Default"/>
        <w:numPr>
          <w:ilvl w:val="0"/>
          <w:numId w:val="2"/>
        </w:numPr>
        <w:ind w:left="0" w:firstLine="709"/>
        <w:jc w:val="both"/>
        <w:rPr>
          <w:sz w:val="26"/>
          <w:szCs w:val="26"/>
        </w:rPr>
      </w:pPr>
      <w:r w:rsidRPr="00A6330A">
        <w:rPr>
          <w:b/>
          <w:color w:val="auto"/>
          <w:sz w:val="26"/>
          <w:szCs w:val="26"/>
        </w:rPr>
        <w:t>По подгруппе «Штрафы, санкции, возмещение ущерба»</w:t>
      </w:r>
      <w:r w:rsidRPr="00A6330A">
        <w:rPr>
          <w:color w:val="auto"/>
          <w:sz w:val="26"/>
          <w:szCs w:val="26"/>
        </w:rPr>
        <w:t xml:space="preserve">-в сумме </w:t>
      </w:r>
      <w:r w:rsidR="007C1621">
        <w:rPr>
          <w:color w:val="auto"/>
          <w:sz w:val="26"/>
          <w:szCs w:val="26"/>
        </w:rPr>
        <w:t>2 610,5</w:t>
      </w:r>
      <w:r w:rsidRPr="00A6330A">
        <w:rPr>
          <w:color w:val="auto"/>
          <w:sz w:val="26"/>
          <w:szCs w:val="26"/>
        </w:rPr>
        <w:t xml:space="preserve"> тыс. руб</w:t>
      </w:r>
      <w:r w:rsidR="007C1621">
        <w:rPr>
          <w:color w:val="auto"/>
          <w:sz w:val="26"/>
          <w:szCs w:val="26"/>
        </w:rPr>
        <w:t>лей</w:t>
      </w:r>
      <w:r w:rsidRPr="00A6330A">
        <w:rPr>
          <w:color w:val="auto"/>
          <w:sz w:val="26"/>
          <w:szCs w:val="26"/>
        </w:rPr>
        <w:t>, с увеличением назначений по отношению к утвержденным на 201</w:t>
      </w:r>
      <w:r w:rsidR="007C1621">
        <w:rPr>
          <w:color w:val="auto"/>
          <w:sz w:val="26"/>
          <w:szCs w:val="26"/>
        </w:rPr>
        <w:t>6</w:t>
      </w:r>
      <w:r w:rsidRPr="00A6330A">
        <w:rPr>
          <w:color w:val="auto"/>
          <w:sz w:val="26"/>
          <w:szCs w:val="26"/>
        </w:rPr>
        <w:t xml:space="preserve"> год на </w:t>
      </w:r>
      <w:r w:rsidR="007C1621">
        <w:rPr>
          <w:color w:val="auto"/>
          <w:sz w:val="26"/>
          <w:szCs w:val="26"/>
        </w:rPr>
        <w:t>311,9</w:t>
      </w:r>
      <w:r w:rsidRPr="00A6330A">
        <w:rPr>
          <w:color w:val="auto"/>
          <w:sz w:val="26"/>
          <w:szCs w:val="26"/>
        </w:rPr>
        <w:t xml:space="preserve"> тыс. руб</w:t>
      </w:r>
      <w:r w:rsidR="007C1621">
        <w:rPr>
          <w:color w:val="auto"/>
          <w:sz w:val="26"/>
          <w:szCs w:val="26"/>
        </w:rPr>
        <w:t>лей</w:t>
      </w:r>
      <w:r w:rsidRPr="00A6330A">
        <w:rPr>
          <w:color w:val="auto"/>
          <w:sz w:val="26"/>
          <w:szCs w:val="26"/>
        </w:rPr>
        <w:t xml:space="preserve"> или на </w:t>
      </w:r>
      <w:r w:rsidR="007C1621">
        <w:rPr>
          <w:color w:val="auto"/>
          <w:sz w:val="26"/>
          <w:szCs w:val="26"/>
        </w:rPr>
        <w:t>13,6</w:t>
      </w:r>
      <w:r w:rsidRPr="00A6330A">
        <w:rPr>
          <w:color w:val="auto"/>
          <w:sz w:val="26"/>
          <w:szCs w:val="26"/>
        </w:rPr>
        <w:t xml:space="preserve">%, в том числе </w:t>
      </w:r>
      <w:r w:rsidRPr="00A6330A">
        <w:rPr>
          <w:sz w:val="26"/>
          <w:szCs w:val="26"/>
        </w:rPr>
        <w:t>за счёт:</w:t>
      </w:r>
    </w:p>
    <w:p w:rsidR="00AE1029" w:rsidRPr="001A4545" w:rsidRDefault="00AE1029" w:rsidP="00AE1029">
      <w:pPr>
        <w:pStyle w:val="af1"/>
        <w:ind w:left="0" w:firstLine="709"/>
        <w:jc w:val="both"/>
        <w:rPr>
          <w:sz w:val="26"/>
          <w:szCs w:val="26"/>
        </w:rPr>
      </w:pPr>
      <w:r w:rsidRPr="001A4545">
        <w:rPr>
          <w:sz w:val="26"/>
          <w:szCs w:val="26"/>
        </w:rPr>
        <w:t xml:space="preserve">- </w:t>
      </w:r>
      <w:r>
        <w:rPr>
          <w:sz w:val="26"/>
          <w:szCs w:val="26"/>
        </w:rPr>
        <w:t xml:space="preserve">увеличения поступлений от </w:t>
      </w:r>
      <w:r w:rsidRPr="001A4545">
        <w:rPr>
          <w:sz w:val="26"/>
          <w:szCs w:val="26"/>
        </w:rPr>
        <w:t>денежны</w:t>
      </w:r>
      <w:r>
        <w:rPr>
          <w:sz w:val="26"/>
          <w:szCs w:val="26"/>
        </w:rPr>
        <w:t>х</w:t>
      </w:r>
      <w:r w:rsidRPr="001A4545">
        <w:rPr>
          <w:sz w:val="26"/>
          <w:szCs w:val="26"/>
        </w:rPr>
        <w:t xml:space="preserve"> взыскани</w:t>
      </w:r>
      <w:r>
        <w:rPr>
          <w:sz w:val="26"/>
          <w:szCs w:val="26"/>
        </w:rPr>
        <w:t>й</w:t>
      </w:r>
      <w:r w:rsidRPr="001A4545">
        <w:rPr>
          <w:sz w:val="26"/>
          <w:szCs w:val="26"/>
        </w:rPr>
        <w:t xml:space="preserve"> (штраф</w:t>
      </w:r>
      <w:r>
        <w:rPr>
          <w:sz w:val="26"/>
          <w:szCs w:val="26"/>
        </w:rPr>
        <w:t>ов</w:t>
      </w:r>
      <w:r w:rsidRPr="001A4545">
        <w:rPr>
          <w:sz w:val="26"/>
          <w:szCs w:val="26"/>
        </w:rPr>
        <w:t>) взыскиваемы</w:t>
      </w:r>
      <w:r>
        <w:rPr>
          <w:sz w:val="26"/>
          <w:szCs w:val="26"/>
        </w:rPr>
        <w:t>х</w:t>
      </w:r>
      <w:r w:rsidRPr="001A4545">
        <w:rPr>
          <w:sz w:val="26"/>
          <w:szCs w:val="26"/>
        </w:rPr>
        <w:t xml:space="preserve"> с лиц, вин</w:t>
      </w:r>
      <w:r>
        <w:rPr>
          <w:sz w:val="26"/>
          <w:szCs w:val="26"/>
        </w:rPr>
        <w:t>овных в совершении преступлений</w:t>
      </w:r>
      <w:r w:rsidRPr="001A4545">
        <w:rPr>
          <w:sz w:val="26"/>
          <w:szCs w:val="26"/>
        </w:rPr>
        <w:t xml:space="preserve"> и в возмещение ущерба имуществу </w:t>
      </w:r>
      <w:r>
        <w:rPr>
          <w:sz w:val="26"/>
          <w:szCs w:val="26"/>
        </w:rPr>
        <w:t xml:space="preserve">- на </w:t>
      </w:r>
      <w:r w:rsidRPr="001A4545">
        <w:rPr>
          <w:sz w:val="26"/>
          <w:szCs w:val="26"/>
        </w:rPr>
        <w:t>50 тыс. руб</w:t>
      </w:r>
      <w:r w:rsidR="007C1621">
        <w:rPr>
          <w:sz w:val="26"/>
          <w:szCs w:val="26"/>
        </w:rPr>
        <w:t>лей</w:t>
      </w:r>
      <w:r w:rsidRPr="001A4545">
        <w:rPr>
          <w:sz w:val="26"/>
          <w:szCs w:val="26"/>
        </w:rPr>
        <w:t xml:space="preserve"> или на 100%;</w:t>
      </w:r>
    </w:p>
    <w:p w:rsidR="00AE1029" w:rsidRPr="001A4545" w:rsidRDefault="00AE1029" w:rsidP="00AE1029">
      <w:pPr>
        <w:pStyle w:val="af1"/>
        <w:ind w:left="0" w:firstLine="709"/>
        <w:jc w:val="both"/>
        <w:rPr>
          <w:sz w:val="26"/>
          <w:szCs w:val="26"/>
        </w:rPr>
      </w:pPr>
      <w:r w:rsidRPr="001A4545">
        <w:rPr>
          <w:sz w:val="26"/>
          <w:szCs w:val="26"/>
        </w:rPr>
        <w:t xml:space="preserve">- </w:t>
      </w:r>
      <w:r>
        <w:rPr>
          <w:sz w:val="26"/>
          <w:szCs w:val="26"/>
        </w:rPr>
        <w:t xml:space="preserve">увеличения поступлений  от </w:t>
      </w:r>
      <w:r w:rsidRPr="001A4545">
        <w:rPr>
          <w:sz w:val="26"/>
          <w:szCs w:val="26"/>
        </w:rPr>
        <w:t>денежны</w:t>
      </w:r>
      <w:r>
        <w:rPr>
          <w:sz w:val="26"/>
          <w:szCs w:val="26"/>
        </w:rPr>
        <w:t>х</w:t>
      </w:r>
      <w:r w:rsidRPr="001A4545">
        <w:rPr>
          <w:sz w:val="26"/>
          <w:szCs w:val="26"/>
        </w:rPr>
        <w:t xml:space="preserve"> взыскани</w:t>
      </w:r>
      <w:r>
        <w:rPr>
          <w:sz w:val="26"/>
          <w:szCs w:val="26"/>
        </w:rPr>
        <w:t>й</w:t>
      </w:r>
      <w:r w:rsidRPr="001A4545">
        <w:rPr>
          <w:sz w:val="26"/>
          <w:szCs w:val="26"/>
        </w:rPr>
        <w:t xml:space="preserve"> (штраф</w:t>
      </w:r>
      <w:r>
        <w:rPr>
          <w:sz w:val="26"/>
          <w:szCs w:val="26"/>
        </w:rPr>
        <w:t>ов</w:t>
      </w:r>
      <w:r w:rsidRPr="001A4545">
        <w:rPr>
          <w:sz w:val="26"/>
          <w:szCs w:val="26"/>
        </w:rPr>
        <w:t xml:space="preserve">) </w:t>
      </w:r>
      <w:r w:rsidR="002474C9" w:rsidRPr="002474C9">
        <w:rPr>
          <w:sz w:val="26"/>
          <w:szCs w:val="26"/>
        </w:rPr>
        <w:t xml:space="preserve">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w:t>
      </w:r>
      <w:r w:rsidRPr="001A4545">
        <w:rPr>
          <w:sz w:val="26"/>
          <w:szCs w:val="26"/>
        </w:rPr>
        <w:t xml:space="preserve">– </w:t>
      </w:r>
      <w:r>
        <w:rPr>
          <w:sz w:val="26"/>
          <w:szCs w:val="26"/>
        </w:rPr>
        <w:t xml:space="preserve">на </w:t>
      </w:r>
      <w:r w:rsidR="002474C9">
        <w:rPr>
          <w:sz w:val="26"/>
          <w:szCs w:val="26"/>
        </w:rPr>
        <w:t>132,5</w:t>
      </w:r>
      <w:r w:rsidRPr="001A4545">
        <w:rPr>
          <w:sz w:val="26"/>
          <w:szCs w:val="26"/>
        </w:rPr>
        <w:t xml:space="preserve"> тыс. руб</w:t>
      </w:r>
      <w:r w:rsidR="002474C9">
        <w:rPr>
          <w:sz w:val="26"/>
          <w:szCs w:val="26"/>
        </w:rPr>
        <w:t>лей</w:t>
      </w:r>
      <w:r w:rsidRPr="001A4545">
        <w:rPr>
          <w:sz w:val="26"/>
          <w:szCs w:val="26"/>
        </w:rPr>
        <w:t>;</w:t>
      </w:r>
    </w:p>
    <w:p w:rsidR="00AE1029" w:rsidRPr="001A4545" w:rsidRDefault="00AE1029" w:rsidP="00AE1029">
      <w:pPr>
        <w:pStyle w:val="af1"/>
        <w:ind w:left="0" w:firstLine="709"/>
        <w:jc w:val="both"/>
        <w:rPr>
          <w:sz w:val="26"/>
          <w:szCs w:val="26"/>
        </w:rPr>
      </w:pPr>
      <w:r w:rsidRPr="001A4545">
        <w:rPr>
          <w:sz w:val="26"/>
          <w:szCs w:val="26"/>
        </w:rPr>
        <w:t xml:space="preserve">- </w:t>
      </w:r>
      <w:r>
        <w:rPr>
          <w:sz w:val="26"/>
          <w:szCs w:val="26"/>
        </w:rPr>
        <w:t xml:space="preserve">увеличения </w:t>
      </w:r>
      <w:r w:rsidR="002474C9">
        <w:rPr>
          <w:sz w:val="26"/>
          <w:szCs w:val="26"/>
        </w:rPr>
        <w:t xml:space="preserve">прочих </w:t>
      </w:r>
      <w:r>
        <w:rPr>
          <w:sz w:val="26"/>
          <w:szCs w:val="26"/>
        </w:rPr>
        <w:t xml:space="preserve">поступлений от </w:t>
      </w:r>
      <w:r w:rsidRPr="001A4545">
        <w:rPr>
          <w:sz w:val="26"/>
          <w:szCs w:val="26"/>
        </w:rPr>
        <w:t>денежны</w:t>
      </w:r>
      <w:r>
        <w:rPr>
          <w:sz w:val="26"/>
          <w:szCs w:val="26"/>
        </w:rPr>
        <w:t>х</w:t>
      </w:r>
      <w:r w:rsidRPr="001A4545">
        <w:rPr>
          <w:sz w:val="26"/>
          <w:szCs w:val="26"/>
        </w:rPr>
        <w:t xml:space="preserve"> взыскани</w:t>
      </w:r>
      <w:r>
        <w:rPr>
          <w:sz w:val="26"/>
          <w:szCs w:val="26"/>
        </w:rPr>
        <w:t>й</w:t>
      </w:r>
      <w:r w:rsidRPr="001A4545">
        <w:rPr>
          <w:sz w:val="26"/>
          <w:szCs w:val="26"/>
        </w:rPr>
        <w:t xml:space="preserve"> (штраф</w:t>
      </w:r>
      <w:r>
        <w:rPr>
          <w:sz w:val="26"/>
          <w:szCs w:val="26"/>
        </w:rPr>
        <w:t>ов</w:t>
      </w:r>
      <w:r w:rsidRPr="001A4545">
        <w:rPr>
          <w:sz w:val="26"/>
          <w:szCs w:val="26"/>
        </w:rPr>
        <w:t xml:space="preserve">) </w:t>
      </w:r>
      <w:r w:rsidR="002474C9" w:rsidRPr="002474C9">
        <w:rPr>
          <w:sz w:val="26"/>
          <w:szCs w:val="26"/>
        </w:rPr>
        <w:t xml:space="preserve">и иных сумм в возмещение ущерба </w:t>
      </w:r>
      <w:r w:rsidRPr="001A4545">
        <w:rPr>
          <w:sz w:val="26"/>
          <w:szCs w:val="26"/>
        </w:rPr>
        <w:t xml:space="preserve">– </w:t>
      </w:r>
      <w:r>
        <w:rPr>
          <w:sz w:val="26"/>
          <w:szCs w:val="26"/>
        </w:rPr>
        <w:t xml:space="preserve">на </w:t>
      </w:r>
      <w:r w:rsidR="002474C9">
        <w:rPr>
          <w:sz w:val="26"/>
          <w:szCs w:val="26"/>
        </w:rPr>
        <w:t>130,4</w:t>
      </w:r>
      <w:r w:rsidRPr="001A4545">
        <w:rPr>
          <w:sz w:val="26"/>
          <w:szCs w:val="26"/>
        </w:rPr>
        <w:t xml:space="preserve"> тыс. руб</w:t>
      </w:r>
      <w:r w:rsidR="002474C9">
        <w:rPr>
          <w:sz w:val="26"/>
          <w:szCs w:val="26"/>
        </w:rPr>
        <w:t>лей</w:t>
      </w:r>
      <w:r w:rsidRPr="001A4545">
        <w:rPr>
          <w:sz w:val="26"/>
          <w:szCs w:val="26"/>
        </w:rPr>
        <w:t xml:space="preserve">, или </w:t>
      </w:r>
      <w:r w:rsidR="002474C9">
        <w:rPr>
          <w:sz w:val="26"/>
          <w:szCs w:val="26"/>
        </w:rPr>
        <w:t>на 7,6%</w:t>
      </w:r>
      <w:r w:rsidRPr="001A4545">
        <w:rPr>
          <w:sz w:val="26"/>
          <w:szCs w:val="26"/>
        </w:rPr>
        <w:t>.</w:t>
      </w:r>
    </w:p>
    <w:p w:rsidR="00AE1029" w:rsidRPr="005E5CEA" w:rsidRDefault="00AE1029" w:rsidP="00AE1029">
      <w:pPr>
        <w:ind w:firstLine="720"/>
        <w:jc w:val="both"/>
        <w:rPr>
          <w:sz w:val="26"/>
          <w:szCs w:val="26"/>
        </w:rPr>
      </w:pPr>
      <w:r w:rsidRPr="001A4545">
        <w:rPr>
          <w:sz w:val="26"/>
          <w:szCs w:val="26"/>
        </w:rPr>
        <w:t>Денежные взыскания (штрафы) и прочие штрафные санкции определены</w:t>
      </w:r>
      <w:r w:rsidR="00F81D53">
        <w:rPr>
          <w:sz w:val="26"/>
          <w:szCs w:val="26"/>
        </w:rPr>
        <w:t xml:space="preserve"> </w:t>
      </w:r>
      <w:r w:rsidR="0098450F">
        <w:rPr>
          <w:sz w:val="26"/>
          <w:szCs w:val="26"/>
        </w:rPr>
        <w:t>с учетом ожидаемого исполнения текущего года и фактических поступлений за два предшествующих года</w:t>
      </w:r>
      <w:r w:rsidRPr="005E5CEA">
        <w:rPr>
          <w:sz w:val="26"/>
          <w:szCs w:val="26"/>
        </w:rPr>
        <w:t xml:space="preserve">. </w:t>
      </w:r>
    </w:p>
    <w:p w:rsidR="00AE1029" w:rsidRPr="001911A2" w:rsidRDefault="00AE1029" w:rsidP="00AE1029">
      <w:pPr>
        <w:ind w:firstLine="709"/>
        <w:jc w:val="both"/>
        <w:rPr>
          <w:b/>
          <w:sz w:val="26"/>
          <w:szCs w:val="26"/>
        </w:rPr>
      </w:pPr>
      <w:r w:rsidRPr="001911A2">
        <w:rPr>
          <w:sz w:val="26"/>
          <w:szCs w:val="26"/>
        </w:rPr>
        <w:t>По состоянию на 01.1</w:t>
      </w:r>
      <w:r w:rsidR="0098450F">
        <w:rPr>
          <w:sz w:val="26"/>
          <w:szCs w:val="26"/>
        </w:rPr>
        <w:t>0</w:t>
      </w:r>
      <w:r w:rsidRPr="001911A2">
        <w:rPr>
          <w:sz w:val="26"/>
          <w:szCs w:val="26"/>
        </w:rPr>
        <w:t>.201</w:t>
      </w:r>
      <w:r w:rsidR="0098450F">
        <w:rPr>
          <w:sz w:val="26"/>
          <w:szCs w:val="26"/>
        </w:rPr>
        <w:t>6 год</w:t>
      </w:r>
      <w:r w:rsidRPr="001911A2">
        <w:rPr>
          <w:sz w:val="26"/>
          <w:szCs w:val="26"/>
        </w:rPr>
        <w:t xml:space="preserve"> поступления составили </w:t>
      </w:r>
      <w:r w:rsidR="0098450F">
        <w:rPr>
          <w:sz w:val="26"/>
          <w:szCs w:val="26"/>
        </w:rPr>
        <w:t>1 746,0</w:t>
      </w:r>
      <w:r w:rsidRPr="001911A2">
        <w:rPr>
          <w:sz w:val="26"/>
          <w:szCs w:val="26"/>
        </w:rPr>
        <w:t xml:space="preserve"> тыс. руб. или </w:t>
      </w:r>
      <w:r w:rsidR="0098450F">
        <w:rPr>
          <w:sz w:val="26"/>
          <w:szCs w:val="26"/>
        </w:rPr>
        <w:t>76,0</w:t>
      </w:r>
      <w:r w:rsidRPr="001911A2">
        <w:rPr>
          <w:sz w:val="26"/>
          <w:szCs w:val="26"/>
        </w:rPr>
        <w:t xml:space="preserve"> % от утвержденных на 201</w:t>
      </w:r>
      <w:r w:rsidR="0098450F">
        <w:rPr>
          <w:sz w:val="26"/>
          <w:szCs w:val="26"/>
        </w:rPr>
        <w:t>6</w:t>
      </w:r>
      <w:r w:rsidRPr="001911A2">
        <w:rPr>
          <w:sz w:val="26"/>
          <w:szCs w:val="26"/>
        </w:rPr>
        <w:t xml:space="preserve"> год назначений.</w:t>
      </w:r>
    </w:p>
    <w:p w:rsidR="00AE1029" w:rsidRDefault="00AE1029" w:rsidP="00AE1029">
      <w:pPr>
        <w:ind w:firstLine="709"/>
        <w:jc w:val="center"/>
        <w:rPr>
          <w:b/>
          <w:sz w:val="26"/>
          <w:szCs w:val="26"/>
        </w:rPr>
      </w:pPr>
    </w:p>
    <w:p w:rsidR="00AE1029" w:rsidRDefault="0098450F" w:rsidP="00AE1029">
      <w:pPr>
        <w:ind w:firstLine="709"/>
        <w:rPr>
          <w:b/>
          <w:sz w:val="26"/>
          <w:szCs w:val="26"/>
        </w:rPr>
      </w:pPr>
      <w:r>
        <w:rPr>
          <w:b/>
          <w:sz w:val="26"/>
          <w:szCs w:val="26"/>
        </w:rPr>
        <w:t>3</w:t>
      </w:r>
      <w:r w:rsidR="00AE1029" w:rsidRPr="005E5CEA">
        <w:rPr>
          <w:b/>
          <w:sz w:val="26"/>
          <w:szCs w:val="26"/>
        </w:rPr>
        <w:t>.</w:t>
      </w:r>
      <w:r>
        <w:rPr>
          <w:b/>
          <w:sz w:val="26"/>
          <w:szCs w:val="26"/>
        </w:rPr>
        <w:t>4</w:t>
      </w:r>
      <w:r w:rsidR="00AE1029" w:rsidRPr="005E5CEA">
        <w:rPr>
          <w:b/>
          <w:sz w:val="26"/>
          <w:szCs w:val="26"/>
        </w:rPr>
        <w:t>. Безвозмездные поступления</w:t>
      </w:r>
    </w:p>
    <w:p w:rsidR="00AE1029" w:rsidRDefault="00AE1029" w:rsidP="00AE1029">
      <w:pPr>
        <w:ind w:firstLine="709"/>
        <w:jc w:val="both"/>
        <w:rPr>
          <w:sz w:val="26"/>
          <w:szCs w:val="26"/>
        </w:rPr>
      </w:pPr>
      <w:r w:rsidRPr="00895EA6">
        <w:rPr>
          <w:sz w:val="26"/>
          <w:szCs w:val="26"/>
        </w:rPr>
        <w:t xml:space="preserve">Доля </w:t>
      </w:r>
      <w:r>
        <w:rPr>
          <w:sz w:val="26"/>
          <w:szCs w:val="26"/>
        </w:rPr>
        <w:t>безвозмездных поступлений, планируемых к поступлению в 201</w:t>
      </w:r>
      <w:r w:rsidR="0098450F">
        <w:rPr>
          <w:sz w:val="26"/>
          <w:szCs w:val="26"/>
        </w:rPr>
        <w:t>7</w:t>
      </w:r>
      <w:r>
        <w:rPr>
          <w:sz w:val="26"/>
          <w:szCs w:val="26"/>
        </w:rPr>
        <w:t xml:space="preserve"> году в общей структуре доходов бюджета составляет </w:t>
      </w:r>
      <w:r w:rsidR="0098450F">
        <w:rPr>
          <w:sz w:val="26"/>
          <w:szCs w:val="26"/>
        </w:rPr>
        <w:t>69,8</w:t>
      </w:r>
      <w:r>
        <w:rPr>
          <w:sz w:val="26"/>
          <w:szCs w:val="26"/>
        </w:rPr>
        <w:t>%, что на 1,</w:t>
      </w:r>
      <w:r w:rsidR="0098450F">
        <w:rPr>
          <w:sz w:val="26"/>
          <w:szCs w:val="26"/>
        </w:rPr>
        <w:t>2</w:t>
      </w:r>
      <w:r>
        <w:rPr>
          <w:sz w:val="26"/>
          <w:szCs w:val="26"/>
        </w:rPr>
        <w:t xml:space="preserve">% процентный пункт </w:t>
      </w:r>
      <w:r w:rsidR="0098450F">
        <w:rPr>
          <w:sz w:val="26"/>
          <w:szCs w:val="26"/>
        </w:rPr>
        <w:t>меньше</w:t>
      </w:r>
      <w:r>
        <w:rPr>
          <w:sz w:val="26"/>
          <w:szCs w:val="26"/>
        </w:rPr>
        <w:t>, чем в 201</w:t>
      </w:r>
      <w:r w:rsidR="0098450F">
        <w:rPr>
          <w:sz w:val="26"/>
          <w:szCs w:val="26"/>
        </w:rPr>
        <w:t>6</w:t>
      </w:r>
      <w:r>
        <w:rPr>
          <w:sz w:val="26"/>
          <w:szCs w:val="26"/>
        </w:rPr>
        <w:t xml:space="preserve"> году или на</w:t>
      </w:r>
      <w:r w:rsidR="0098450F">
        <w:rPr>
          <w:sz w:val="26"/>
          <w:szCs w:val="26"/>
        </w:rPr>
        <w:t xml:space="preserve"> 5 287,0</w:t>
      </w:r>
      <w:r w:rsidRPr="00DB581D">
        <w:rPr>
          <w:sz w:val="26"/>
          <w:szCs w:val="26"/>
        </w:rPr>
        <w:t xml:space="preserve"> тыс. руб</w:t>
      </w:r>
      <w:r w:rsidR="0098450F">
        <w:rPr>
          <w:sz w:val="26"/>
          <w:szCs w:val="26"/>
        </w:rPr>
        <w:t>лей</w:t>
      </w:r>
      <w:r>
        <w:rPr>
          <w:sz w:val="26"/>
          <w:szCs w:val="26"/>
        </w:rPr>
        <w:t>.</w:t>
      </w:r>
    </w:p>
    <w:p w:rsidR="00AE1029" w:rsidRDefault="00AE1029" w:rsidP="00AE1029">
      <w:pPr>
        <w:ind w:firstLine="709"/>
        <w:jc w:val="both"/>
        <w:rPr>
          <w:sz w:val="26"/>
          <w:szCs w:val="26"/>
        </w:rPr>
      </w:pPr>
      <w:r>
        <w:rPr>
          <w:sz w:val="26"/>
          <w:szCs w:val="26"/>
        </w:rPr>
        <w:lastRenderedPageBreak/>
        <w:t>З</w:t>
      </w:r>
      <w:r w:rsidRPr="00A1614A">
        <w:rPr>
          <w:sz w:val="26"/>
          <w:szCs w:val="26"/>
        </w:rPr>
        <w:t>апланирован</w:t>
      </w:r>
      <w:r>
        <w:rPr>
          <w:sz w:val="26"/>
          <w:szCs w:val="26"/>
        </w:rPr>
        <w:t>н</w:t>
      </w:r>
      <w:r w:rsidRPr="00A1614A">
        <w:rPr>
          <w:sz w:val="26"/>
          <w:szCs w:val="26"/>
        </w:rPr>
        <w:t>ы</w:t>
      </w:r>
      <w:r>
        <w:rPr>
          <w:sz w:val="26"/>
          <w:szCs w:val="26"/>
        </w:rPr>
        <w:t>е</w:t>
      </w:r>
      <w:r w:rsidR="00F81D53">
        <w:rPr>
          <w:sz w:val="26"/>
          <w:szCs w:val="26"/>
        </w:rPr>
        <w:t xml:space="preserve"> </w:t>
      </w:r>
      <w:r>
        <w:rPr>
          <w:sz w:val="26"/>
          <w:szCs w:val="26"/>
        </w:rPr>
        <w:t>о</w:t>
      </w:r>
      <w:r w:rsidRPr="00A1614A">
        <w:rPr>
          <w:sz w:val="26"/>
          <w:szCs w:val="26"/>
        </w:rPr>
        <w:t xml:space="preserve">бъемы поступлений Проекта бюджета по группе доходов «Безвозмездные поступления» </w:t>
      </w:r>
      <w:r>
        <w:rPr>
          <w:sz w:val="26"/>
          <w:szCs w:val="26"/>
        </w:rPr>
        <w:t xml:space="preserve">соответствуют трансфертам, предусмотренным </w:t>
      </w:r>
      <w:r w:rsidR="004E38D5">
        <w:rPr>
          <w:sz w:val="26"/>
          <w:szCs w:val="26"/>
        </w:rPr>
        <w:t xml:space="preserve">Княгининскому </w:t>
      </w:r>
      <w:r w:rsidR="004E38D5" w:rsidRPr="00C95C5C">
        <w:rPr>
          <w:sz w:val="26"/>
          <w:szCs w:val="26"/>
        </w:rPr>
        <w:t>району област</w:t>
      </w:r>
      <w:r w:rsidRPr="00C95C5C">
        <w:rPr>
          <w:sz w:val="26"/>
          <w:szCs w:val="26"/>
        </w:rPr>
        <w:t>ным бюджетом.</w:t>
      </w:r>
    </w:p>
    <w:p w:rsidR="00AE1029" w:rsidRDefault="00AE1029" w:rsidP="00AE1029">
      <w:pPr>
        <w:ind w:firstLine="709"/>
        <w:jc w:val="both"/>
        <w:rPr>
          <w:sz w:val="26"/>
          <w:szCs w:val="26"/>
        </w:rPr>
      </w:pPr>
      <w:r>
        <w:rPr>
          <w:sz w:val="26"/>
          <w:szCs w:val="26"/>
        </w:rPr>
        <w:t xml:space="preserve">В Проекте бюджета бюджетные назначения запланированы по </w:t>
      </w:r>
      <w:r w:rsidRPr="007B1089">
        <w:rPr>
          <w:b/>
          <w:sz w:val="26"/>
          <w:szCs w:val="26"/>
        </w:rPr>
        <w:t>подгруппе «Безвозмездные поступления от других бюджетов бюджетной системы РФ»</w:t>
      </w:r>
      <w:r>
        <w:rPr>
          <w:sz w:val="26"/>
          <w:szCs w:val="26"/>
        </w:rPr>
        <w:t>детализированы до уровня статей.</w:t>
      </w:r>
    </w:p>
    <w:p w:rsidR="00AE1029" w:rsidRDefault="00AE1029" w:rsidP="00AE1029">
      <w:pPr>
        <w:ind w:firstLine="709"/>
        <w:jc w:val="both"/>
        <w:rPr>
          <w:sz w:val="26"/>
          <w:szCs w:val="26"/>
        </w:rPr>
      </w:pPr>
      <w:r w:rsidRPr="00563879">
        <w:rPr>
          <w:sz w:val="26"/>
          <w:szCs w:val="26"/>
        </w:rPr>
        <w:t xml:space="preserve">Данные </w:t>
      </w:r>
      <w:r w:rsidRPr="007B1089">
        <w:rPr>
          <w:sz w:val="26"/>
          <w:szCs w:val="26"/>
        </w:rPr>
        <w:t>о безвозмездных поступлениях от других бюджетов бюджетной системы РФ представлены в таблице</w:t>
      </w:r>
      <w:r>
        <w:rPr>
          <w:sz w:val="26"/>
          <w:szCs w:val="26"/>
        </w:rPr>
        <w:t>:</w:t>
      </w:r>
    </w:p>
    <w:p w:rsidR="004E38D5" w:rsidRPr="00C62A71" w:rsidRDefault="004E38D5" w:rsidP="004E38D5">
      <w:pPr>
        <w:ind w:firstLine="708"/>
        <w:jc w:val="right"/>
        <w:rPr>
          <w:color w:val="000000"/>
          <w:sz w:val="26"/>
          <w:szCs w:val="26"/>
        </w:rPr>
      </w:pPr>
      <w:r w:rsidRPr="00C62A71">
        <w:rPr>
          <w:color w:val="000000"/>
          <w:sz w:val="26"/>
          <w:szCs w:val="26"/>
        </w:rPr>
        <w:t xml:space="preserve">Таблица </w:t>
      </w:r>
      <w:r>
        <w:rPr>
          <w:color w:val="000000"/>
          <w:sz w:val="26"/>
          <w:szCs w:val="26"/>
        </w:rPr>
        <w:t>5</w:t>
      </w:r>
      <w:r w:rsidRPr="00C62A71">
        <w:rPr>
          <w:color w:val="000000"/>
          <w:sz w:val="26"/>
          <w:szCs w:val="26"/>
        </w:rPr>
        <w:t xml:space="preserve"> (тыс.рублей)</w:t>
      </w:r>
    </w:p>
    <w:p w:rsidR="00AE1029" w:rsidRDefault="00AE1029" w:rsidP="004E38D5">
      <w:pPr>
        <w:ind w:firstLine="709"/>
        <w:jc w:val="right"/>
        <w:rPr>
          <w:sz w:val="26"/>
          <w:szCs w:val="26"/>
        </w:rPr>
      </w:pPr>
    </w:p>
    <w:tbl>
      <w:tblPr>
        <w:tblW w:w="9820" w:type="dxa"/>
        <w:tblInd w:w="93" w:type="dxa"/>
        <w:tblLook w:val="04A0"/>
      </w:tblPr>
      <w:tblGrid>
        <w:gridCol w:w="4320"/>
        <w:gridCol w:w="1180"/>
        <w:gridCol w:w="1340"/>
        <w:gridCol w:w="1060"/>
        <w:gridCol w:w="1009"/>
        <w:gridCol w:w="911"/>
      </w:tblGrid>
      <w:tr w:rsidR="004E38D5" w:rsidRPr="002D24F3" w:rsidTr="00930AF3">
        <w:trPr>
          <w:trHeight w:val="255"/>
        </w:trPr>
        <w:tc>
          <w:tcPr>
            <w:tcW w:w="43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E38D5" w:rsidRPr="007A315F" w:rsidRDefault="004E38D5" w:rsidP="00930AF3">
            <w:pPr>
              <w:jc w:val="center"/>
            </w:pPr>
            <w:r w:rsidRPr="007A315F">
              <w:t>Наименование доходов</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8D5" w:rsidRPr="00744C17" w:rsidRDefault="004E38D5" w:rsidP="000026E6">
            <w:pPr>
              <w:jc w:val="center"/>
            </w:pPr>
            <w:r w:rsidRPr="00744C17">
              <w:t>бюджет на 201</w:t>
            </w:r>
            <w:r>
              <w:t>6</w:t>
            </w:r>
            <w:r w:rsidRPr="00744C17">
              <w:t xml:space="preserve"> год  </w:t>
            </w:r>
            <w:r w:rsidRPr="000A0DFB">
              <w:t>(в ред. от 24 декабря 2015 года     № 53, тыс. руб.</w:t>
            </w:r>
            <w:r w:rsidRPr="00744C17">
              <w:t>)</w:t>
            </w:r>
          </w:p>
        </w:tc>
        <w:tc>
          <w:tcPr>
            <w:tcW w:w="1340" w:type="dxa"/>
            <w:vMerge w:val="restart"/>
            <w:tcBorders>
              <w:top w:val="single" w:sz="4" w:space="0" w:color="auto"/>
              <w:left w:val="nil"/>
              <w:bottom w:val="single" w:sz="4" w:space="0" w:color="000000"/>
              <w:right w:val="single" w:sz="4" w:space="0" w:color="auto"/>
            </w:tcBorders>
            <w:shd w:val="clear" w:color="auto" w:fill="auto"/>
            <w:vAlign w:val="center"/>
            <w:hideMark/>
          </w:tcPr>
          <w:p w:rsidR="004E38D5" w:rsidRPr="007A315F" w:rsidRDefault="004E38D5" w:rsidP="004E38D5">
            <w:pPr>
              <w:jc w:val="center"/>
            </w:pPr>
            <w:r w:rsidRPr="007A315F">
              <w:t xml:space="preserve"> Проект бюджета  на 201</w:t>
            </w:r>
            <w:r>
              <w:t>7</w:t>
            </w:r>
            <w:r w:rsidRPr="007A315F">
              <w:t xml:space="preserve"> год           (тыс. руб.)</w:t>
            </w:r>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38D5" w:rsidRPr="007A315F" w:rsidRDefault="004E38D5" w:rsidP="00930AF3">
            <w:pPr>
              <w:jc w:val="center"/>
            </w:pPr>
            <w:r w:rsidRPr="007A315F">
              <w:t>Доля в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4E38D5" w:rsidRPr="007A315F" w:rsidRDefault="004E38D5" w:rsidP="004E38D5">
            <w:pPr>
              <w:jc w:val="center"/>
            </w:pPr>
            <w:r w:rsidRPr="007A315F">
              <w:t>Изменения 201</w:t>
            </w:r>
            <w:r>
              <w:t>7</w:t>
            </w:r>
            <w:r w:rsidRPr="007A315F">
              <w:t>/201</w:t>
            </w:r>
            <w:r>
              <w:t>6</w:t>
            </w:r>
          </w:p>
        </w:tc>
      </w:tr>
      <w:tr w:rsidR="00AE1029" w:rsidRPr="002D24F3" w:rsidTr="00930AF3">
        <w:trPr>
          <w:trHeight w:val="735"/>
        </w:trPr>
        <w:tc>
          <w:tcPr>
            <w:tcW w:w="4320" w:type="dxa"/>
            <w:vMerge/>
            <w:tcBorders>
              <w:top w:val="single" w:sz="4" w:space="0" w:color="auto"/>
              <w:left w:val="single" w:sz="4" w:space="0" w:color="auto"/>
              <w:bottom w:val="single" w:sz="4" w:space="0" w:color="auto"/>
              <w:right w:val="single" w:sz="4" w:space="0" w:color="auto"/>
            </w:tcBorders>
            <w:vAlign w:val="center"/>
            <w:hideMark/>
          </w:tcPr>
          <w:p w:rsidR="00AE1029" w:rsidRPr="007A315F" w:rsidRDefault="00AE1029" w:rsidP="00930AF3"/>
        </w:tc>
        <w:tc>
          <w:tcPr>
            <w:tcW w:w="1180" w:type="dxa"/>
            <w:vMerge/>
            <w:tcBorders>
              <w:top w:val="single" w:sz="4" w:space="0" w:color="auto"/>
              <w:left w:val="single" w:sz="4" w:space="0" w:color="auto"/>
              <w:bottom w:val="single" w:sz="4" w:space="0" w:color="auto"/>
              <w:right w:val="single" w:sz="4" w:space="0" w:color="auto"/>
            </w:tcBorders>
            <w:vAlign w:val="center"/>
            <w:hideMark/>
          </w:tcPr>
          <w:p w:rsidR="00AE1029" w:rsidRPr="007A315F" w:rsidRDefault="00AE1029" w:rsidP="00930AF3"/>
        </w:tc>
        <w:tc>
          <w:tcPr>
            <w:tcW w:w="1340" w:type="dxa"/>
            <w:vMerge/>
            <w:tcBorders>
              <w:top w:val="single" w:sz="4" w:space="0" w:color="auto"/>
              <w:left w:val="nil"/>
              <w:bottom w:val="single" w:sz="4" w:space="0" w:color="000000"/>
              <w:right w:val="single" w:sz="4" w:space="0" w:color="auto"/>
            </w:tcBorders>
            <w:vAlign w:val="center"/>
            <w:hideMark/>
          </w:tcPr>
          <w:p w:rsidR="00AE1029" w:rsidRPr="007A315F" w:rsidRDefault="00AE1029" w:rsidP="00930AF3"/>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AE1029" w:rsidRPr="007A315F" w:rsidRDefault="00AE1029" w:rsidP="00930AF3"/>
        </w:tc>
        <w:tc>
          <w:tcPr>
            <w:tcW w:w="1009" w:type="dxa"/>
            <w:tcBorders>
              <w:top w:val="nil"/>
              <w:left w:val="nil"/>
              <w:bottom w:val="single" w:sz="4" w:space="0" w:color="auto"/>
              <w:right w:val="single" w:sz="4" w:space="0" w:color="auto"/>
            </w:tcBorders>
            <w:shd w:val="clear" w:color="auto" w:fill="auto"/>
            <w:noWrap/>
            <w:vAlign w:val="center"/>
            <w:hideMark/>
          </w:tcPr>
          <w:p w:rsidR="00AE1029" w:rsidRPr="007A315F" w:rsidRDefault="00AE1029" w:rsidP="00930AF3">
            <w:pPr>
              <w:jc w:val="center"/>
            </w:pPr>
            <w:r w:rsidRPr="007A315F">
              <w:t>сумма</w:t>
            </w:r>
          </w:p>
        </w:tc>
        <w:tc>
          <w:tcPr>
            <w:tcW w:w="911" w:type="dxa"/>
            <w:tcBorders>
              <w:top w:val="nil"/>
              <w:left w:val="nil"/>
              <w:bottom w:val="single" w:sz="4" w:space="0" w:color="auto"/>
              <w:right w:val="single" w:sz="4" w:space="0" w:color="auto"/>
            </w:tcBorders>
            <w:shd w:val="clear" w:color="auto" w:fill="auto"/>
            <w:noWrap/>
            <w:vAlign w:val="center"/>
            <w:hideMark/>
          </w:tcPr>
          <w:p w:rsidR="00AE1029" w:rsidRPr="007A315F" w:rsidRDefault="00AE1029" w:rsidP="00930AF3">
            <w:pPr>
              <w:jc w:val="center"/>
            </w:pPr>
            <w:r w:rsidRPr="007A315F">
              <w:t>%</w:t>
            </w:r>
          </w:p>
        </w:tc>
      </w:tr>
      <w:tr w:rsidR="00AE1029" w:rsidRPr="002D24F3" w:rsidTr="00930AF3">
        <w:trPr>
          <w:trHeight w:val="255"/>
        </w:trPr>
        <w:tc>
          <w:tcPr>
            <w:tcW w:w="4320" w:type="dxa"/>
            <w:tcBorders>
              <w:top w:val="nil"/>
              <w:left w:val="single" w:sz="4" w:space="0" w:color="auto"/>
              <w:bottom w:val="single" w:sz="4" w:space="0" w:color="auto"/>
              <w:right w:val="single" w:sz="4" w:space="0" w:color="auto"/>
            </w:tcBorders>
            <w:shd w:val="clear" w:color="000000" w:fill="D9D9D9"/>
            <w:vAlign w:val="center"/>
            <w:hideMark/>
          </w:tcPr>
          <w:p w:rsidR="00AE1029" w:rsidRPr="007A315F" w:rsidRDefault="00AE1029" w:rsidP="00930AF3">
            <w:pPr>
              <w:jc w:val="both"/>
              <w:rPr>
                <w:b/>
                <w:bCs/>
              </w:rPr>
            </w:pPr>
            <w:r w:rsidRPr="007A315F">
              <w:rPr>
                <w:b/>
                <w:bCs/>
              </w:rPr>
              <w:t>БЕЗВОЗМЕЗДНЫЕ ПОСТУПЛЕНИЯ:</w:t>
            </w:r>
          </w:p>
        </w:tc>
        <w:tc>
          <w:tcPr>
            <w:tcW w:w="1180" w:type="dxa"/>
            <w:tcBorders>
              <w:top w:val="nil"/>
              <w:left w:val="nil"/>
              <w:bottom w:val="single" w:sz="4" w:space="0" w:color="auto"/>
              <w:right w:val="single" w:sz="4" w:space="0" w:color="auto"/>
            </w:tcBorders>
            <w:shd w:val="clear" w:color="000000" w:fill="D9D9D9"/>
            <w:noWrap/>
            <w:vAlign w:val="center"/>
            <w:hideMark/>
          </w:tcPr>
          <w:p w:rsidR="00AE1029" w:rsidRPr="007A315F" w:rsidRDefault="004E38D5" w:rsidP="00930AF3">
            <w:pPr>
              <w:jc w:val="center"/>
              <w:rPr>
                <w:b/>
                <w:bCs/>
              </w:rPr>
            </w:pPr>
            <w:r>
              <w:rPr>
                <w:b/>
                <w:bCs/>
              </w:rPr>
              <w:t>253 381,7</w:t>
            </w:r>
          </w:p>
        </w:tc>
        <w:tc>
          <w:tcPr>
            <w:tcW w:w="1340" w:type="dxa"/>
            <w:tcBorders>
              <w:top w:val="nil"/>
              <w:left w:val="nil"/>
              <w:bottom w:val="single" w:sz="4" w:space="0" w:color="auto"/>
              <w:right w:val="single" w:sz="4" w:space="0" w:color="auto"/>
            </w:tcBorders>
            <w:shd w:val="clear" w:color="000000" w:fill="D9D9D9"/>
            <w:noWrap/>
            <w:vAlign w:val="center"/>
            <w:hideMark/>
          </w:tcPr>
          <w:p w:rsidR="00AE1029" w:rsidRPr="007A315F" w:rsidRDefault="00DD711A" w:rsidP="00930AF3">
            <w:pPr>
              <w:jc w:val="center"/>
              <w:rPr>
                <w:b/>
                <w:bCs/>
              </w:rPr>
            </w:pPr>
            <w:r>
              <w:rPr>
                <w:b/>
                <w:bCs/>
              </w:rPr>
              <w:t>248 094,7</w:t>
            </w:r>
          </w:p>
        </w:tc>
        <w:tc>
          <w:tcPr>
            <w:tcW w:w="1060" w:type="dxa"/>
            <w:tcBorders>
              <w:top w:val="nil"/>
              <w:left w:val="nil"/>
              <w:bottom w:val="single" w:sz="4" w:space="0" w:color="auto"/>
              <w:right w:val="single" w:sz="4" w:space="0" w:color="auto"/>
            </w:tcBorders>
            <w:shd w:val="clear" w:color="000000" w:fill="D9D9D9"/>
            <w:noWrap/>
            <w:vAlign w:val="center"/>
            <w:hideMark/>
          </w:tcPr>
          <w:p w:rsidR="00AE1029" w:rsidRPr="007A315F" w:rsidRDefault="00AE1029" w:rsidP="00930AF3">
            <w:pPr>
              <w:jc w:val="center"/>
              <w:rPr>
                <w:b/>
                <w:bCs/>
              </w:rPr>
            </w:pPr>
            <w:r w:rsidRPr="007A315F">
              <w:rPr>
                <w:b/>
                <w:bCs/>
              </w:rPr>
              <w:t>100,0%</w:t>
            </w:r>
          </w:p>
        </w:tc>
        <w:tc>
          <w:tcPr>
            <w:tcW w:w="1009" w:type="dxa"/>
            <w:tcBorders>
              <w:top w:val="nil"/>
              <w:left w:val="nil"/>
              <w:bottom w:val="single" w:sz="4" w:space="0" w:color="auto"/>
              <w:right w:val="single" w:sz="4" w:space="0" w:color="auto"/>
            </w:tcBorders>
            <w:shd w:val="clear" w:color="000000" w:fill="D9D9D9"/>
            <w:noWrap/>
            <w:vAlign w:val="center"/>
            <w:hideMark/>
          </w:tcPr>
          <w:p w:rsidR="00AE1029" w:rsidRPr="007A315F" w:rsidRDefault="00DD711A" w:rsidP="00930AF3">
            <w:pPr>
              <w:jc w:val="center"/>
              <w:rPr>
                <w:b/>
                <w:bCs/>
              </w:rPr>
            </w:pPr>
            <w:r>
              <w:rPr>
                <w:b/>
                <w:bCs/>
              </w:rPr>
              <w:t>-5 287,0</w:t>
            </w:r>
          </w:p>
        </w:tc>
        <w:tc>
          <w:tcPr>
            <w:tcW w:w="911" w:type="dxa"/>
            <w:tcBorders>
              <w:top w:val="nil"/>
              <w:left w:val="nil"/>
              <w:bottom w:val="single" w:sz="4" w:space="0" w:color="auto"/>
              <w:right w:val="single" w:sz="4" w:space="0" w:color="auto"/>
            </w:tcBorders>
            <w:shd w:val="clear" w:color="000000" w:fill="D9D9D9"/>
            <w:noWrap/>
            <w:vAlign w:val="center"/>
            <w:hideMark/>
          </w:tcPr>
          <w:p w:rsidR="00AE1029" w:rsidRPr="007A315F" w:rsidRDefault="00DD711A" w:rsidP="00930AF3">
            <w:pPr>
              <w:jc w:val="center"/>
              <w:rPr>
                <w:b/>
                <w:bCs/>
              </w:rPr>
            </w:pPr>
            <w:r>
              <w:rPr>
                <w:b/>
                <w:bCs/>
              </w:rPr>
              <w:t>-2,1</w:t>
            </w:r>
            <w:r w:rsidR="00AE1029" w:rsidRPr="007A315F">
              <w:rPr>
                <w:b/>
                <w:bCs/>
              </w:rPr>
              <w:t>%</w:t>
            </w:r>
          </w:p>
        </w:tc>
      </w:tr>
      <w:tr w:rsidR="00AE1029" w:rsidRPr="002D24F3" w:rsidTr="00930AF3">
        <w:trPr>
          <w:trHeight w:val="780"/>
        </w:trPr>
        <w:tc>
          <w:tcPr>
            <w:tcW w:w="4320"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AE1029" w:rsidRPr="007A315F" w:rsidRDefault="00AE1029" w:rsidP="00930AF3">
            <w:pPr>
              <w:jc w:val="both"/>
              <w:rPr>
                <w:b/>
                <w:bCs/>
              </w:rPr>
            </w:pPr>
            <w:r w:rsidRPr="007A315F">
              <w:rPr>
                <w:b/>
                <w:bCs/>
              </w:rPr>
              <w:t>БЕЗВОЗМЕЗДНЫЕ ПОСТУПЛЕНИЯ ОТ ДРУГИХ БЮДЖЕТОВ БЮДЖЕТНОЙ СИСТЕМЫ РФ:</w:t>
            </w:r>
          </w:p>
        </w:tc>
        <w:tc>
          <w:tcPr>
            <w:tcW w:w="118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AE1029" w:rsidRPr="007A315F" w:rsidRDefault="004E38D5" w:rsidP="00930AF3">
            <w:pPr>
              <w:jc w:val="center"/>
              <w:rPr>
                <w:b/>
                <w:bCs/>
              </w:rPr>
            </w:pPr>
            <w:r>
              <w:rPr>
                <w:b/>
                <w:bCs/>
              </w:rPr>
              <w:t>253 381,7</w:t>
            </w:r>
          </w:p>
        </w:tc>
        <w:tc>
          <w:tcPr>
            <w:tcW w:w="134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AE1029" w:rsidRPr="007A315F" w:rsidRDefault="00DD711A" w:rsidP="00930AF3">
            <w:pPr>
              <w:jc w:val="center"/>
              <w:rPr>
                <w:b/>
                <w:bCs/>
              </w:rPr>
            </w:pPr>
            <w:r>
              <w:rPr>
                <w:b/>
                <w:bCs/>
              </w:rPr>
              <w:t>248 094,7</w:t>
            </w:r>
          </w:p>
        </w:tc>
        <w:tc>
          <w:tcPr>
            <w:tcW w:w="10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AE1029" w:rsidRPr="007A315F" w:rsidRDefault="00AE1029" w:rsidP="00930AF3">
            <w:pPr>
              <w:jc w:val="center"/>
              <w:rPr>
                <w:b/>
                <w:bCs/>
              </w:rPr>
            </w:pPr>
            <w:r w:rsidRPr="007A315F">
              <w:rPr>
                <w:b/>
                <w:bCs/>
              </w:rPr>
              <w:t>100,0%</w:t>
            </w:r>
          </w:p>
        </w:tc>
        <w:tc>
          <w:tcPr>
            <w:tcW w:w="1009"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AE1029" w:rsidRPr="007A315F" w:rsidRDefault="00DD711A" w:rsidP="00930AF3">
            <w:pPr>
              <w:jc w:val="center"/>
              <w:rPr>
                <w:b/>
                <w:bCs/>
              </w:rPr>
            </w:pPr>
            <w:r>
              <w:rPr>
                <w:b/>
                <w:bCs/>
              </w:rPr>
              <w:t>-5 287,0</w:t>
            </w:r>
          </w:p>
        </w:tc>
        <w:tc>
          <w:tcPr>
            <w:tcW w:w="911"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AE1029" w:rsidRPr="007A315F" w:rsidRDefault="00DD711A" w:rsidP="00930AF3">
            <w:pPr>
              <w:jc w:val="center"/>
              <w:rPr>
                <w:b/>
                <w:bCs/>
              </w:rPr>
            </w:pPr>
            <w:r>
              <w:rPr>
                <w:b/>
                <w:bCs/>
              </w:rPr>
              <w:t>-2,1</w:t>
            </w:r>
            <w:r w:rsidR="00AE1029" w:rsidRPr="007A315F">
              <w:rPr>
                <w:b/>
                <w:bCs/>
              </w:rPr>
              <w:t>%</w:t>
            </w:r>
          </w:p>
        </w:tc>
      </w:tr>
      <w:tr w:rsidR="00AE1029" w:rsidRPr="002D24F3" w:rsidTr="00930AF3">
        <w:trPr>
          <w:trHeight w:val="614"/>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1029" w:rsidRPr="007A315F" w:rsidRDefault="00AE1029" w:rsidP="004E38D5">
            <w:r w:rsidRPr="007A315F">
              <w:t xml:space="preserve">Дотации бюджетам </w:t>
            </w:r>
            <w:r w:rsidR="004E38D5" w:rsidRPr="007A315F">
              <w:t>бюджетной системы</w:t>
            </w:r>
            <w:r w:rsidRPr="007A315F">
              <w:t xml:space="preserve"> Российской Федерации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1029" w:rsidRPr="007A315F" w:rsidRDefault="004E38D5" w:rsidP="00930AF3">
            <w:pPr>
              <w:jc w:val="center"/>
            </w:pPr>
            <w:r>
              <w:t>66 828,8</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1029" w:rsidRPr="007A315F" w:rsidRDefault="00DD711A" w:rsidP="00930AF3">
            <w:pPr>
              <w:jc w:val="center"/>
            </w:pPr>
            <w:r>
              <w:t>69 559,7</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7A315F" w:rsidRDefault="00DD711A" w:rsidP="00DD711A">
            <w:pPr>
              <w:jc w:val="center"/>
            </w:pPr>
            <w:r>
              <w:t>28,0</w:t>
            </w:r>
            <w:r w:rsidR="00AE1029" w:rsidRPr="007A315F">
              <w:t>%</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7A315F" w:rsidRDefault="00DD711A" w:rsidP="00930AF3">
            <w:pPr>
              <w:jc w:val="center"/>
            </w:pPr>
            <w:r>
              <w:t>2 730,9</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7A315F" w:rsidRDefault="00DD711A" w:rsidP="00930AF3">
            <w:pPr>
              <w:jc w:val="center"/>
            </w:pPr>
            <w:r>
              <w:t>4,1</w:t>
            </w:r>
            <w:r w:rsidR="00AE1029" w:rsidRPr="007A315F">
              <w:t>%</w:t>
            </w:r>
          </w:p>
        </w:tc>
      </w:tr>
      <w:tr w:rsidR="00AE1029" w:rsidRPr="002D24F3" w:rsidTr="00930AF3">
        <w:trPr>
          <w:trHeight w:val="739"/>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1029" w:rsidRPr="007A315F" w:rsidRDefault="00AE1029" w:rsidP="00930AF3">
            <w:r w:rsidRPr="007A315F">
              <w:t>Субсидии  бюджетам бюджетной системы Российской Федерации  (межбюджетные субсидии)</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1029" w:rsidRPr="007A315F" w:rsidRDefault="004E38D5" w:rsidP="00930AF3">
            <w:pPr>
              <w:jc w:val="center"/>
            </w:pPr>
            <w:r>
              <w:t>11 815,3</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1029" w:rsidRPr="007A315F" w:rsidRDefault="00DD711A" w:rsidP="00930AF3">
            <w:pPr>
              <w:jc w:val="center"/>
            </w:pPr>
            <w:r>
              <w:t>10 701,7</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7A315F" w:rsidRDefault="00DD711A" w:rsidP="00DD711A">
            <w:pPr>
              <w:jc w:val="center"/>
            </w:pPr>
            <w:r>
              <w:t>4,4</w:t>
            </w:r>
            <w:r w:rsidR="00AE1029" w:rsidRPr="007A315F">
              <w:t>%</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7A315F" w:rsidRDefault="00DD711A" w:rsidP="00930AF3">
            <w:pPr>
              <w:jc w:val="center"/>
            </w:pPr>
            <w:r>
              <w:t>-1 113,6</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029" w:rsidRPr="007A315F" w:rsidRDefault="00DD711A" w:rsidP="00930AF3">
            <w:pPr>
              <w:jc w:val="center"/>
            </w:pPr>
            <w:r>
              <w:t>-9,4</w:t>
            </w:r>
            <w:r w:rsidR="00AE1029" w:rsidRPr="007A315F">
              <w:t>%</w:t>
            </w:r>
          </w:p>
        </w:tc>
      </w:tr>
      <w:tr w:rsidR="00AE1029" w:rsidRPr="002D24F3" w:rsidTr="00930AF3">
        <w:trPr>
          <w:trHeight w:val="600"/>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1029" w:rsidRPr="007A315F" w:rsidRDefault="00AE1029" w:rsidP="004E2721">
            <w:r w:rsidRPr="007A315F">
              <w:t xml:space="preserve">Субвенции бюджетам </w:t>
            </w:r>
            <w:r w:rsidR="004E2721" w:rsidRPr="007A315F">
              <w:t xml:space="preserve">бюджетной системы </w:t>
            </w:r>
            <w:r w:rsidRPr="007A315F">
              <w:t xml:space="preserve">Российской Федерации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AE1029" w:rsidRPr="007A315F" w:rsidRDefault="004E38D5" w:rsidP="00930AF3">
            <w:pPr>
              <w:jc w:val="center"/>
            </w:pPr>
            <w:r>
              <w:t>153 933,0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E1029" w:rsidRPr="007A315F" w:rsidRDefault="00DD711A" w:rsidP="00930AF3">
            <w:pPr>
              <w:jc w:val="center"/>
            </w:pPr>
            <w:r>
              <w:t>160 269,6</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AE1029" w:rsidRPr="007A315F" w:rsidRDefault="00DD711A" w:rsidP="00930AF3">
            <w:pPr>
              <w:jc w:val="center"/>
            </w:pPr>
            <w:r>
              <w:t>64,6</w:t>
            </w:r>
            <w:r w:rsidR="00AE1029" w:rsidRPr="007A315F">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rsidR="00AE1029" w:rsidRPr="007A315F" w:rsidRDefault="00DD711A" w:rsidP="00930AF3">
            <w:pPr>
              <w:jc w:val="center"/>
            </w:pPr>
            <w:r>
              <w:t>6 336,6</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AE1029" w:rsidRPr="007A315F" w:rsidRDefault="00DD711A" w:rsidP="00930AF3">
            <w:pPr>
              <w:jc w:val="center"/>
            </w:pPr>
            <w:r>
              <w:t>4,1</w:t>
            </w:r>
            <w:r w:rsidR="00AE1029" w:rsidRPr="007A315F">
              <w:t>%</w:t>
            </w:r>
          </w:p>
        </w:tc>
      </w:tr>
      <w:tr w:rsidR="00AE1029" w:rsidRPr="002D24F3" w:rsidTr="00930AF3">
        <w:trPr>
          <w:trHeight w:val="300"/>
        </w:trPr>
        <w:tc>
          <w:tcPr>
            <w:tcW w:w="4320" w:type="dxa"/>
            <w:tcBorders>
              <w:top w:val="nil"/>
              <w:left w:val="single" w:sz="4" w:space="0" w:color="auto"/>
              <w:bottom w:val="single" w:sz="4" w:space="0" w:color="auto"/>
              <w:right w:val="single" w:sz="4" w:space="0" w:color="auto"/>
            </w:tcBorders>
            <w:shd w:val="clear" w:color="auto" w:fill="auto"/>
            <w:vAlign w:val="center"/>
            <w:hideMark/>
          </w:tcPr>
          <w:p w:rsidR="00AE1029" w:rsidRPr="007A315F" w:rsidRDefault="00AE1029" w:rsidP="00930AF3">
            <w:r w:rsidRPr="007A315F">
              <w:t>Иные межбюджетные трансферты</w:t>
            </w:r>
          </w:p>
        </w:tc>
        <w:tc>
          <w:tcPr>
            <w:tcW w:w="1180" w:type="dxa"/>
            <w:tcBorders>
              <w:top w:val="nil"/>
              <w:left w:val="nil"/>
              <w:bottom w:val="single" w:sz="4" w:space="0" w:color="auto"/>
              <w:right w:val="single" w:sz="4" w:space="0" w:color="auto"/>
            </w:tcBorders>
            <w:shd w:val="clear" w:color="auto" w:fill="auto"/>
            <w:vAlign w:val="center"/>
            <w:hideMark/>
          </w:tcPr>
          <w:p w:rsidR="00AE1029" w:rsidRPr="007A315F" w:rsidRDefault="004E38D5" w:rsidP="00930AF3">
            <w:pPr>
              <w:jc w:val="center"/>
            </w:pPr>
            <w:r>
              <w:t>20 804,6</w:t>
            </w:r>
          </w:p>
        </w:tc>
        <w:tc>
          <w:tcPr>
            <w:tcW w:w="1340" w:type="dxa"/>
            <w:tcBorders>
              <w:top w:val="nil"/>
              <w:left w:val="nil"/>
              <w:bottom w:val="single" w:sz="4" w:space="0" w:color="auto"/>
              <w:right w:val="single" w:sz="4" w:space="0" w:color="auto"/>
            </w:tcBorders>
            <w:shd w:val="clear" w:color="000000" w:fill="FFFFFF"/>
            <w:noWrap/>
            <w:vAlign w:val="center"/>
            <w:hideMark/>
          </w:tcPr>
          <w:p w:rsidR="00AE1029" w:rsidRPr="007A315F" w:rsidRDefault="00DD711A" w:rsidP="00930AF3">
            <w:pPr>
              <w:jc w:val="center"/>
            </w:pPr>
            <w:r>
              <w:t>7 563,7</w:t>
            </w:r>
          </w:p>
        </w:tc>
        <w:tc>
          <w:tcPr>
            <w:tcW w:w="1060" w:type="dxa"/>
            <w:tcBorders>
              <w:top w:val="nil"/>
              <w:left w:val="nil"/>
              <w:bottom w:val="single" w:sz="4" w:space="0" w:color="auto"/>
              <w:right w:val="single" w:sz="4" w:space="0" w:color="auto"/>
            </w:tcBorders>
            <w:shd w:val="clear" w:color="auto" w:fill="auto"/>
            <w:noWrap/>
            <w:vAlign w:val="center"/>
            <w:hideMark/>
          </w:tcPr>
          <w:p w:rsidR="00AE1029" w:rsidRPr="007A315F" w:rsidRDefault="00DD711A" w:rsidP="00930AF3">
            <w:pPr>
              <w:jc w:val="center"/>
            </w:pPr>
            <w:r>
              <w:t>3,0</w:t>
            </w:r>
            <w:r w:rsidR="00AE1029" w:rsidRPr="007A315F">
              <w:t>%</w:t>
            </w:r>
          </w:p>
        </w:tc>
        <w:tc>
          <w:tcPr>
            <w:tcW w:w="1009" w:type="dxa"/>
            <w:tcBorders>
              <w:top w:val="nil"/>
              <w:left w:val="nil"/>
              <w:bottom w:val="single" w:sz="4" w:space="0" w:color="auto"/>
              <w:right w:val="single" w:sz="4" w:space="0" w:color="auto"/>
            </w:tcBorders>
            <w:shd w:val="clear" w:color="auto" w:fill="auto"/>
            <w:noWrap/>
            <w:vAlign w:val="center"/>
            <w:hideMark/>
          </w:tcPr>
          <w:p w:rsidR="00AE1029" w:rsidRPr="007A315F" w:rsidRDefault="00DD711A" w:rsidP="00930AF3">
            <w:pPr>
              <w:jc w:val="center"/>
            </w:pPr>
            <w:r>
              <w:t>-13 240,9</w:t>
            </w:r>
          </w:p>
        </w:tc>
        <w:tc>
          <w:tcPr>
            <w:tcW w:w="911" w:type="dxa"/>
            <w:tcBorders>
              <w:top w:val="nil"/>
              <w:left w:val="nil"/>
              <w:bottom w:val="single" w:sz="4" w:space="0" w:color="auto"/>
              <w:right w:val="single" w:sz="4" w:space="0" w:color="auto"/>
            </w:tcBorders>
            <w:shd w:val="clear" w:color="auto" w:fill="auto"/>
            <w:noWrap/>
            <w:vAlign w:val="center"/>
            <w:hideMark/>
          </w:tcPr>
          <w:p w:rsidR="00AE1029" w:rsidRPr="007A315F" w:rsidRDefault="00DD711A" w:rsidP="00930AF3">
            <w:pPr>
              <w:jc w:val="center"/>
            </w:pPr>
            <w:r>
              <w:t>-63,6</w:t>
            </w:r>
            <w:r w:rsidR="00AE1029" w:rsidRPr="007A315F">
              <w:t>%</w:t>
            </w:r>
          </w:p>
        </w:tc>
      </w:tr>
    </w:tbl>
    <w:p w:rsidR="00AE1029" w:rsidRDefault="00AE1029" w:rsidP="00AE1029">
      <w:pPr>
        <w:ind w:firstLine="709"/>
        <w:jc w:val="both"/>
        <w:rPr>
          <w:sz w:val="26"/>
          <w:szCs w:val="26"/>
        </w:rPr>
      </w:pPr>
    </w:p>
    <w:p w:rsidR="00AE1029" w:rsidRPr="00757F3C" w:rsidRDefault="00AE1029" w:rsidP="00AE1029">
      <w:pPr>
        <w:ind w:firstLine="709"/>
        <w:jc w:val="both"/>
        <w:rPr>
          <w:sz w:val="26"/>
          <w:szCs w:val="26"/>
        </w:rPr>
      </w:pPr>
      <w:r>
        <w:rPr>
          <w:sz w:val="26"/>
          <w:szCs w:val="26"/>
        </w:rPr>
        <w:t>По</w:t>
      </w:r>
      <w:r w:rsidRPr="007B1089">
        <w:rPr>
          <w:sz w:val="26"/>
          <w:szCs w:val="26"/>
        </w:rPr>
        <w:t xml:space="preserve"> статье</w:t>
      </w:r>
      <w:r>
        <w:rPr>
          <w:i/>
          <w:sz w:val="26"/>
          <w:szCs w:val="26"/>
        </w:rPr>
        <w:t>«</w:t>
      </w:r>
      <w:r w:rsidRPr="007B1089">
        <w:rPr>
          <w:i/>
          <w:sz w:val="26"/>
          <w:szCs w:val="26"/>
        </w:rPr>
        <w:t xml:space="preserve">Дотации бюджетам </w:t>
      </w:r>
      <w:r w:rsidR="00DD711A" w:rsidRPr="00DD711A">
        <w:rPr>
          <w:i/>
          <w:sz w:val="26"/>
          <w:szCs w:val="26"/>
        </w:rPr>
        <w:t>бюджетной системы</w:t>
      </w:r>
      <w:r w:rsidRPr="007B1089">
        <w:rPr>
          <w:i/>
          <w:sz w:val="26"/>
          <w:szCs w:val="26"/>
        </w:rPr>
        <w:t xml:space="preserve"> Российской Федерации</w:t>
      </w:r>
      <w:r>
        <w:rPr>
          <w:i/>
          <w:sz w:val="26"/>
          <w:szCs w:val="26"/>
        </w:rPr>
        <w:t>»</w:t>
      </w:r>
      <w:r>
        <w:rPr>
          <w:sz w:val="26"/>
          <w:szCs w:val="26"/>
        </w:rPr>
        <w:t xml:space="preserve">из средств </w:t>
      </w:r>
      <w:r w:rsidR="00D17092">
        <w:rPr>
          <w:sz w:val="26"/>
          <w:szCs w:val="26"/>
        </w:rPr>
        <w:t xml:space="preserve">областного </w:t>
      </w:r>
      <w:r>
        <w:rPr>
          <w:sz w:val="26"/>
          <w:szCs w:val="26"/>
        </w:rPr>
        <w:t xml:space="preserve">бюджета </w:t>
      </w:r>
      <w:r w:rsidRPr="00757F3C">
        <w:rPr>
          <w:sz w:val="26"/>
          <w:szCs w:val="26"/>
        </w:rPr>
        <w:t xml:space="preserve">на выравнивание бюджетной обеспеченности </w:t>
      </w:r>
      <w:r>
        <w:rPr>
          <w:sz w:val="26"/>
          <w:szCs w:val="26"/>
        </w:rPr>
        <w:t xml:space="preserve">выделено </w:t>
      </w:r>
      <w:r w:rsidR="00D17092">
        <w:rPr>
          <w:sz w:val="26"/>
          <w:szCs w:val="26"/>
        </w:rPr>
        <w:t>69 559,7</w:t>
      </w:r>
      <w:r w:rsidRPr="00757F3C">
        <w:rPr>
          <w:sz w:val="26"/>
          <w:szCs w:val="26"/>
        </w:rPr>
        <w:t xml:space="preserve"> тыс. руб</w:t>
      </w:r>
      <w:r w:rsidR="00D17092">
        <w:rPr>
          <w:sz w:val="26"/>
          <w:szCs w:val="26"/>
        </w:rPr>
        <w:t>лей</w:t>
      </w:r>
      <w:r w:rsidRPr="00757F3C">
        <w:rPr>
          <w:sz w:val="26"/>
          <w:szCs w:val="26"/>
        </w:rPr>
        <w:t>.</w:t>
      </w:r>
    </w:p>
    <w:p w:rsidR="00AE1029" w:rsidRPr="008321D1" w:rsidRDefault="00AE1029" w:rsidP="00AE1029">
      <w:pPr>
        <w:ind w:firstLine="709"/>
        <w:jc w:val="both"/>
        <w:rPr>
          <w:sz w:val="26"/>
          <w:szCs w:val="26"/>
        </w:rPr>
      </w:pPr>
      <w:r w:rsidRPr="00112152">
        <w:rPr>
          <w:sz w:val="26"/>
          <w:szCs w:val="26"/>
        </w:rPr>
        <w:t>По статье</w:t>
      </w:r>
      <w:r w:rsidRPr="00112152">
        <w:rPr>
          <w:i/>
          <w:sz w:val="26"/>
          <w:szCs w:val="26"/>
        </w:rPr>
        <w:t>«Субсидии бюджетам бюджетной системы Российской Федерации (межбюджетные субсидии)»</w:t>
      </w:r>
      <w:r w:rsidRPr="008321D1">
        <w:rPr>
          <w:sz w:val="26"/>
          <w:szCs w:val="26"/>
        </w:rPr>
        <w:t>на софинансирование расходных обязательств  муниципального образов</w:t>
      </w:r>
      <w:r>
        <w:rPr>
          <w:sz w:val="26"/>
          <w:szCs w:val="26"/>
        </w:rPr>
        <w:t xml:space="preserve">ания </w:t>
      </w:r>
      <w:r w:rsidRPr="008321D1">
        <w:rPr>
          <w:sz w:val="26"/>
          <w:szCs w:val="26"/>
        </w:rPr>
        <w:t xml:space="preserve">из </w:t>
      </w:r>
      <w:r w:rsidR="004E2721">
        <w:rPr>
          <w:sz w:val="26"/>
          <w:szCs w:val="26"/>
        </w:rPr>
        <w:t>областного</w:t>
      </w:r>
      <w:r w:rsidRPr="008321D1">
        <w:rPr>
          <w:sz w:val="26"/>
          <w:szCs w:val="26"/>
        </w:rPr>
        <w:t xml:space="preserve"> бюджета выделены:</w:t>
      </w:r>
    </w:p>
    <w:p w:rsidR="00AE1029" w:rsidRPr="008321D1" w:rsidRDefault="00AE1029" w:rsidP="00AE1029">
      <w:pPr>
        <w:ind w:firstLine="709"/>
        <w:jc w:val="both"/>
        <w:rPr>
          <w:sz w:val="26"/>
          <w:szCs w:val="26"/>
        </w:rPr>
      </w:pPr>
      <w:r w:rsidRPr="008321D1">
        <w:rPr>
          <w:sz w:val="26"/>
          <w:szCs w:val="26"/>
        </w:rPr>
        <w:t xml:space="preserve">- </w:t>
      </w:r>
      <w:r>
        <w:rPr>
          <w:sz w:val="26"/>
          <w:szCs w:val="26"/>
        </w:rPr>
        <w:t>с</w:t>
      </w:r>
      <w:r w:rsidRPr="008321D1">
        <w:rPr>
          <w:sz w:val="26"/>
          <w:szCs w:val="26"/>
        </w:rPr>
        <w:t xml:space="preserve">убсидии, </w:t>
      </w:r>
      <w:r w:rsidR="004E2721" w:rsidRPr="004E2721">
        <w:rPr>
          <w:sz w:val="26"/>
          <w:szCs w:val="26"/>
        </w:rPr>
        <w:t xml:space="preserve">на оказание частичной финансовой поддержки районных (городских) средств массовой информации </w:t>
      </w:r>
      <w:r w:rsidRPr="004E2721">
        <w:rPr>
          <w:sz w:val="26"/>
          <w:szCs w:val="26"/>
        </w:rPr>
        <w:t xml:space="preserve">– </w:t>
      </w:r>
      <w:r w:rsidR="004E2721">
        <w:rPr>
          <w:sz w:val="26"/>
          <w:szCs w:val="26"/>
        </w:rPr>
        <w:t>938,0</w:t>
      </w:r>
      <w:r w:rsidRPr="004E2721">
        <w:rPr>
          <w:sz w:val="26"/>
          <w:szCs w:val="26"/>
        </w:rPr>
        <w:t xml:space="preserve"> тыс. руб</w:t>
      </w:r>
      <w:r w:rsidR="004E2721">
        <w:rPr>
          <w:sz w:val="26"/>
          <w:szCs w:val="26"/>
        </w:rPr>
        <w:t>лей</w:t>
      </w:r>
      <w:r w:rsidRPr="008321D1">
        <w:rPr>
          <w:sz w:val="26"/>
          <w:szCs w:val="26"/>
        </w:rPr>
        <w:t xml:space="preserve">; </w:t>
      </w:r>
    </w:p>
    <w:p w:rsidR="00AE1029" w:rsidRPr="004E2721" w:rsidRDefault="00AE1029" w:rsidP="00AE1029">
      <w:pPr>
        <w:ind w:firstLine="709"/>
        <w:jc w:val="both"/>
        <w:rPr>
          <w:sz w:val="26"/>
          <w:szCs w:val="26"/>
        </w:rPr>
      </w:pPr>
      <w:r w:rsidRPr="004E2721">
        <w:rPr>
          <w:sz w:val="26"/>
          <w:szCs w:val="26"/>
        </w:rPr>
        <w:t xml:space="preserve">- субсидии на </w:t>
      </w:r>
      <w:r w:rsidR="004E2721" w:rsidRPr="004E2721">
        <w:rPr>
          <w:sz w:val="26"/>
          <w:szCs w:val="26"/>
        </w:rPr>
        <w:t xml:space="preserve">выплату заработной платы с начислениями на нее работникам муниципальных учреждений и органов местного самоуправления  </w:t>
      </w:r>
      <w:r w:rsidRPr="004E2721">
        <w:rPr>
          <w:sz w:val="26"/>
          <w:szCs w:val="26"/>
        </w:rPr>
        <w:t xml:space="preserve">– </w:t>
      </w:r>
      <w:r w:rsidR="004E2721">
        <w:rPr>
          <w:sz w:val="26"/>
          <w:szCs w:val="26"/>
        </w:rPr>
        <w:t>9 763,7</w:t>
      </w:r>
      <w:r w:rsidRPr="004E2721">
        <w:rPr>
          <w:sz w:val="26"/>
          <w:szCs w:val="26"/>
        </w:rPr>
        <w:t xml:space="preserve"> тыс. руб</w:t>
      </w:r>
      <w:r w:rsidR="004E2721">
        <w:rPr>
          <w:sz w:val="26"/>
          <w:szCs w:val="26"/>
        </w:rPr>
        <w:t>лей</w:t>
      </w:r>
      <w:r w:rsidRPr="004E2721">
        <w:rPr>
          <w:sz w:val="26"/>
          <w:szCs w:val="26"/>
        </w:rPr>
        <w:t xml:space="preserve">. </w:t>
      </w:r>
    </w:p>
    <w:p w:rsidR="00AE1029" w:rsidRPr="00757F3C" w:rsidRDefault="00AE1029" w:rsidP="00AE1029">
      <w:pPr>
        <w:ind w:firstLine="709"/>
        <w:jc w:val="both"/>
        <w:rPr>
          <w:sz w:val="26"/>
          <w:szCs w:val="26"/>
        </w:rPr>
      </w:pPr>
      <w:r w:rsidRPr="00112152">
        <w:rPr>
          <w:sz w:val="26"/>
          <w:szCs w:val="26"/>
        </w:rPr>
        <w:t>По статье</w:t>
      </w:r>
      <w:r w:rsidRPr="00112152">
        <w:rPr>
          <w:i/>
          <w:sz w:val="26"/>
          <w:szCs w:val="26"/>
        </w:rPr>
        <w:t xml:space="preserve"> «Субвенции бюджетам </w:t>
      </w:r>
      <w:r w:rsidR="004E2721" w:rsidRPr="00112152">
        <w:rPr>
          <w:i/>
          <w:sz w:val="26"/>
          <w:szCs w:val="26"/>
        </w:rPr>
        <w:t>бюджетной системы</w:t>
      </w:r>
      <w:r w:rsidRPr="00112152">
        <w:rPr>
          <w:i/>
          <w:sz w:val="26"/>
          <w:szCs w:val="26"/>
        </w:rPr>
        <w:t xml:space="preserve"> Российской»</w:t>
      </w:r>
      <w:r w:rsidR="00F81D53">
        <w:rPr>
          <w:i/>
          <w:sz w:val="26"/>
          <w:szCs w:val="26"/>
        </w:rPr>
        <w:t xml:space="preserve"> </w:t>
      </w:r>
      <w:r w:rsidRPr="00757F3C">
        <w:rPr>
          <w:sz w:val="26"/>
          <w:szCs w:val="26"/>
        </w:rPr>
        <w:t xml:space="preserve">из </w:t>
      </w:r>
      <w:r w:rsidR="004E2721">
        <w:rPr>
          <w:sz w:val="26"/>
          <w:szCs w:val="26"/>
        </w:rPr>
        <w:t xml:space="preserve">областного </w:t>
      </w:r>
      <w:r w:rsidRPr="00757F3C">
        <w:rPr>
          <w:sz w:val="26"/>
          <w:szCs w:val="26"/>
        </w:rPr>
        <w:t>бюджета выделены:</w:t>
      </w:r>
    </w:p>
    <w:p w:rsidR="00AE1029" w:rsidRDefault="00AE1029" w:rsidP="00AE1029">
      <w:pPr>
        <w:ind w:firstLine="720"/>
        <w:jc w:val="both"/>
        <w:rPr>
          <w:sz w:val="26"/>
          <w:szCs w:val="26"/>
        </w:rPr>
      </w:pPr>
      <w:r w:rsidRPr="005F2D38">
        <w:rPr>
          <w:sz w:val="26"/>
          <w:szCs w:val="26"/>
        </w:rPr>
        <w:t xml:space="preserve">- </w:t>
      </w:r>
      <w:r w:rsidR="00E90A14">
        <w:rPr>
          <w:sz w:val="26"/>
          <w:szCs w:val="26"/>
        </w:rPr>
        <w:t>С</w:t>
      </w:r>
      <w:r w:rsidR="005F2D38" w:rsidRPr="005F2D38">
        <w:rPr>
          <w:sz w:val="26"/>
          <w:szCs w:val="26"/>
        </w:rPr>
        <w:t>убвенции бюджетам на осуществление первичного воинского учета на территориях, где отсутствуют военные комиссариаты</w:t>
      </w:r>
      <w:r w:rsidRPr="005F2D38">
        <w:rPr>
          <w:sz w:val="26"/>
          <w:szCs w:val="26"/>
        </w:rPr>
        <w:t xml:space="preserve"> – </w:t>
      </w:r>
      <w:r w:rsidR="005F2D38">
        <w:rPr>
          <w:sz w:val="26"/>
          <w:szCs w:val="26"/>
        </w:rPr>
        <w:t>305,2</w:t>
      </w:r>
      <w:r w:rsidRPr="005F2D38">
        <w:rPr>
          <w:sz w:val="26"/>
          <w:szCs w:val="26"/>
        </w:rPr>
        <w:t xml:space="preserve"> тыс. руб</w:t>
      </w:r>
      <w:r w:rsidR="005F2D38">
        <w:rPr>
          <w:sz w:val="26"/>
          <w:szCs w:val="26"/>
        </w:rPr>
        <w:t>лей</w:t>
      </w:r>
      <w:r w:rsidRPr="00757F3C">
        <w:rPr>
          <w:sz w:val="26"/>
          <w:szCs w:val="26"/>
        </w:rPr>
        <w:t>;</w:t>
      </w:r>
    </w:p>
    <w:p w:rsidR="00F61E8C" w:rsidRDefault="00F61E8C" w:rsidP="00AE1029">
      <w:pPr>
        <w:ind w:firstLine="720"/>
        <w:jc w:val="both"/>
        <w:rPr>
          <w:sz w:val="26"/>
          <w:szCs w:val="26"/>
        </w:rPr>
      </w:pPr>
      <w:r w:rsidRPr="00F61E8C">
        <w:rPr>
          <w:sz w:val="26"/>
          <w:szCs w:val="26"/>
        </w:rPr>
        <w:t>-Субвенции на исполнение полномочий в сфере общего образования в муниципальных общеобразовательных организациях</w:t>
      </w:r>
      <w:r>
        <w:rPr>
          <w:sz w:val="26"/>
          <w:szCs w:val="26"/>
        </w:rPr>
        <w:t xml:space="preserve"> – 69 239,3 тыс. рублей.</w:t>
      </w:r>
    </w:p>
    <w:p w:rsidR="00F61E8C" w:rsidRDefault="00F61E8C" w:rsidP="00AE1029">
      <w:pPr>
        <w:ind w:firstLine="720"/>
        <w:jc w:val="both"/>
        <w:rPr>
          <w:sz w:val="26"/>
          <w:szCs w:val="26"/>
        </w:rPr>
      </w:pPr>
      <w:r w:rsidRPr="00F61E8C">
        <w:rPr>
          <w:sz w:val="26"/>
          <w:szCs w:val="26"/>
        </w:rPr>
        <w:t>- Субвенции на осуществление полномочий по поддержке сельскохозяйственного производства</w:t>
      </w:r>
      <w:r>
        <w:rPr>
          <w:sz w:val="26"/>
          <w:szCs w:val="26"/>
        </w:rPr>
        <w:t xml:space="preserve"> – 4 188,1 тыс. рублей.</w:t>
      </w:r>
    </w:p>
    <w:p w:rsidR="00E90A14" w:rsidRPr="00E90A14" w:rsidRDefault="00E90A14" w:rsidP="00AE1029">
      <w:pPr>
        <w:ind w:firstLine="720"/>
        <w:jc w:val="both"/>
        <w:rPr>
          <w:sz w:val="26"/>
          <w:szCs w:val="26"/>
        </w:rPr>
      </w:pPr>
      <w:r w:rsidRPr="00E90A14">
        <w:rPr>
          <w:sz w:val="26"/>
          <w:szCs w:val="26"/>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r>
        <w:rPr>
          <w:sz w:val="26"/>
          <w:szCs w:val="26"/>
        </w:rPr>
        <w:t xml:space="preserve"> – 166,8 тыс. рублей.</w:t>
      </w:r>
    </w:p>
    <w:p w:rsidR="00657069" w:rsidRDefault="00657069" w:rsidP="00AE1029">
      <w:pPr>
        <w:ind w:firstLine="720"/>
        <w:jc w:val="both"/>
        <w:rPr>
          <w:sz w:val="26"/>
          <w:szCs w:val="26"/>
        </w:rPr>
      </w:pPr>
      <w:r w:rsidRPr="00657069">
        <w:rPr>
          <w:sz w:val="26"/>
          <w:szCs w:val="26"/>
        </w:rPr>
        <w:t>- 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r>
        <w:rPr>
          <w:sz w:val="26"/>
          <w:szCs w:val="26"/>
        </w:rPr>
        <w:t xml:space="preserve"> 1 654,8 тыс. рублей.</w:t>
      </w:r>
    </w:p>
    <w:p w:rsidR="00657069" w:rsidRDefault="00657069" w:rsidP="00AE1029">
      <w:pPr>
        <w:ind w:firstLine="720"/>
        <w:jc w:val="both"/>
        <w:rPr>
          <w:sz w:val="26"/>
          <w:szCs w:val="26"/>
        </w:rPr>
      </w:pPr>
      <w:r w:rsidRPr="00657069">
        <w:rPr>
          <w:sz w:val="26"/>
          <w:szCs w:val="26"/>
        </w:rPr>
        <w:t>-Субвенции на исполнение полномочий в сфере общего образования в муниципальных дошкольных образовательных организациях</w:t>
      </w:r>
      <w:r>
        <w:rPr>
          <w:sz w:val="26"/>
          <w:szCs w:val="26"/>
        </w:rPr>
        <w:t xml:space="preserve"> – 33 117,5 тыс. рублей.</w:t>
      </w:r>
    </w:p>
    <w:p w:rsidR="00657069" w:rsidRDefault="00DE3442" w:rsidP="00AE1029">
      <w:pPr>
        <w:ind w:firstLine="720"/>
        <w:jc w:val="both"/>
        <w:rPr>
          <w:sz w:val="26"/>
          <w:szCs w:val="26"/>
        </w:rPr>
      </w:pPr>
      <w:r>
        <w:rPr>
          <w:sz w:val="26"/>
          <w:szCs w:val="26"/>
        </w:rPr>
        <w:t>-</w:t>
      </w:r>
      <w:r w:rsidRPr="00DE3442">
        <w:rPr>
          <w:sz w:val="26"/>
          <w:szCs w:val="26"/>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r>
        <w:rPr>
          <w:sz w:val="26"/>
          <w:szCs w:val="26"/>
        </w:rPr>
        <w:t xml:space="preserve"> – 425,8 тыс. рублей.</w:t>
      </w:r>
    </w:p>
    <w:p w:rsidR="00DE3442" w:rsidRDefault="00DE3442" w:rsidP="00AE1029">
      <w:pPr>
        <w:ind w:firstLine="720"/>
        <w:jc w:val="both"/>
        <w:rPr>
          <w:sz w:val="26"/>
          <w:szCs w:val="26"/>
        </w:rPr>
      </w:pPr>
      <w:r w:rsidRPr="00DE3442">
        <w:rPr>
          <w:sz w:val="26"/>
          <w:szCs w:val="26"/>
        </w:rPr>
        <w:t>-Субвенции на осуществление  полномочий по созданию и организации деятельности муниципальных комиссий по делам несовершеннолетних и защите их прав</w:t>
      </w:r>
      <w:r>
        <w:rPr>
          <w:sz w:val="26"/>
          <w:szCs w:val="26"/>
        </w:rPr>
        <w:t xml:space="preserve"> – 398,7 тыс. рублей.</w:t>
      </w:r>
    </w:p>
    <w:p w:rsidR="00DE3442" w:rsidRDefault="00DE3442" w:rsidP="00AE1029">
      <w:pPr>
        <w:ind w:firstLine="720"/>
        <w:jc w:val="both"/>
        <w:rPr>
          <w:sz w:val="26"/>
          <w:szCs w:val="26"/>
        </w:rPr>
      </w:pPr>
      <w:r w:rsidRPr="00DE3442">
        <w:rPr>
          <w:sz w:val="26"/>
          <w:szCs w:val="26"/>
        </w:rPr>
        <w:t>- 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r>
        <w:rPr>
          <w:sz w:val="26"/>
          <w:szCs w:val="26"/>
        </w:rPr>
        <w:t xml:space="preserve"> – 400,3 тыс. рублей.</w:t>
      </w:r>
    </w:p>
    <w:p w:rsidR="00DE3442" w:rsidRDefault="00DE3442" w:rsidP="00AE1029">
      <w:pPr>
        <w:ind w:firstLine="720"/>
        <w:jc w:val="both"/>
        <w:rPr>
          <w:sz w:val="26"/>
          <w:szCs w:val="26"/>
        </w:rPr>
      </w:pPr>
      <w:r w:rsidRPr="00DE3442">
        <w:rPr>
          <w:sz w:val="26"/>
          <w:szCs w:val="26"/>
        </w:rPr>
        <w:t>- Субвенция на возмещение части затрат на приобретение зерноуборочных и кормоуборочных комбайнов отечественного производства</w:t>
      </w:r>
      <w:r>
        <w:rPr>
          <w:sz w:val="26"/>
          <w:szCs w:val="26"/>
        </w:rPr>
        <w:t xml:space="preserve"> – 421,6 тыс. рублей.</w:t>
      </w:r>
    </w:p>
    <w:p w:rsidR="00DE3442" w:rsidRDefault="00DE3442" w:rsidP="00AE1029">
      <w:pPr>
        <w:ind w:firstLine="720"/>
        <w:jc w:val="both"/>
        <w:rPr>
          <w:sz w:val="26"/>
          <w:szCs w:val="26"/>
        </w:rPr>
      </w:pPr>
      <w:r w:rsidRPr="00DE3442">
        <w:rPr>
          <w:sz w:val="26"/>
          <w:szCs w:val="26"/>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r>
        <w:rPr>
          <w:sz w:val="26"/>
          <w:szCs w:val="26"/>
        </w:rPr>
        <w:t xml:space="preserve"> – 135,3 тыс. рублей.</w:t>
      </w:r>
    </w:p>
    <w:p w:rsidR="00DE3442" w:rsidRDefault="00DE3442" w:rsidP="00AE1029">
      <w:pPr>
        <w:ind w:firstLine="720"/>
        <w:jc w:val="both"/>
        <w:rPr>
          <w:sz w:val="26"/>
          <w:szCs w:val="26"/>
        </w:rPr>
      </w:pPr>
      <w:r w:rsidRPr="00DE3442">
        <w:rPr>
          <w:sz w:val="26"/>
          <w:szCs w:val="26"/>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r>
        <w:rPr>
          <w:sz w:val="26"/>
          <w:szCs w:val="26"/>
        </w:rPr>
        <w:t xml:space="preserve"> – 213,3 тыс. рублей.</w:t>
      </w:r>
    </w:p>
    <w:p w:rsidR="00DE3442" w:rsidRDefault="00DE3442" w:rsidP="00AE1029">
      <w:pPr>
        <w:ind w:firstLine="720"/>
        <w:jc w:val="both"/>
        <w:rPr>
          <w:sz w:val="26"/>
          <w:szCs w:val="26"/>
        </w:rPr>
      </w:pPr>
      <w:r w:rsidRPr="00DE3442">
        <w:rPr>
          <w:sz w:val="26"/>
          <w:szCs w:val="26"/>
        </w:rPr>
        <w:t>-Субвенции бюджетам муниципальных районов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r>
        <w:rPr>
          <w:sz w:val="26"/>
          <w:szCs w:val="26"/>
        </w:rPr>
        <w:t xml:space="preserve"> -141,9 тыс. рублей.</w:t>
      </w:r>
    </w:p>
    <w:p w:rsidR="00DE3442" w:rsidRDefault="00C77685" w:rsidP="00AE1029">
      <w:pPr>
        <w:ind w:firstLine="720"/>
        <w:jc w:val="both"/>
        <w:rPr>
          <w:sz w:val="26"/>
          <w:szCs w:val="26"/>
        </w:rPr>
      </w:pPr>
      <w:r w:rsidRPr="00C77685">
        <w:rPr>
          <w:sz w:val="26"/>
          <w:szCs w:val="26"/>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r>
        <w:rPr>
          <w:sz w:val="26"/>
          <w:szCs w:val="26"/>
        </w:rPr>
        <w:t xml:space="preserve"> – 13 006,2 тыс. рублей.</w:t>
      </w:r>
    </w:p>
    <w:p w:rsidR="00C77685" w:rsidRDefault="00C77685" w:rsidP="00AE1029">
      <w:pPr>
        <w:ind w:firstLine="720"/>
        <w:jc w:val="both"/>
        <w:rPr>
          <w:sz w:val="26"/>
          <w:szCs w:val="26"/>
        </w:rPr>
      </w:pPr>
      <w:r w:rsidRPr="00C77685">
        <w:rPr>
          <w:sz w:val="26"/>
          <w:szCs w:val="26"/>
        </w:rPr>
        <w:t>- Субвенции бюджетам муниципальных районов  на оказание несвязанной поддержки сельскохозяйственным товаропроизводителям в области растениеводства</w:t>
      </w:r>
      <w:r>
        <w:rPr>
          <w:sz w:val="26"/>
          <w:szCs w:val="26"/>
        </w:rPr>
        <w:t xml:space="preserve"> – 1 150,4 тыс. рублей.</w:t>
      </w:r>
    </w:p>
    <w:p w:rsidR="00C77685" w:rsidRDefault="00C77685" w:rsidP="00AE1029">
      <w:pPr>
        <w:ind w:firstLine="720"/>
        <w:jc w:val="both"/>
        <w:rPr>
          <w:sz w:val="26"/>
          <w:szCs w:val="26"/>
        </w:rPr>
      </w:pPr>
      <w:r w:rsidRPr="00C77685">
        <w:rPr>
          <w:sz w:val="26"/>
          <w:szCs w:val="26"/>
        </w:rPr>
        <w:t xml:space="preserve">- Субвенции бюджетам муниципальных районов на поддержку племенного </w:t>
      </w:r>
      <w:r>
        <w:rPr>
          <w:sz w:val="26"/>
          <w:szCs w:val="26"/>
        </w:rPr>
        <w:t>крупного рогатого скота молочного направления - 5 021,8 тыс. рублей.</w:t>
      </w:r>
    </w:p>
    <w:p w:rsidR="00C77685" w:rsidRDefault="00C77685" w:rsidP="00AE1029">
      <w:pPr>
        <w:ind w:firstLine="720"/>
        <w:jc w:val="both"/>
        <w:rPr>
          <w:sz w:val="26"/>
          <w:szCs w:val="26"/>
        </w:rPr>
      </w:pPr>
      <w:r w:rsidRPr="00C77685">
        <w:rPr>
          <w:sz w:val="26"/>
          <w:szCs w:val="26"/>
        </w:rPr>
        <w:t>- Субвенции бюджетам муниципальных образований  на 1 килограмм реализованного и (или) отгруженного на собственную переработку молока</w:t>
      </w:r>
      <w:r>
        <w:rPr>
          <w:sz w:val="26"/>
          <w:szCs w:val="26"/>
        </w:rPr>
        <w:t xml:space="preserve"> – 16 419,8 тыс. рублей.</w:t>
      </w:r>
    </w:p>
    <w:p w:rsidR="00C77685" w:rsidRDefault="00F61E8C" w:rsidP="00AE1029">
      <w:pPr>
        <w:ind w:firstLine="720"/>
        <w:jc w:val="both"/>
        <w:rPr>
          <w:sz w:val="26"/>
          <w:szCs w:val="26"/>
        </w:rPr>
      </w:pPr>
      <w:r w:rsidRPr="00F61E8C">
        <w:rPr>
          <w:sz w:val="26"/>
          <w:szCs w:val="26"/>
        </w:rPr>
        <w:t>- Субвенции бюджетам муниципальных образований на возмещение части процентной ставки по долгосрочным, среднесрочным и краткосрочным кредитам, взятыми малыми формами хозяйствования</w:t>
      </w:r>
      <w:r>
        <w:rPr>
          <w:sz w:val="26"/>
          <w:szCs w:val="26"/>
        </w:rPr>
        <w:t xml:space="preserve"> – 72,1 тыс. рублей.</w:t>
      </w:r>
    </w:p>
    <w:p w:rsidR="00F61E8C" w:rsidRDefault="00F61E8C" w:rsidP="00AE1029">
      <w:pPr>
        <w:ind w:firstLine="720"/>
        <w:jc w:val="both"/>
        <w:rPr>
          <w:sz w:val="26"/>
          <w:szCs w:val="26"/>
        </w:rPr>
      </w:pPr>
      <w:r w:rsidRPr="00F61E8C">
        <w:rPr>
          <w:sz w:val="26"/>
          <w:szCs w:val="26"/>
        </w:rPr>
        <w:lastRenderedPageBreak/>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sz w:val="26"/>
          <w:szCs w:val="26"/>
        </w:rPr>
        <w:t xml:space="preserve"> – 1 237,4 тыс. рублей.</w:t>
      </w:r>
    </w:p>
    <w:p w:rsidR="00F61E8C" w:rsidRDefault="00F61E8C" w:rsidP="00AE1029">
      <w:pPr>
        <w:ind w:firstLine="720"/>
        <w:jc w:val="both"/>
        <w:rPr>
          <w:bCs/>
          <w:snapToGrid w:val="0"/>
          <w:sz w:val="26"/>
          <w:szCs w:val="26"/>
        </w:rPr>
      </w:pPr>
      <w:r w:rsidRPr="00F61E8C">
        <w:rPr>
          <w:sz w:val="26"/>
          <w:szCs w:val="26"/>
        </w:rPr>
        <w:t>-</w:t>
      </w:r>
      <w:r w:rsidRPr="00F61E8C">
        <w:rPr>
          <w:bCs/>
          <w:snapToGrid w:val="0"/>
          <w:sz w:val="26"/>
          <w:szCs w:val="26"/>
        </w:rPr>
        <w:t xml:space="preserve"> Субвенции на возмещение части процентной ставки по инвестиционным кредитам (займам) на строительство и реконструкцию объектов для молочного скотоводства</w:t>
      </w:r>
      <w:r>
        <w:rPr>
          <w:bCs/>
          <w:snapToGrid w:val="0"/>
          <w:sz w:val="26"/>
          <w:szCs w:val="26"/>
        </w:rPr>
        <w:t xml:space="preserve"> – 3 729,0 тыс. рублей.</w:t>
      </w:r>
    </w:p>
    <w:p w:rsidR="00F61E8C" w:rsidRPr="00F61E8C" w:rsidRDefault="00F61E8C" w:rsidP="00AE1029">
      <w:pPr>
        <w:ind w:firstLine="720"/>
        <w:jc w:val="both"/>
        <w:rPr>
          <w:sz w:val="26"/>
          <w:szCs w:val="26"/>
        </w:rPr>
      </w:pPr>
      <w:r w:rsidRPr="00F61E8C">
        <w:rPr>
          <w:sz w:val="26"/>
          <w:szCs w:val="26"/>
        </w:rPr>
        <w:t>-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w:t>
      </w:r>
      <w:r>
        <w:rPr>
          <w:sz w:val="26"/>
          <w:szCs w:val="26"/>
        </w:rPr>
        <w:t xml:space="preserve"> – 8 824,3 тыс. рублей.</w:t>
      </w:r>
    </w:p>
    <w:p w:rsidR="00AE1029" w:rsidRPr="007D520A" w:rsidRDefault="00AE1029" w:rsidP="00AE1029">
      <w:pPr>
        <w:ind w:firstLine="709"/>
        <w:jc w:val="both"/>
        <w:rPr>
          <w:sz w:val="26"/>
          <w:szCs w:val="26"/>
        </w:rPr>
      </w:pPr>
      <w:r w:rsidRPr="00112152">
        <w:rPr>
          <w:sz w:val="26"/>
          <w:szCs w:val="26"/>
        </w:rPr>
        <w:t>По статье</w:t>
      </w:r>
      <w:r w:rsidR="00F81D53">
        <w:rPr>
          <w:sz w:val="26"/>
          <w:szCs w:val="26"/>
        </w:rPr>
        <w:t xml:space="preserve"> </w:t>
      </w:r>
      <w:r w:rsidRPr="00112152">
        <w:rPr>
          <w:i/>
          <w:sz w:val="26"/>
          <w:szCs w:val="26"/>
        </w:rPr>
        <w:t>«Иные межбюджетные трансферты</w:t>
      </w:r>
      <w:r>
        <w:rPr>
          <w:i/>
          <w:sz w:val="26"/>
          <w:szCs w:val="26"/>
        </w:rPr>
        <w:t xml:space="preserve">» </w:t>
      </w:r>
      <w:r>
        <w:rPr>
          <w:sz w:val="26"/>
          <w:szCs w:val="26"/>
        </w:rPr>
        <w:t xml:space="preserve">выделены бюджетные ассигнования </w:t>
      </w:r>
      <w:r w:rsidRPr="00112152">
        <w:rPr>
          <w:sz w:val="26"/>
          <w:szCs w:val="26"/>
        </w:rPr>
        <w:t xml:space="preserve">на </w:t>
      </w:r>
      <w:r w:rsidR="00E90A14">
        <w:rPr>
          <w:sz w:val="26"/>
          <w:szCs w:val="26"/>
        </w:rPr>
        <w:t>осуществление части полномочий по решению вопросов местного значению в соответствии с заключенными соглашениями в сумме 7 563,7 тыс. рублей</w:t>
      </w:r>
      <w:r>
        <w:rPr>
          <w:sz w:val="26"/>
          <w:szCs w:val="26"/>
        </w:rPr>
        <w:t>.</w:t>
      </w:r>
    </w:p>
    <w:p w:rsidR="007E5DFE" w:rsidRPr="00AE7355" w:rsidRDefault="007E5DFE" w:rsidP="00036E9A">
      <w:pPr>
        <w:ind w:firstLine="708"/>
        <w:jc w:val="both"/>
        <w:rPr>
          <w:sz w:val="26"/>
          <w:szCs w:val="26"/>
        </w:rPr>
      </w:pPr>
    </w:p>
    <w:p w:rsidR="00036E9A" w:rsidRDefault="00E22CA9" w:rsidP="00036E9A">
      <w:pPr>
        <w:ind w:firstLine="708"/>
        <w:jc w:val="both"/>
        <w:rPr>
          <w:sz w:val="26"/>
          <w:szCs w:val="26"/>
        </w:rPr>
      </w:pPr>
      <w:r w:rsidRPr="00045649">
        <w:rPr>
          <w:b/>
          <w:sz w:val="26"/>
          <w:szCs w:val="26"/>
        </w:rPr>
        <w:t>3.</w:t>
      </w:r>
      <w:r w:rsidR="00E90A14">
        <w:rPr>
          <w:b/>
          <w:sz w:val="26"/>
          <w:szCs w:val="26"/>
        </w:rPr>
        <w:t>5</w:t>
      </w:r>
      <w:r w:rsidR="00AE7355">
        <w:rPr>
          <w:b/>
          <w:sz w:val="26"/>
          <w:szCs w:val="26"/>
        </w:rPr>
        <w:t xml:space="preserve">. </w:t>
      </w:r>
      <w:r w:rsidR="00036E9A" w:rsidRPr="00045649">
        <w:rPr>
          <w:sz w:val="26"/>
          <w:szCs w:val="26"/>
        </w:rPr>
        <w:t xml:space="preserve">Объем расходов </w:t>
      </w:r>
      <w:r w:rsidR="000026E6">
        <w:rPr>
          <w:sz w:val="26"/>
          <w:szCs w:val="26"/>
        </w:rPr>
        <w:t>районного</w:t>
      </w:r>
      <w:r w:rsidR="00036E9A" w:rsidRPr="00045649">
        <w:rPr>
          <w:sz w:val="26"/>
          <w:szCs w:val="26"/>
        </w:rPr>
        <w:t xml:space="preserve"> бюджета в 201</w:t>
      </w:r>
      <w:r w:rsidR="000026E6">
        <w:rPr>
          <w:sz w:val="26"/>
          <w:szCs w:val="26"/>
        </w:rPr>
        <w:t>7</w:t>
      </w:r>
      <w:r w:rsidR="00036E9A" w:rsidRPr="00045649">
        <w:rPr>
          <w:sz w:val="26"/>
          <w:szCs w:val="26"/>
        </w:rPr>
        <w:t xml:space="preserve"> году по сравнению с 201</w:t>
      </w:r>
      <w:r w:rsidR="000026E6">
        <w:rPr>
          <w:sz w:val="26"/>
          <w:szCs w:val="26"/>
        </w:rPr>
        <w:t>6</w:t>
      </w:r>
      <w:r w:rsidR="00036E9A" w:rsidRPr="00045649">
        <w:rPr>
          <w:sz w:val="26"/>
          <w:szCs w:val="26"/>
        </w:rPr>
        <w:t xml:space="preserve"> годом в номинальном выражении </w:t>
      </w:r>
      <w:r w:rsidR="004D2D30">
        <w:rPr>
          <w:sz w:val="26"/>
          <w:szCs w:val="26"/>
        </w:rPr>
        <w:t>уменьшился</w:t>
      </w:r>
      <w:r w:rsidR="00F81D53">
        <w:rPr>
          <w:sz w:val="26"/>
          <w:szCs w:val="26"/>
        </w:rPr>
        <w:t xml:space="preserve"> </w:t>
      </w:r>
      <w:r w:rsidR="00036E9A" w:rsidRPr="004D2D30">
        <w:rPr>
          <w:sz w:val="26"/>
          <w:szCs w:val="26"/>
        </w:rPr>
        <w:t>на 1</w:t>
      </w:r>
      <w:r w:rsidR="004D2D30">
        <w:rPr>
          <w:sz w:val="26"/>
          <w:szCs w:val="26"/>
        </w:rPr>
        <w:t xml:space="preserve"> 114,1 </w:t>
      </w:r>
      <w:r w:rsidR="00036E9A" w:rsidRPr="004D2D30">
        <w:rPr>
          <w:sz w:val="26"/>
          <w:szCs w:val="26"/>
        </w:rPr>
        <w:t>тыс. руб</w:t>
      </w:r>
      <w:r w:rsidR="004D2D30">
        <w:rPr>
          <w:sz w:val="26"/>
          <w:szCs w:val="26"/>
        </w:rPr>
        <w:t>лей</w:t>
      </w:r>
      <w:r w:rsidR="00036E9A" w:rsidRPr="004D2D30">
        <w:rPr>
          <w:sz w:val="26"/>
          <w:szCs w:val="26"/>
        </w:rPr>
        <w:t xml:space="preserve"> или на </w:t>
      </w:r>
      <w:r w:rsidR="004D2D30">
        <w:rPr>
          <w:sz w:val="26"/>
          <w:szCs w:val="26"/>
        </w:rPr>
        <w:t>0,3</w:t>
      </w:r>
      <w:r w:rsidR="00036E9A" w:rsidRPr="004D2D30">
        <w:rPr>
          <w:sz w:val="26"/>
          <w:szCs w:val="26"/>
        </w:rPr>
        <w:t>%.</w:t>
      </w:r>
    </w:p>
    <w:p w:rsidR="00C4643F" w:rsidRDefault="00C4643F" w:rsidP="00036E9A">
      <w:pPr>
        <w:ind w:firstLine="708"/>
        <w:jc w:val="both"/>
        <w:rPr>
          <w:sz w:val="26"/>
          <w:szCs w:val="26"/>
        </w:rPr>
      </w:pPr>
      <w:r>
        <w:rPr>
          <w:sz w:val="26"/>
          <w:szCs w:val="26"/>
        </w:rPr>
        <w:t xml:space="preserve">Исходя из представленных в материалах к Проекту </w:t>
      </w:r>
      <w:r w:rsidR="004D2D30">
        <w:rPr>
          <w:sz w:val="26"/>
          <w:szCs w:val="26"/>
        </w:rPr>
        <w:t xml:space="preserve">районного </w:t>
      </w:r>
      <w:r>
        <w:rPr>
          <w:sz w:val="26"/>
          <w:szCs w:val="26"/>
        </w:rPr>
        <w:t>бюджета показателей оценки ожидаемого исполнения</w:t>
      </w:r>
      <w:r w:rsidR="00D05410">
        <w:rPr>
          <w:sz w:val="26"/>
          <w:szCs w:val="26"/>
        </w:rPr>
        <w:t xml:space="preserve">, </w:t>
      </w:r>
      <w:r>
        <w:rPr>
          <w:sz w:val="26"/>
          <w:szCs w:val="26"/>
        </w:rPr>
        <w:t>расход</w:t>
      </w:r>
      <w:r w:rsidR="00141438">
        <w:rPr>
          <w:sz w:val="26"/>
          <w:szCs w:val="26"/>
        </w:rPr>
        <w:t>ы бюджета на 201</w:t>
      </w:r>
      <w:r w:rsidR="004D2D30">
        <w:rPr>
          <w:sz w:val="26"/>
          <w:szCs w:val="26"/>
        </w:rPr>
        <w:t>7</w:t>
      </w:r>
      <w:r w:rsidR="00141438">
        <w:rPr>
          <w:sz w:val="26"/>
          <w:szCs w:val="26"/>
        </w:rPr>
        <w:t xml:space="preserve"> год планируются с уменьшением на </w:t>
      </w:r>
      <w:r w:rsidR="004D2D30">
        <w:rPr>
          <w:sz w:val="26"/>
          <w:szCs w:val="26"/>
        </w:rPr>
        <w:t>11 730,6</w:t>
      </w:r>
      <w:r w:rsidR="00141438">
        <w:rPr>
          <w:sz w:val="26"/>
          <w:szCs w:val="26"/>
        </w:rPr>
        <w:t xml:space="preserve"> тыс. руб. или на </w:t>
      </w:r>
      <w:r w:rsidR="004D2D30">
        <w:rPr>
          <w:sz w:val="26"/>
          <w:szCs w:val="26"/>
        </w:rPr>
        <w:t>3,1</w:t>
      </w:r>
      <w:r w:rsidR="00141438">
        <w:rPr>
          <w:sz w:val="26"/>
          <w:szCs w:val="26"/>
        </w:rPr>
        <w:t>%.</w:t>
      </w:r>
      <w:r w:rsidR="00D57359">
        <w:rPr>
          <w:sz w:val="26"/>
          <w:szCs w:val="26"/>
        </w:rPr>
        <w:t xml:space="preserve"> </w:t>
      </w:r>
      <w:r w:rsidR="00141438">
        <w:rPr>
          <w:sz w:val="26"/>
          <w:szCs w:val="26"/>
        </w:rPr>
        <w:t>Данные изменения представлены в таблице:</w:t>
      </w:r>
    </w:p>
    <w:p w:rsidR="00D05410" w:rsidRDefault="00D05410" w:rsidP="00CC5FAF">
      <w:pPr>
        <w:ind w:firstLine="708"/>
        <w:jc w:val="right"/>
        <w:rPr>
          <w:color w:val="000000"/>
          <w:sz w:val="26"/>
          <w:szCs w:val="26"/>
        </w:rPr>
      </w:pPr>
    </w:p>
    <w:p w:rsidR="00D05410" w:rsidRDefault="00D05410" w:rsidP="00CC5FAF">
      <w:pPr>
        <w:ind w:firstLine="708"/>
        <w:jc w:val="right"/>
        <w:rPr>
          <w:color w:val="000000"/>
          <w:sz w:val="26"/>
          <w:szCs w:val="26"/>
        </w:rPr>
      </w:pPr>
    </w:p>
    <w:p w:rsidR="00CC5FAF" w:rsidRPr="00C62A71" w:rsidRDefault="00CC5FAF" w:rsidP="00CC5FAF">
      <w:pPr>
        <w:ind w:firstLine="708"/>
        <w:jc w:val="right"/>
        <w:rPr>
          <w:color w:val="000000"/>
          <w:sz w:val="26"/>
          <w:szCs w:val="26"/>
        </w:rPr>
      </w:pPr>
      <w:r w:rsidRPr="00C62A71">
        <w:rPr>
          <w:color w:val="000000"/>
          <w:sz w:val="26"/>
          <w:szCs w:val="26"/>
        </w:rPr>
        <w:t xml:space="preserve">Таблица </w:t>
      </w:r>
      <w:r>
        <w:rPr>
          <w:color w:val="000000"/>
          <w:sz w:val="26"/>
          <w:szCs w:val="26"/>
        </w:rPr>
        <w:t>6</w:t>
      </w:r>
      <w:r w:rsidRPr="00C62A71">
        <w:rPr>
          <w:color w:val="000000"/>
          <w:sz w:val="26"/>
          <w:szCs w:val="26"/>
        </w:rPr>
        <w:t xml:space="preserve"> (тыс.рублей)</w:t>
      </w:r>
    </w:p>
    <w:tbl>
      <w:tblPr>
        <w:tblW w:w="10469" w:type="dxa"/>
        <w:tblInd w:w="93" w:type="dxa"/>
        <w:tblLook w:val="04A0"/>
      </w:tblPr>
      <w:tblGrid>
        <w:gridCol w:w="1136"/>
        <w:gridCol w:w="1504"/>
        <w:gridCol w:w="1348"/>
        <w:gridCol w:w="1275"/>
        <w:gridCol w:w="1295"/>
        <w:gridCol w:w="20"/>
        <w:gridCol w:w="1258"/>
        <w:gridCol w:w="1270"/>
        <w:gridCol w:w="1363"/>
      </w:tblGrid>
      <w:tr w:rsidR="000026E6" w:rsidRPr="00141438" w:rsidTr="000026E6">
        <w:trPr>
          <w:trHeight w:val="705"/>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6E6" w:rsidRPr="00141438" w:rsidRDefault="000026E6" w:rsidP="00141438">
            <w:pPr>
              <w:ind w:right="-159"/>
              <w:jc w:val="center"/>
              <w:rPr>
                <w:color w:val="000000"/>
              </w:rPr>
            </w:pPr>
            <w:r w:rsidRPr="00141438">
              <w:rPr>
                <w:color w:val="000000"/>
              </w:rPr>
              <w:t> </w:t>
            </w:r>
          </w:p>
        </w:tc>
        <w:tc>
          <w:tcPr>
            <w:tcW w:w="15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6E6" w:rsidRPr="00744C17" w:rsidRDefault="000026E6" w:rsidP="000026E6">
            <w:pPr>
              <w:jc w:val="center"/>
            </w:pPr>
            <w:r w:rsidRPr="00744C17">
              <w:t>бюджет на 201</w:t>
            </w:r>
            <w:r>
              <w:t>6</w:t>
            </w:r>
            <w:r w:rsidRPr="00744C17">
              <w:t xml:space="preserve"> год  </w:t>
            </w:r>
            <w:r w:rsidRPr="000A0DFB">
              <w:t>(в ред. от 24 декабря 2015 года     № 53, тыс. руб.</w:t>
            </w:r>
            <w:r w:rsidRPr="00744C17">
              <w:t>)</w:t>
            </w:r>
          </w:p>
        </w:tc>
        <w:tc>
          <w:tcPr>
            <w:tcW w:w="1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6E6" w:rsidRPr="00141438" w:rsidRDefault="000026E6" w:rsidP="000D3EB5">
            <w:pPr>
              <w:jc w:val="center"/>
              <w:rPr>
                <w:color w:val="000000"/>
              </w:rPr>
            </w:pPr>
            <w:r w:rsidRPr="00141438">
              <w:rPr>
                <w:color w:val="000000"/>
              </w:rPr>
              <w:t>Оценка ожидаемого исполнения в 201</w:t>
            </w:r>
            <w:r>
              <w:rPr>
                <w:color w:val="000000"/>
              </w:rPr>
              <w:t>6</w:t>
            </w:r>
            <w:r w:rsidRPr="00141438">
              <w:rPr>
                <w:color w:val="000000"/>
              </w:rPr>
              <w:t xml:space="preserve"> году</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6E6" w:rsidRPr="00141438" w:rsidRDefault="000026E6" w:rsidP="000026E6">
            <w:pPr>
              <w:jc w:val="center"/>
              <w:rPr>
                <w:color w:val="000000"/>
              </w:rPr>
            </w:pPr>
            <w:r w:rsidRPr="00141438">
              <w:rPr>
                <w:color w:val="000000"/>
              </w:rPr>
              <w:t>Проект бюджета на 201</w:t>
            </w:r>
            <w:r>
              <w:rPr>
                <w:color w:val="000000"/>
              </w:rPr>
              <w:t>7</w:t>
            </w:r>
            <w:r w:rsidRPr="00141438">
              <w:rPr>
                <w:color w:val="000000"/>
              </w:rPr>
              <w:t xml:space="preserve"> год</w:t>
            </w:r>
          </w:p>
        </w:tc>
        <w:tc>
          <w:tcPr>
            <w:tcW w:w="1315" w:type="dxa"/>
            <w:gridSpan w:val="2"/>
            <w:tcBorders>
              <w:top w:val="single" w:sz="4" w:space="0" w:color="auto"/>
              <w:left w:val="nil"/>
              <w:bottom w:val="single" w:sz="4" w:space="0" w:color="auto"/>
              <w:right w:val="nil"/>
            </w:tcBorders>
          </w:tcPr>
          <w:p w:rsidR="000026E6" w:rsidRPr="00141438" w:rsidRDefault="000026E6" w:rsidP="00141438">
            <w:pPr>
              <w:jc w:val="center"/>
              <w:rPr>
                <w:color w:val="000000"/>
              </w:rPr>
            </w:pPr>
          </w:p>
        </w:tc>
        <w:tc>
          <w:tcPr>
            <w:tcW w:w="3891" w:type="dxa"/>
            <w:gridSpan w:val="3"/>
            <w:tcBorders>
              <w:top w:val="single" w:sz="4" w:space="0" w:color="auto"/>
              <w:left w:val="nil"/>
              <w:bottom w:val="single" w:sz="4" w:space="0" w:color="auto"/>
              <w:right w:val="single" w:sz="4" w:space="0" w:color="auto"/>
            </w:tcBorders>
            <w:shd w:val="clear" w:color="auto" w:fill="auto"/>
            <w:vAlign w:val="center"/>
            <w:hideMark/>
          </w:tcPr>
          <w:p w:rsidR="000026E6" w:rsidRPr="00141438" w:rsidRDefault="000026E6" w:rsidP="00141438">
            <w:pPr>
              <w:jc w:val="center"/>
              <w:rPr>
                <w:color w:val="000000"/>
              </w:rPr>
            </w:pPr>
            <w:r w:rsidRPr="00141438">
              <w:rPr>
                <w:color w:val="000000"/>
              </w:rPr>
              <w:t>Изменение (+/-)</w:t>
            </w:r>
          </w:p>
        </w:tc>
      </w:tr>
      <w:tr w:rsidR="000026E6" w:rsidRPr="00141438" w:rsidTr="000026E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026E6" w:rsidRPr="00141438" w:rsidRDefault="000026E6" w:rsidP="000026E6">
            <w:pPr>
              <w:rPr>
                <w:color w:val="000000"/>
              </w:rPr>
            </w:pPr>
          </w:p>
        </w:tc>
        <w:tc>
          <w:tcPr>
            <w:tcW w:w="1504" w:type="dxa"/>
            <w:vMerge/>
            <w:tcBorders>
              <w:top w:val="single" w:sz="4" w:space="0" w:color="auto"/>
              <w:left w:val="single" w:sz="4" w:space="0" w:color="auto"/>
              <w:bottom w:val="single" w:sz="4" w:space="0" w:color="auto"/>
              <w:right w:val="single" w:sz="4" w:space="0" w:color="auto"/>
            </w:tcBorders>
            <w:vAlign w:val="center"/>
            <w:hideMark/>
          </w:tcPr>
          <w:p w:rsidR="000026E6" w:rsidRPr="00141438" w:rsidRDefault="000026E6" w:rsidP="000026E6">
            <w:pPr>
              <w:rPr>
                <w:color w:val="000000"/>
              </w:rPr>
            </w:pPr>
          </w:p>
        </w:tc>
        <w:tc>
          <w:tcPr>
            <w:tcW w:w="1348" w:type="dxa"/>
            <w:vMerge/>
            <w:tcBorders>
              <w:top w:val="single" w:sz="4" w:space="0" w:color="auto"/>
              <w:left w:val="single" w:sz="4" w:space="0" w:color="auto"/>
              <w:bottom w:val="single" w:sz="4" w:space="0" w:color="auto"/>
              <w:right w:val="single" w:sz="4" w:space="0" w:color="auto"/>
            </w:tcBorders>
            <w:vAlign w:val="center"/>
            <w:hideMark/>
          </w:tcPr>
          <w:p w:rsidR="000026E6" w:rsidRPr="00141438" w:rsidRDefault="000026E6" w:rsidP="000026E6">
            <w:pPr>
              <w:rPr>
                <w:color w:val="00000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026E6" w:rsidRPr="00141438" w:rsidRDefault="000026E6" w:rsidP="000026E6">
            <w:pPr>
              <w:rPr>
                <w:color w:val="000000"/>
              </w:rPr>
            </w:pPr>
          </w:p>
        </w:tc>
        <w:tc>
          <w:tcPr>
            <w:tcW w:w="1295" w:type="dxa"/>
            <w:tcBorders>
              <w:top w:val="nil"/>
              <w:left w:val="nil"/>
              <w:bottom w:val="single" w:sz="4" w:space="0" w:color="auto"/>
              <w:right w:val="single" w:sz="4" w:space="0" w:color="auto"/>
            </w:tcBorders>
            <w:shd w:val="clear" w:color="auto" w:fill="auto"/>
            <w:vAlign w:val="center"/>
            <w:hideMark/>
          </w:tcPr>
          <w:p w:rsidR="000026E6" w:rsidRPr="000026E6" w:rsidRDefault="000026E6" w:rsidP="000026E6">
            <w:pPr>
              <w:jc w:val="center"/>
              <w:rPr>
                <w:color w:val="000000"/>
                <w:highlight w:val="yellow"/>
              </w:rPr>
            </w:pPr>
            <w:r w:rsidRPr="004D2D30">
              <w:rPr>
                <w:color w:val="000000"/>
              </w:rPr>
              <w:t>тыс. руб.</w:t>
            </w:r>
          </w:p>
        </w:tc>
        <w:tc>
          <w:tcPr>
            <w:tcW w:w="1278" w:type="dxa"/>
            <w:gridSpan w:val="2"/>
            <w:tcBorders>
              <w:top w:val="nil"/>
              <w:left w:val="nil"/>
              <w:bottom w:val="single" w:sz="4" w:space="0" w:color="auto"/>
              <w:right w:val="single" w:sz="4" w:space="0" w:color="auto"/>
            </w:tcBorders>
            <w:shd w:val="clear" w:color="auto" w:fill="auto"/>
            <w:vAlign w:val="center"/>
            <w:hideMark/>
          </w:tcPr>
          <w:p w:rsidR="000026E6" w:rsidRPr="000026E6" w:rsidRDefault="000026E6" w:rsidP="000026E6">
            <w:pPr>
              <w:ind w:right="-108"/>
              <w:jc w:val="center"/>
              <w:rPr>
                <w:color w:val="000000"/>
                <w:highlight w:val="yellow"/>
              </w:rPr>
            </w:pPr>
            <w:r w:rsidRPr="004D2D30">
              <w:rPr>
                <w:color w:val="000000"/>
              </w:rPr>
              <w:t>%</w:t>
            </w:r>
          </w:p>
        </w:tc>
        <w:tc>
          <w:tcPr>
            <w:tcW w:w="1270" w:type="dxa"/>
            <w:tcBorders>
              <w:top w:val="nil"/>
              <w:left w:val="nil"/>
              <w:bottom w:val="single" w:sz="4" w:space="0" w:color="auto"/>
              <w:right w:val="single" w:sz="4" w:space="0" w:color="auto"/>
            </w:tcBorders>
            <w:shd w:val="clear" w:color="auto" w:fill="auto"/>
            <w:vAlign w:val="center"/>
          </w:tcPr>
          <w:p w:rsidR="000026E6" w:rsidRPr="000026E6" w:rsidRDefault="000026E6" w:rsidP="000026E6">
            <w:pPr>
              <w:jc w:val="center"/>
              <w:rPr>
                <w:color w:val="000000"/>
                <w:highlight w:val="yellow"/>
              </w:rPr>
            </w:pPr>
            <w:r w:rsidRPr="004D2D30">
              <w:rPr>
                <w:color w:val="000000"/>
              </w:rPr>
              <w:t>тыс. руб.</w:t>
            </w:r>
          </w:p>
        </w:tc>
        <w:tc>
          <w:tcPr>
            <w:tcW w:w="1363" w:type="dxa"/>
            <w:tcBorders>
              <w:top w:val="nil"/>
              <w:left w:val="single" w:sz="4" w:space="0" w:color="auto"/>
              <w:bottom w:val="single" w:sz="4" w:space="0" w:color="auto"/>
              <w:right w:val="single" w:sz="4" w:space="0" w:color="auto"/>
            </w:tcBorders>
            <w:shd w:val="clear" w:color="auto" w:fill="auto"/>
            <w:vAlign w:val="center"/>
            <w:hideMark/>
          </w:tcPr>
          <w:p w:rsidR="000026E6" w:rsidRPr="00141438" w:rsidRDefault="000026E6" w:rsidP="000026E6">
            <w:pPr>
              <w:jc w:val="center"/>
              <w:rPr>
                <w:color w:val="000000"/>
              </w:rPr>
            </w:pPr>
            <w:r w:rsidRPr="00141438">
              <w:rPr>
                <w:color w:val="000000"/>
              </w:rPr>
              <w:t>%</w:t>
            </w:r>
          </w:p>
        </w:tc>
      </w:tr>
      <w:tr w:rsidR="000026E6" w:rsidRPr="00141438" w:rsidTr="000026E6">
        <w:trPr>
          <w:trHeight w:val="35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026E6" w:rsidRPr="00141438" w:rsidRDefault="000026E6" w:rsidP="000026E6">
            <w:pPr>
              <w:rPr>
                <w:color w:val="000000"/>
              </w:rPr>
            </w:pPr>
          </w:p>
        </w:tc>
        <w:tc>
          <w:tcPr>
            <w:tcW w:w="1504" w:type="dxa"/>
            <w:vMerge/>
            <w:tcBorders>
              <w:top w:val="single" w:sz="4" w:space="0" w:color="auto"/>
              <w:left w:val="single" w:sz="4" w:space="0" w:color="auto"/>
              <w:bottom w:val="single" w:sz="4" w:space="0" w:color="auto"/>
              <w:right w:val="single" w:sz="4" w:space="0" w:color="auto"/>
            </w:tcBorders>
            <w:vAlign w:val="center"/>
            <w:hideMark/>
          </w:tcPr>
          <w:p w:rsidR="000026E6" w:rsidRPr="00141438" w:rsidRDefault="000026E6" w:rsidP="000026E6">
            <w:pPr>
              <w:rPr>
                <w:color w:val="000000"/>
              </w:rPr>
            </w:pPr>
          </w:p>
        </w:tc>
        <w:tc>
          <w:tcPr>
            <w:tcW w:w="1348" w:type="dxa"/>
            <w:vMerge/>
            <w:tcBorders>
              <w:top w:val="single" w:sz="4" w:space="0" w:color="auto"/>
              <w:left w:val="single" w:sz="4" w:space="0" w:color="auto"/>
              <w:bottom w:val="single" w:sz="4" w:space="0" w:color="auto"/>
              <w:right w:val="single" w:sz="4" w:space="0" w:color="auto"/>
            </w:tcBorders>
            <w:vAlign w:val="center"/>
            <w:hideMark/>
          </w:tcPr>
          <w:p w:rsidR="000026E6" w:rsidRPr="00141438" w:rsidRDefault="000026E6" w:rsidP="000026E6">
            <w:pPr>
              <w:rPr>
                <w:color w:val="00000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026E6" w:rsidRPr="00141438" w:rsidRDefault="000026E6" w:rsidP="000026E6">
            <w:pPr>
              <w:rPr>
                <w:color w:val="000000"/>
              </w:rPr>
            </w:pPr>
          </w:p>
        </w:tc>
        <w:tc>
          <w:tcPr>
            <w:tcW w:w="1295" w:type="dxa"/>
            <w:tcBorders>
              <w:top w:val="nil"/>
              <w:left w:val="nil"/>
              <w:bottom w:val="single" w:sz="4" w:space="0" w:color="auto"/>
              <w:right w:val="single" w:sz="4" w:space="0" w:color="auto"/>
            </w:tcBorders>
            <w:shd w:val="clear" w:color="auto" w:fill="auto"/>
            <w:vAlign w:val="center"/>
            <w:hideMark/>
          </w:tcPr>
          <w:p w:rsidR="000026E6" w:rsidRPr="00141438" w:rsidRDefault="000026E6" w:rsidP="000026E6">
            <w:pPr>
              <w:jc w:val="center"/>
              <w:rPr>
                <w:color w:val="000000"/>
              </w:rPr>
            </w:pPr>
            <w:r w:rsidRPr="00141438">
              <w:rPr>
                <w:color w:val="000000"/>
              </w:rPr>
              <w:t>(гр.4 - гр.2)</w:t>
            </w:r>
          </w:p>
        </w:tc>
        <w:tc>
          <w:tcPr>
            <w:tcW w:w="1278" w:type="dxa"/>
            <w:gridSpan w:val="2"/>
            <w:tcBorders>
              <w:top w:val="nil"/>
              <w:left w:val="nil"/>
              <w:bottom w:val="single" w:sz="4" w:space="0" w:color="auto"/>
              <w:right w:val="single" w:sz="4" w:space="0" w:color="auto"/>
            </w:tcBorders>
            <w:shd w:val="clear" w:color="auto" w:fill="auto"/>
            <w:vAlign w:val="center"/>
            <w:hideMark/>
          </w:tcPr>
          <w:p w:rsidR="000026E6" w:rsidRPr="00141438" w:rsidRDefault="000026E6" w:rsidP="000026E6">
            <w:pPr>
              <w:jc w:val="center"/>
              <w:rPr>
                <w:color w:val="000000"/>
              </w:rPr>
            </w:pPr>
            <w:r w:rsidRPr="00141438">
              <w:rPr>
                <w:color w:val="000000"/>
              </w:rPr>
              <w:t>(гр.4/гр.2)</w:t>
            </w:r>
          </w:p>
        </w:tc>
        <w:tc>
          <w:tcPr>
            <w:tcW w:w="1270" w:type="dxa"/>
            <w:tcBorders>
              <w:top w:val="nil"/>
              <w:left w:val="nil"/>
              <w:bottom w:val="single" w:sz="4" w:space="0" w:color="auto"/>
              <w:right w:val="single" w:sz="4" w:space="0" w:color="auto"/>
            </w:tcBorders>
            <w:shd w:val="clear" w:color="auto" w:fill="auto"/>
            <w:vAlign w:val="center"/>
          </w:tcPr>
          <w:p w:rsidR="000026E6" w:rsidRPr="00141438" w:rsidRDefault="000026E6" w:rsidP="000026E6">
            <w:pPr>
              <w:jc w:val="center"/>
              <w:rPr>
                <w:color w:val="000000"/>
              </w:rPr>
            </w:pPr>
            <w:r w:rsidRPr="00141438">
              <w:rPr>
                <w:color w:val="000000"/>
              </w:rPr>
              <w:t>(гр.4 - гр.</w:t>
            </w:r>
            <w:r>
              <w:rPr>
                <w:color w:val="000000"/>
              </w:rPr>
              <w:t>3</w:t>
            </w:r>
            <w:r w:rsidRPr="00141438">
              <w:rPr>
                <w:color w:val="000000"/>
              </w:rPr>
              <w:t>)</w:t>
            </w:r>
          </w:p>
        </w:tc>
        <w:tc>
          <w:tcPr>
            <w:tcW w:w="1363" w:type="dxa"/>
            <w:tcBorders>
              <w:top w:val="nil"/>
              <w:left w:val="single" w:sz="4" w:space="0" w:color="auto"/>
              <w:bottom w:val="single" w:sz="4" w:space="0" w:color="auto"/>
              <w:right w:val="single" w:sz="4" w:space="0" w:color="auto"/>
            </w:tcBorders>
            <w:shd w:val="clear" w:color="auto" w:fill="auto"/>
            <w:vAlign w:val="center"/>
            <w:hideMark/>
          </w:tcPr>
          <w:p w:rsidR="000026E6" w:rsidRPr="00141438" w:rsidRDefault="000026E6" w:rsidP="000026E6">
            <w:pPr>
              <w:jc w:val="both"/>
              <w:rPr>
                <w:color w:val="000000"/>
              </w:rPr>
            </w:pPr>
            <w:r w:rsidRPr="00141438">
              <w:rPr>
                <w:color w:val="000000"/>
              </w:rPr>
              <w:t>(гр.4/гр.3)</w:t>
            </w:r>
          </w:p>
        </w:tc>
      </w:tr>
      <w:tr w:rsidR="000026E6" w:rsidRPr="00141438" w:rsidTr="000026E6">
        <w:trPr>
          <w:trHeight w:val="309"/>
        </w:trPr>
        <w:tc>
          <w:tcPr>
            <w:tcW w:w="1136" w:type="dxa"/>
            <w:tcBorders>
              <w:top w:val="nil"/>
              <w:left w:val="single" w:sz="4" w:space="0" w:color="auto"/>
              <w:bottom w:val="single" w:sz="4" w:space="0" w:color="auto"/>
              <w:right w:val="single" w:sz="4" w:space="0" w:color="auto"/>
            </w:tcBorders>
            <w:shd w:val="clear" w:color="auto" w:fill="auto"/>
            <w:vAlign w:val="center"/>
            <w:hideMark/>
          </w:tcPr>
          <w:p w:rsidR="000026E6" w:rsidRPr="00141438" w:rsidRDefault="000026E6" w:rsidP="00141438">
            <w:pPr>
              <w:jc w:val="center"/>
              <w:rPr>
                <w:color w:val="000000"/>
              </w:rPr>
            </w:pPr>
            <w:r w:rsidRPr="00141438">
              <w:rPr>
                <w:color w:val="000000"/>
              </w:rPr>
              <w:t>1</w:t>
            </w:r>
          </w:p>
        </w:tc>
        <w:tc>
          <w:tcPr>
            <w:tcW w:w="1504" w:type="dxa"/>
            <w:tcBorders>
              <w:top w:val="nil"/>
              <w:left w:val="nil"/>
              <w:bottom w:val="single" w:sz="4" w:space="0" w:color="auto"/>
              <w:right w:val="single" w:sz="4" w:space="0" w:color="auto"/>
            </w:tcBorders>
            <w:shd w:val="clear" w:color="auto" w:fill="auto"/>
            <w:vAlign w:val="center"/>
            <w:hideMark/>
          </w:tcPr>
          <w:p w:rsidR="000026E6" w:rsidRPr="00141438" w:rsidRDefault="000026E6" w:rsidP="00141438">
            <w:pPr>
              <w:jc w:val="center"/>
              <w:rPr>
                <w:color w:val="000000"/>
              </w:rPr>
            </w:pPr>
            <w:r w:rsidRPr="00141438">
              <w:rPr>
                <w:color w:val="000000"/>
              </w:rPr>
              <w:t>2</w:t>
            </w:r>
          </w:p>
        </w:tc>
        <w:tc>
          <w:tcPr>
            <w:tcW w:w="1348" w:type="dxa"/>
            <w:tcBorders>
              <w:top w:val="nil"/>
              <w:left w:val="nil"/>
              <w:bottom w:val="single" w:sz="4" w:space="0" w:color="auto"/>
              <w:right w:val="single" w:sz="4" w:space="0" w:color="auto"/>
            </w:tcBorders>
            <w:shd w:val="clear" w:color="auto" w:fill="auto"/>
            <w:vAlign w:val="center"/>
            <w:hideMark/>
          </w:tcPr>
          <w:p w:rsidR="000026E6" w:rsidRPr="00141438" w:rsidRDefault="000026E6" w:rsidP="00141438">
            <w:pPr>
              <w:jc w:val="center"/>
              <w:rPr>
                <w:color w:val="000000"/>
              </w:rPr>
            </w:pPr>
            <w:r w:rsidRPr="00141438">
              <w:rPr>
                <w:color w:val="000000"/>
              </w:rPr>
              <w:t>3</w:t>
            </w:r>
          </w:p>
        </w:tc>
        <w:tc>
          <w:tcPr>
            <w:tcW w:w="1275" w:type="dxa"/>
            <w:tcBorders>
              <w:top w:val="nil"/>
              <w:left w:val="nil"/>
              <w:bottom w:val="single" w:sz="4" w:space="0" w:color="auto"/>
              <w:right w:val="single" w:sz="4" w:space="0" w:color="auto"/>
            </w:tcBorders>
            <w:shd w:val="clear" w:color="auto" w:fill="auto"/>
            <w:vAlign w:val="center"/>
            <w:hideMark/>
          </w:tcPr>
          <w:p w:rsidR="000026E6" w:rsidRPr="00141438" w:rsidRDefault="000026E6" w:rsidP="00141438">
            <w:pPr>
              <w:jc w:val="center"/>
              <w:rPr>
                <w:color w:val="000000"/>
              </w:rPr>
            </w:pPr>
            <w:r w:rsidRPr="00141438">
              <w:rPr>
                <w:color w:val="000000"/>
              </w:rPr>
              <w:t>4</w:t>
            </w:r>
          </w:p>
        </w:tc>
        <w:tc>
          <w:tcPr>
            <w:tcW w:w="1295" w:type="dxa"/>
            <w:tcBorders>
              <w:top w:val="nil"/>
              <w:left w:val="nil"/>
              <w:bottom w:val="single" w:sz="4" w:space="0" w:color="auto"/>
              <w:right w:val="single" w:sz="4" w:space="0" w:color="auto"/>
            </w:tcBorders>
            <w:shd w:val="clear" w:color="auto" w:fill="auto"/>
            <w:vAlign w:val="center"/>
            <w:hideMark/>
          </w:tcPr>
          <w:p w:rsidR="000026E6" w:rsidRPr="00141438" w:rsidRDefault="000026E6" w:rsidP="00141438">
            <w:pPr>
              <w:jc w:val="center"/>
              <w:rPr>
                <w:color w:val="000000"/>
              </w:rPr>
            </w:pPr>
            <w:r w:rsidRPr="00141438">
              <w:rPr>
                <w:color w:val="000000"/>
              </w:rPr>
              <w:t>5</w:t>
            </w:r>
          </w:p>
        </w:tc>
        <w:tc>
          <w:tcPr>
            <w:tcW w:w="1278" w:type="dxa"/>
            <w:gridSpan w:val="2"/>
            <w:tcBorders>
              <w:top w:val="nil"/>
              <w:left w:val="nil"/>
              <w:bottom w:val="single" w:sz="4" w:space="0" w:color="auto"/>
              <w:right w:val="single" w:sz="4" w:space="0" w:color="auto"/>
            </w:tcBorders>
            <w:shd w:val="clear" w:color="auto" w:fill="auto"/>
            <w:vAlign w:val="center"/>
            <w:hideMark/>
          </w:tcPr>
          <w:p w:rsidR="000026E6" w:rsidRPr="00141438" w:rsidRDefault="000026E6" w:rsidP="00141438">
            <w:pPr>
              <w:jc w:val="center"/>
              <w:rPr>
                <w:color w:val="000000"/>
              </w:rPr>
            </w:pPr>
            <w:r w:rsidRPr="00141438">
              <w:rPr>
                <w:color w:val="000000"/>
              </w:rPr>
              <w:t>6</w:t>
            </w:r>
          </w:p>
        </w:tc>
        <w:tc>
          <w:tcPr>
            <w:tcW w:w="1270" w:type="dxa"/>
            <w:tcBorders>
              <w:top w:val="single" w:sz="4" w:space="0" w:color="auto"/>
              <w:left w:val="nil"/>
              <w:bottom w:val="single" w:sz="4" w:space="0" w:color="auto"/>
              <w:right w:val="single" w:sz="4" w:space="0" w:color="auto"/>
            </w:tcBorders>
          </w:tcPr>
          <w:p w:rsidR="000026E6" w:rsidRPr="00141438" w:rsidRDefault="000026E6" w:rsidP="00141438">
            <w:pPr>
              <w:jc w:val="center"/>
              <w:rPr>
                <w:color w:val="000000"/>
              </w:rPr>
            </w:pPr>
            <w:r>
              <w:rPr>
                <w:color w:val="000000"/>
              </w:rPr>
              <w:t>7</w:t>
            </w:r>
          </w:p>
        </w:tc>
        <w:tc>
          <w:tcPr>
            <w:tcW w:w="1363" w:type="dxa"/>
            <w:tcBorders>
              <w:top w:val="nil"/>
              <w:left w:val="single" w:sz="4" w:space="0" w:color="auto"/>
              <w:bottom w:val="single" w:sz="4" w:space="0" w:color="auto"/>
              <w:right w:val="single" w:sz="4" w:space="0" w:color="auto"/>
            </w:tcBorders>
            <w:shd w:val="clear" w:color="auto" w:fill="auto"/>
            <w:vAlign w:val="center"/>
            <w:hideMark/>
          </w:tcPr>
          <w:p w:rsidR="000026E6" w:rsidRPr="00141438" w:rsidRDefault="000026E6" w:rsidP="00141438">
            <w:pPr>
              <w:jc w:val="center"/>
              <w:rPr>
                <w:color w:val="000000"/>
              </w:rPr>
            </w:pPr>
            <w:r>
              <w:rPr>
                <w:color w:val="000000"/>
              </w:rPr>
              <w:t>8</w:t>
            </w:r>
          </w:p>
        </w:tc>
      </w:tr>
      <w:tr w:rsidR="000026E6" w:rsidRPr="00141438" w:rsidTr="000026E6">
        <w:trPr>
          <w:trHeight w:val="510"/>
        </w:trPr>
        <w:tc>
          <w:tcPr>
            <w:tcW w:w="1136" w:type="dxa"/>
            <w:tcBorders>
              <w:top w:val="nil"/>
              <w:left w:val="single" w:sz="4" w:space="0" w:color="auto"/>
              <w:bottom w:val="single" w:sz="4" w:space="0" w:color="auto"/>
              <w:right w:val="single" w:sz="4" w:space="0" w:color="auto"/>
            </w:tcBorders>
            <w:shd w:val="clear" w:color="auto" w:fill="auto"/>
            <w:vAlign w:val="center"/>
            <w:hideMark/>
          </w:tcPr>
          <w:p w:rsidR="000026E6" w:rsidRPr="00141438" w:rsidRDefault="000026E6" w:rsidP="00141438">
            <w:pPr>
              <w:rPr>
                <w:b/>
                <w:bCs/>
                <w:color w:val="000000"/>
              </w:rPr>
            </w:pPr>
            <w:r w:rsidRPr="00141438">
              <w:rPr>
                <w:b/>
                <w:bCs/>
                <w:color w:val="000000"/>
              </w:rPr>
              <w:t xml:space="preserve">Всего расходов </w:t>
            </w:r>
          </w:p>
        </w:tc>
        <w:tc>
          <w:tcPr>
            <w:tcW w:w="1504" w:type="dxa"/>
            <w:tcBorders>
              <w:top w:val="nil"/>
              <w:left w:val="nil"/>
              <w:bottom w:val="single" w:sz="4" w:space="0" w:color="auto"/>
              <w:right w:val="single" w:sz="4" w:space="0" w:color="auto"/>
            </w:tcBorders>
            <w:shd w:val="clear" w:color="auto" w:fill="auto"/>
            <w:vAlign w:val="center"/>
            <w:hideMark/>
          </w:tcPr>
          <w:p w:rsidR="000026E6" w:rsidRPr="00141438" w:rsidRDefault="00F95F70" w:rsidP="00141438">
            <w:pPr>
              <w:jc w:val="center"/>
              <w:rPr>
                <w:b/>
                <w:bCs/>
                <w:color w:val="000000"/>
              </w:rPr>
            </w:pPr>
            <w:r>
              <w:rPr>
                <w:b/>
                <w:bCs/>
                <w:color w:val="000000"/>
              </w:rPr>
              <w:t>369 072,1</w:t>
            </w:r>
          </w:p>
        </w:tc>
        <w:tc>
          <w:tcPr>
            <w:tcW w:w="1348" w:type="dxa"/>
            <w:tcBorders>
              <w:top w:val="nil"/>
              <w:left w:val="nil"/>
              <w:bottom w:val="single" w:sz="4" w:space="0" w:color="auto"/>
              <w:right w:val="single" w:sz="4" w:space="0" w:color="auto"/>
            </w:tcBorders>
            <w:shd w:val="clear" w:color="auto" w:fill="auto"/>
            <w:vAlign w:val="center"/>
            <w:hideMark/>
          </w:tcPr>
          <w:p w:rsidR="000026E6" w:rsidRPr="00141438" w:rsidRDefault="00F95F70" w:rsidP="00141438">
            <w:pPr>
              <w:jc w:val="center"/>
              <w:rPr>
                <w:b/>
                <w:bCs/>
                <w:color w:val="000000"/>
              </w:rPr>
            </w:pPr>
            <w:r>
              <w:rPr>
                <w:b/>
                <w:bCs/>
                <w:color w:val="000000"/>
              </w:rPr>
              <w:t>379 688,6</w:t>
            </w:r>
          </w:p>
        </w:tc>
        <w:tc>
          <w:tcPr>
            <w:tcW w:w="1275" w:type="dxa"/>
            <w:tcBorders>
              <w:top w:val="nil"/>
              <w:left w:val="nil"/>
              <w:bottom w:val="single" w:sz="4" w:space="0" w:color="auto"/>
              <w:right w:val="single" w:sz="4" w:space="0" w:color="auto"/>
            </w:tcBorders>
            <w:shd w:val="clear" w:color="auto" w:fill="auto"/>
            <w:vAlign w:val="center"/>
            <w:hideMark/>
          </w:tcPr>
          <w:p w:rsidR="000026E6" w:rsidRPr="00141438" w:rsidRDefault="00F95F70" w:rsidP="00F95F70">
            <w:pPr>
              <w:jc w:val="center"/>
              <w:rPr>
                <w:b/>
                <w:bCs/>
                <w:color w:val="000000"/>
              </w:rPr>
            </w:pPr>
            <w:r>
              <w:rPr>
                <w:b/>
                <w:bCs/>
                <w:color w:val="000000"/>
              </w:rPr>
              <w:t>367 958,0</w:t>
            </w:r>
          </w:p>
        </w:tc>
        <w:tc>
          <w:tcPr>
            <w:tcW w:w="1295" w:type="dxa"/>
            <w:tcBorders>
              <w:top w:val="nil"/>
              <w:left w:val="nil"/>
              <w:bottom w:val="single" w:sz="4" w:space="0" w:color="auto"/>
              <w:right w:val="single" w:sz="4" w:space="0" w:color="auto"/>
            </w:tcBorders>
            <w:shd w:val="clear" w:color="auto" w:fill="auto"/>
            <w:vAlign w:val="center"/>
            <w:hideMark/>
          </w:tcPr>
          <w:p w:rsidR="000026E6" w:rsidRPr="00141438" w:rsidRDefault="00F95F70" w:rsidP="00141438">
            <w:pPr>
              <w:jc w:val="center"/>
              <w:rPr>
                <w:b/>
                <w:bCs/>
                <w:color w:val="000000"/>
              </w:rPr>
            </w:pPr>
            <w:r>
              <w:rPr>
                <w:b/>
                <w:bCs/>
                <w:color w:val="000000"/>
              </w:rPr>
              <w:t>-1 114,1</w:t>
            </w:r>
          </w:p>
        </w:tc>
        <w:tc>
          <w:tcPr>
            <w:tcW w:w="1278" w:type="dxa"/>
            <w:gridSpan w:val="2"/>
            <w:tcBorders>
              <w:top w:val="nil"/>
              <w:left w:val="nil"/>
              <w:bottom w:val="single" w:sz="4" w:space="0" w:color="auto"/>
              <w:right w:val="single" w:sz="4" w:space="0" w:color="auto"/>
            </w:tcBorders>
            <w:shd w:val="clear" w:color="auto" w:fill="auto"/>
            <w:vAlign w:val="center"/>
            <w:hideMark/>
          </w:tcPr>
          <w:p w:rsidR="000026E6" w:rsidRPr="00141438" w:rsidRDefault="00F95F70" w:rsidP="00141438">
            <w:pPr>
              <w:jc w:val="center"/>
              <w:rPr>
                <w:b/>
                <w:bCs/>
                <w:color w:val="000000"/>
              </w:rPr>
            </w:pPr>
            <w:r>
              <w:rPr>
                <w:b/>
                <w:bCs/>
                <w:color w:val="000000"/>
              </w:rPr>
              <w:t>-0,3</w:t>
            </w:r>
          </w:p>
        </w:tc>
        <w:tc>
          <w:tcPr>
            <w:tcW w:w="1270" w:type="dxa"/>
            <w:tcBorders>
              <w:top w:val="single" w:sz="4" w:space="0" w:color="auto"/>
              <w:left w:val="nil"/>
              <w:bottom w:val="single" w:sz="4" w:space="0" w:color="auto"/>
              <w:right w:val="single" w:sz="4" w:space="0" w:color="auto"/>
            </w:tcBorders>
          </w:tcPr>
          <w:p w:rsidR="004D2D30" w:rsidRDefault="004D2D30" w:rsidP="00141438">
            <w:pPr>
              <w:jc w:val="center"/>
              <w:rPr>
                <w:b/>
                <w:bCs/>
                <w:color w:val="000000"/>
              </w:rPr>
            </w:pPr>
          </w:p>
          <w:p w:rsidR="000026E6" w:rsidRPr="00141438" w:rsidRDefault="004D2D30" w:rsidP="00141438">
            <w:pPr>
              <w:jc w:val="center"/>
              <w:rPr>
                <w:b/>
                <w:bCs/>
                <w:color w:val="000000"/>
              </w:rPr>
            </w:pPr>
            <w:r>
              <w:rPr>
                <w:b/>
                <w:bCs/>
                <w:color w:val="000000"/>
              </w:rPr>
              <w:t>-11 730,6</w:t>
            </w:r>
          </w:p>
        </w:tc>
        <w:tc>
          <w:tcPr>
            <w:tcW w:w="1363" w:type="dxa"/>
            <w:tcBorders>
              <w:top w:val="nil"/>
              <w:left w:val="single" w:sz="4" w:space="0" w:color="auto"/>
              <w:bottom w:val="single" w:sz="4" w:space="0" w:color="auto"/>
              <w:right w:val="single" w:sz="4" w:space="0" w:color="auto"/>
            </w:tcBorders>
            <w:shd w:val="clear" w:color="auto" w:fill="auto"/>
            <w:vAlign w:val="center"/>
            <w:hideMark/>
          </w:tcPr>
          <w:p w:rsidR="000026E6" w:rsidRPr="00141438" w:rsidRDefault="004D2D30" w:rsidP="00141438">
            <w:pPr>
              <w:jc w:val="center"/>
              <w:rPr>
                <w:b/>
                <w:bCs/>
                <w:color w:val="000000"/>
              </w:rPr>
            </w:pPr>
            <w:r>
              <w:rPr>
                <w:b/>
                <w:bCs/>
                <w:color w:val="000000"/>
              </w:rPr>
              <w:t>-3,1</w:t>
            </w:r>
          </w:p>
        </w:tc>
      </w:tr>
    </w:tbl>
    <w:p w:rsidR="00036E9A" w:rsidRPr="00045649" w:rsidRDefault="00036E9A" w:rsidP="00036E9A">
      <w:pPr>
        <w:ind w:firstLine="708"/>
        <w:jc w:val="both"/>
        <w:rPr>
          <w:sz w:val="26"/>
          <w:szCs w:val="26"/>
        </w:rPr>
      </w:pPr>
      <w:r w:rsidRPr="00045649">
        <w:rPr>
          <w:sz w:val="26"/>
          <w:szCs w:val="26"/>
        </w:rPr>
        <w:t xml:space="preserve">В структуре общего объема расходов </w:t>
      </w:r>
      <w:r w:rsidR="00CC5FAF">
        <w:rPr>
          <w:sz w:val="26"/>
          <w:szCs w:val="26"/>
        </w:rPr>
        <w:t>районного</w:t>
      </w:r>
      <w:r w:rsidRPr="00045649">
        <w:rPr>
          <w:sz w:val="26"/>
          <w:szCs w:val="26"/>
        </w:rPr>
        <w:t xml:space="preserve"> бюджета, также как и в предыдущие годы, наибольший удельный вес занимаю расходы на  образование, </w:t>
      </w:r>
      <w:r w:rsidR="00CC5FAF">
        <w:rPr>
          <w:sz w:val="26"/>
          <w:szCs w:val="26"/>
        </w:rPr>
        <w:t>национальная экономика, общегосударственные вопросы, культура и кинематография</w:t>
      </w:r>
      <w:r w:rsidRPr="00045649">
        <w:rPr>
          <w:sz w:val="26"/>
          <w:szCs w:val="26"/>
        </w:rPr>
        <w:t xml:space="preserve">. Их удельный вес в общем объеме расходов </w:t>
      </w:r>
      <w:r w:rsidR="00CC5FAF">
        <w:rPr>
          <w:sz w:val="26"/>
          <w:szCs w:val="26"/>
        </w:rPr>
        <w:t>районного</w:t>
      </w:r>
      <w:r w:rsidRPr="00045649">
        <w:rPr>
          <w:sz w:val="26"/>
          <w:szCs w:val="26"/>
        </w:rPr>
        <w:t xml:space="preserve"> бюджета в 201</w:t>
      </w:r>
      <w:r w:rsidR="00CC5FAF">
        <w:rPr>
          <w:sz w:val="26"/>
          <w:szCs w:val="26"/>
        </w:rPr>
        <w:t>7</w:t>
      </w:r>
      <w:r w:rsidRPr="00045649">
        <w:rPr>
          <w:sz w:val="26"/>
          <w:szCs w:val="26"/>
        </w:rPr>
        <w:t xml:space="preserve"> году составит – </w:t>
      </w:r>
      <w:r w:rsidR="00CC5FAF">
        <w:rPr>
          <w:sz w:val="26"/>
          <w:szCs w:val="26"/>
        </w:rPr>
        <w:t>46,1</w:t>
      </w:r>
      <w:r w:rsidRPr="00045649">
        <w:rPr>
          <w:sz w:val="26"/>
          <w:szCs w:val="26"/>
        </w:rPr>
        <w:t>%</w:t>
      </w:r>
      <w:r w:rsidR="00CC5FAF">
        <w:rPr>
          <w:sz w:val="26"/>
          <w:szCs w:val="26"/>
        </w:rPr>
        <w:t>, 14,5%, 13,0%</w:t>
      </w:r>
      <w:r w:rsidRPr="00045649">
        <w:rPr>
          <w:sz w:val="26"/>
          <w:szCs w:val="26"/>
        </w:rPr>
        <w:t xml:space="preserve"> и </w:t>
      </w:r>
      <w:r w:rsidR="00CC5FAF">
        <w:rPr>
          <w:sz w:val="26"/>
          <w:szCs w:val="26"/>
        </w:rPr>
        <w:t>11,1</w:t>
      </w:r>
      <w:r w:rsidRPr="00045649">
        <w:rPr>
          <w:sz w:val="26"/>
          <w:szCs w:val="26"/>
        </w:rPr>
        <w:t>% соответственно.</w:t>
      </w:r>
    </w:p>
    <w:p w:rsidR="00036E9A" w:rsidRPr="00036E9A" w:rsidRDefault="00036E9A" w:rsidP="00036E9A">
      <w:pPr>
        <w:ind w:firstLine="708"/>
        <w:jc w:val="both"/>
        <w:rPr>
          <w:sz w:val="26"/>
          <w:szCs w:val="26"/>
        </w:rPr>
      </w:pPr>
      <w:r w:rsidRPr="00036E9A">
        <w:rPr>
          <w:sz w:val="26"/>
          <w:szCs w:val="26"/>
        </w:rPr>
        <w:t xml:space="preserve">Анализ структуры расходов  по соответствующим разделам представлен </w:t>
      </w:r>
      <w:r w:rsidR="00E22CA9">
        <w:rPr>
          <w:sz w:val="26"/>
          <w:szCs w:val="26"/>
        </w:rPr>
        <w:t xml:space="preserve">в </w:t>
      </w:r>
      <w:r w:rsidRPr="00036E9A">
        <w:rPr>
          <w:sz w:val="26"/>
          <w:szCs w:val="26"/>
        </w:rPr>
        <w:t>таблице:</w:t>
      </w:r>
    </w:p>
    <w:p w:rsidR="00CC5FAF" w:rsidRPr="00C62A71" w:rsidRDefault="00CC5FAF" w:rsidP="00CC5FAF">
      <w:pPr>
        <w:ind w:firstLine="708"/>
        <w:jc w:val="right"/>
        <w:rPr>
          <w:color w:val="000000"/>
          <w:sz w:val="26"/>
          <w:szCs w:val="26"/>
        </w:rPr>
      </w:pPr>
      <w:r w:rsidRPr="00C62A71">
        <w:rPr>
          <w:color w:val="000000"/>
          <w:sz w:val="26"/>
          <w:szCs w:val="26"/>
        </w:rPr>
        <w:t xml:space="preserve">Таблица </w:t>
      </w:r>
      <w:r>
        <w:rPr>
          <w:color w:val="000000"/>
          <w:sz w:val="26"/>
          <w:szCs w:val="26"/>
        </w:rPr>
        <w:t>7</w:t>
      </w:r>
      <w:r w:rsidRPr="00C62A71">
        <w:rPr>
          <w:color w:val="000000"/>
          <w:sz w:val="26"/>
          <w:szCs w:val="26"/>
        </w:rPr>
        <w:t xml:space="preserve"> (тыс.рублей)</w:t>
      </w:r>
    </w:p>
    <w:tbl>
      <w:tblPr>
        <w:tblW w:w="10474" w:type="dxa"/>
        <w:tblInd w:w="93" w:type="dxa"/>
        <w:tblLayout w:type="fixed"/>
        <w:tblLook w:val="04A0"/>
      </w:tblPr>
      <w:tblGrid>
        <w:gridCol w:w="2567"/>
        <w:gridCol w:w="1984"/>
        <w:gridCol w:w="1560"/>
        <w:gridCol w:w="2551"/>
        <w:gridCol w:w="1812"/>
      </w:tblGrid>
      <w:tr w:rsidR="00036E9A" w:rsidRPr="00036E9A" w:rsidTr="00841981">
        <w:trPr>
          <w:trHeight w:val="1290"/>
        </w:trPr>
        <w:tc>
          <w:tcPr>
            <w:tcW w:w="2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36E9A" w:rsidRPr="00036E9A" w:rsidRDefault="00036E9A" w:rsidP="00581FDD">
            <w:pPr>
              <w:ind w:firstLine="49"/>
              <w:jc w:val="center"/>
            </w:pPr>
            <w:r w:rsidRPr="00036E9A">
              <w:t>Наименование раздела</w:t>
            </w:r>
          </w:p>
        </w:tc>
        <w:tc>
          <w:tcPr>
            <w:tcW w:w="3544" w:type="dxa"/>
            <w:gridSpan w:val="2"/>
            <w:tcBorders>
              <w:top w:val="single" w:sz="4" w:space="0" w:color="auto"/>
              <w:left w:val="nil"/>
              <w:bottom w:val="single" w:sz="4" w:space="0" w:color="auto"/>
              <w:right w:val="single" w:sz="4" w:space="0" w:color="000000"/>
            </w:tcBorders>
            <w:shd w:val="clear" w:color="auto" w:fill="auto"/>
            <w:vAlign w:val="center"/>
            <w:hideMark/>
          </w:tcPr>
          <w:p w:rsidR="00036E9A" w:rsidRPr="00036E9A" w:rsidRDefault="00036E9A" w:rsidP="00581FDD">
            <w:pPr>
              <w:ind w:firstLine="49"/>
              <w:jc w:val="center"/>
            </w:pPr>
            <w:r w:rsidRPr="00036E9A">
              <w:t xml:space="preserve">Объемы расходов (тыс. руб.) </w:t>
            </w:r>
          </w:p>
        </w:tc>
        <w:tc>
          <w:tcPr>
            <w:tcW w:w="436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36E9A" w:rsidRPr="00036E9A" w:rsidRDefault="004D2D30" w:rsidP="00841981">
            <w:pPr>
              <w:ind w:firstLine="49"/>
              <w:jc w:val="center"/>
            </w:pPr>
            <w:r>
              <w:t xml:space="preserve">Доля в </w:t>
            </w:r>
            <w:r w:rsidR="00841981">
              <w:t>обще</w:t>
            </w:r>
            <w:r w:rsidR="00841981" w:rsidRPr="00036E9A">
              <w:t>м объеме</w:t>
            </w:r>
            <w:r w:rsidR="00036E9A" w:rsidRPr="00036E9A">
              <w:t xml:space="preserve"> расходов ( %)</w:t>
            </w:r>
          </w:p>
        </w:tc>
      </w:tr>
      <w:tr w:rsidR="00841981" w:rsidRPr="00036E9A" w:rsidTr="00841981">
        <w:trPr>
          <w:trHeight w:val="300"/>
        </w:trPr>
        <w:tc>
          <w:tcPr>
            <w:tcW w:w="2567" w:type="dxa"/>
            <w:vMerge/>
            <w:tcBorders>
              <w:top w:val="single" w:sz="4" w:space="0" w:color="auto"/>
              <w:left w:val="single" w:sz="4" w:space="0" w:color="auto"/>
              <w:bottom w:val="single" w:sz="4" w:space="0" w:color="000000"/>
              <w:right w:val="single" w:sz="4" w:space="0" w:color="auto"/>
            </w:tcBorders>
            <w:vAlign w:val="center"/>
            <w:hideMark/>
          </w:tcPr>
          <w:p w:rsidR="00841981" w:rsidRPr="00036E9A" w:rsidRDefault="00841981" w:rsidP="00841981">
            <w:pPr>
              <w:ind w:firstLine="49"/>
            </w:pPr>
          </w:p>
        </w:tc>
        <w:tc>
          <w:tcPr>
            <w:tcW w:w="1984" w:type="dxa"/>
            <w:tcBorders>
              <w:top w:val="single" w:sz="4" w:space="0" w:color="auto"/>
              <w:left w:val="nil"/>
              <w:bottom w:val="single" w:sz="4" w:space="0" w:color="auto"/>
              <w:right w:val="single" w:sz="4" w:space="0" w:color="000000"/>
            </w:tcBorders>
            <w:shd w:val="clear" w:color="auto" w:fill="auto"/>
            <w:vAlign w:val="center"/>
            <w:hideMark/>
          </w:tcPr>
          <w:p w:rsidR="00841981" w:rsidRPr="00036E9A" w:rsidRDefault="00841981" w:rsidP="00841981">
            <w:pPr>
              <w:ind w:firstLine="49"/>
              <w:jc w:val="center"/>
            </w:pPr>
            <w:r w:rsidRPr="00036E9A">
              <w:t>201</w:t>
            </w:r>
            <w:r>
              <w:t>6</w:t>
            </w:r>
          </w:p>
        </w:tc>
        <w:tc>
          <w:tcPr>
            <w:tcW w:w="1560" w:type="dxa"/>
            <w:tcBorders>
              <w:top w:val="nil"/>
              <w:left w:val="nil"/>
              <w:bottom w:val="single" w:sz="4" w:space="0" w:color="auto"/>
              <w:right w:val="single" w:sz="4" w:space="0" w:color="auto"/>
            </w:tcBorders>
            <w:shd w:val="clear" w:color="auto" w:fill="auto"/>
            <w:vAlign w:val="center"/>
            <w:hideMark/>
          </w:tcPr>
          <w:p w:rsidR="00841981" w:rsidRPr="00036E9A" w:rsidRDefault="00841981" w:rsidP="00841981">
            <w:pPr>
              <w:ind w:firstLine="49"/>
              <w:jc w:val="center"/>
            </w:pPr>
            <w:r w:rsidRPr="00036E9A">
              <w:t>201</w:t>
            </w:r>
            <w:r>
              <w:t>7</w:t>
            </w:r>
          </w:p>
        </w:tc>
        <w:tc>
          <w:tcPr>
            <w:tcW w:w="2551" w:type="dxa"/>
            <w:tcBorders>
              <w:top w:val="single" w:sz="4" w:space="0" w:color="auto"/>
              <w:left w:val="nil"/>
              <w:bottom w:val="single" w:sz="4" w:space="0" w:color="auto"/>
              <w:right w:val="single" w:sz="4" w:space="0" w:color="000000"/>
            </w:tcBorders>
            <w:shd w:val="clear" w:color="auto" w:fill="auto"/>
            <w:vAlign w:val="center"/>
            <w:hideMark/>
          </w:tcPr>
          <w:p w:rsidR="00841981" w:rsidRPr="00036E9A" w:rsidRDefault="00841981" w:rsidP="00841981">
            <w:pPr>
              <w:ind w:firstLine="49"/>
              <w:jc w:val="center"/>
            </w:pPr>
            <w:r w:rsidRPr="00036E9A">
              <w:t>201</w:t>
            </w:r>
            <w:r>
              <w:t>6</w:t>
            </w:r>
          </w:p>
        </w:tc>
        <w:tc>
          <w:tcPr>
            <w:tcW w:w="1812" w:type="dxa"/>
            <w:tcBorders>
              <w:top w:val="nil"/>
              <w:left w:val="nil"/>
              <w:bottom w:val="single" w:sz="4" w:space="0" w:color="auto"/>
              <w:right w:val="single" w:sz="4" w:space="0" w:color="auto"/>
            </w:tcBorders>
            <w:shd w:val="clear" w:color="auto" w:fill="auto"/>
            <w:vAlign w:val="center"/>
            <w:hideMark/>
          </w:tcPr>
          <w:p w:rsidR="00841981" w:rsidRPr="00036E9A" w:rsidRDefault="00841981" w:rsidP="00841981">
            <w:pPr>
              <w:ind w:firstLine="49"/>
              <w:jc w:val="center"/>
            </w:pPr>
            <w:r w:rsidRPr="00036E9A">
              <w:t>201</w:t>
            </w:r>
            <w:r>
              <w:t>7</w:t>
            </w:r>
          </w:p>
        </w:tc>
      </w:tr>
      <w:tr w:rsidR="00841981" w:rsidRPr="00036E9A" w:rsidTr="00841981">
        <w:trPr>
          <w:trHeight w:val="765"/>
        </w:trPr>
        <w:tc>
          <w:tcPr>
            <w:tcW w:w="2567" w:type="dxa"/>
            <w:vMerge/>
            <w:tcBorders>
              <w:top w:val="single" w:sz="4" w:space="0" w:color="auto"/>
              <w:left w:val="single" w:sz="4" w:space="0" w:color="auto"/>
              <w:bottom w:val="single" w:sz="4" w:space="0" w:color="000000"/>
              <w:right w:val="single" w:sz="4" w:space="0" w:color="auto"/>
            </w:tcBorders>
            <w:vAlign w:val="center"/>
            <w:hideMark/>
          </w:tcPr>
          <w:p w:rsidR="00841981" w:rsidRPr="00036E9A" w:rsidRDefault="00841981" w:rsidP="00581FDD">
            <w:pPr>
              <w:ind w:firstLine="49"/>
            </w:pPr>
          </w:p>
        </w:tc>
        <w:tc>
          <w:tcPr>
            <w:tcW w:w="1984" w:type="dxa"/>
            <w:tcBorders>
              <w:top w:val="nil"/>
              <w:left w:val="nil"/>
              <w:bottom w:val="single" w:sz="4" w:space="0" w:color="auto"/>
              <w:right w:val="single" w:sz="4" w:space="0" w:color="auto"/>
            </w:tcBorders>
            <w:shd w:val="clear" w:color="auto" w:fill="auto"/>
            <w:vAlign w:val="center"/>
            <w:hideMark/>
          </w:tcPr>
          <w:p w:rsidR="00841981" w:rsidRPr="00036E9A" w:rsidRDefault="00841981" w:rsidP="00581FDD">
            <w:pPr>
              <w:ind w:firstLine="49"/>
              <w:jc w:val="center"/>
            </w:pPr>
            <w:r w:rsidRPr="00036E9A">
              <w:t>Утверждено</w:t>
            </w:r>
            <w:r w:rsidRPr="004D2D30">
              <w:t xml:space="preserve">  (в ред. от 24 декабря 2015 года     № 53, тыс. руб.)</w:t>
            </w:r>
          </w:p>
        </w:tc>
        <w:tc>
          <w:tcPr>
            <w:tcW w:w="1560" w:type="dxa"/>
            <w:tcBorders>
              <w:top w:val="nil"/>
              <w:left w:val="nil"/>
              <w:bottom w:val="single" w:sz="4" w:space="0" w:color="auto"/>
              <w:right w:val="single" w:sz="4" w:space="0" w:color="auto"/>
            </w:tcBorders>
            <w:shd w:val="clear" w:color="auto" w:fill="auto"/>
            <w:vAlign w:val="center"/>
            <w:hideMark/>
          </w:tcPr>
          <w:p w:rsidR="00841981" w:rsidRPr="00036E9A" w:rsidRDefault="00841981" w:rsidP="00581FDD">
            <w:pPr>
              <w:ind w:firstLine="49"/>
              <w:jc w:val="center"/>
            </w:pPr>
            <w:r w:rsidRPr="00036E9A">
              <w:t>планируется Проектом бюджета</w:t>
            </w:r>
          </w:p>
        </w:tc>
        <w:tc>
          <w:tcPr>
            <w:tcW w:w="2551" w:type="dxa"/>
            <w:tcBorders>
              <w:top w:val="nil"/>
              <w:left w:val="nil"/>
              <w:bottom w:val="single" w:sz="4" w:space="0" w:color="auto"/>
              <w:right w:val="single" w:sz="4" w:space="0" w:color="auto"/>
            </w:tcBorders>
            <w:shd w:val="clear" w:color="auto" w:fill="auto"/>
            <w:vAlign w:val="center"/>
            <w:hideMark/>
          </w:tcPr>
          <w:p w:rsidR="00841981" w:rsidRPr="00036E9A" w:rsidRDefault="00841981" w:rsidP="00581FDD">
            <w:pPr>
              <w:ind w:firstLine="49"/>
              <w:jc w:val="center"/>
            </w:pPr>
            <w:r w:rsidRPr="00841981">
              <w:t>Утверждено  (в ред. от 24 декабря 2015 года     № 53, тыс. руб.)</w:t>
            </w:r>
          </w:p>
        </w:tc>
        <w:tc>
          <w:tcPr>
            <w:tcW w:w="1812" w:type="dxa"/>
            <w:tcBorders>
              <w:top w:val="nil"/>
              <w:left w:val="nil"/>
              <w:bottom w:val="single" w:sz="4" w:space="0" w:color="auto"/>
              <w:right w:val="single" w:sz="4" w:space="0" w:color="auto"/>
            </w:tcBorders>
            <w:shd w:val="clear" w:color="auto" w:fill="auto"/>
            <w:vAlign w:val="center"/>
            <w:hideMark/>
          </w:tcPr>
          <w:p w:rsidR="00841981" w:rsidRPr="00036E9A" w:rsidRDefault="00841981" w:rsidP="00AE7355">
            <w:pPr>
              <w:ind w:left="-50" w:right="-108" w:hanging="50"/>
              <w:jc w:val="center"/>
            </w:pPr>
            <w:r w:rsidRPr="00036E9A">
              <w:t>планируется Проектом бюджета</w:t>
            </w:r>
          </w:p>
        </w:tc>
      </w:tr>
      <w:tr w:rsidR="00841981" w:rsidRPr="00036E9A" w:rsidTr="00EA3E5D">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841981" w:rsidP="00581FDD">
            <w:pPr>
              <w:ind w:firstLine="49"/>
            </w:pPr>
            <w:r w:rsidRPr="00036E9A">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841981" w:rsidRPr="00036E9A" w:rsidRDefault="00841981" w:rsidP="00581FDD">
            <w:pPr>
              <w:ind w:firstLine="49"/>
              <w:jc w:val="center"/>
            </w:pPr>
            <w:r>
              <w:t>44 205,3</w:t>
            </w:r>
          </w:p>
        </w:tc>
        <w:tc>
          <w:tcPr>
            <w:tcW w:w="1560" w:type="dxa"/>
            <w:tcBorders>
              <w:top w:val="nil"/>
              <w:left w:val="nil"/>
              <w:bottom w:val="single" w:sz="4" w:space="0" w:color="auto"/>
              <w:right w:val="single" w:sz="4" w:space="0" w:color="auto"/>
            </w:tcBorders>
            <w:shd w:val="clear" w:color="auto" w:fill="auto"/>
            <w:vAlign w:val="center"/>
          </w:tcPr>
          <w:p w:rsidR="00841981" w:rsidRPr="00036E9A" w:rsidRDefault="004B5DD2" w:rsidP="00581FDD">
            <w:pPr>
              <w:ind w:firstLine="49"/>
              <w:jc w:val="center"/>
            </w:pPr>
            <w:r>
              <w:t>47 743,5</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045649">
            <w:pPr>
              <w:ind w:firstLine="49"/>
              <w:jc w:val="center"/>
            </w:pPr>
            <w:r>
              <w:t>12,0</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EA3E5D" w:rsidP="00045649">
            <w:pPr>
              <w:ind w:firstLine="49"/>
              <w:jc w:val="center"/>
            </w:pPr>
            <w:r>
              <w:t>13,0</w:t>
            </w:r>
          </w:p>
        </w:tc>
      </w:tr>
      <w:tr w:rsidR="00841981" w:rsidRPr="00036E9A" w:rsidTr="0084198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tcPr>
          <w:p w:rsidR="00841981" w:rsidRPr="00036E9A" w:rsidRDefault="00841981" w:rsidP="00581FDD">
            <w:pPr>
              <w:ind w:firstLine="49"/>
            </w:pPr>
            <w:r>
              <w:t>Национальная оборона</w:t>
            </w:r>
          </w:p>
        </w:tc>
        <w:tc>
          <w:tcPr>
            <w:tcW w:w="1984" w:type="dxa"/>
            <w:tcBorders>
              <w:top w:val="nil"/>
              <w:left w:val="nil"/>
              <w:bottom w:val="single" w:sz="4" w:space="0" w:color="auto"/>
              <w:right w:val="single" w:sz="4" w:space="0" w:color="auto"/>
            </w:tcBorders>
            <w:shd w:val="clear" w:color="auto" w:fill="auto"/>
            <w:vAlign w:val="center"/>
          </w:tcPr>
          <w:p w:rsidR="00841981" w:rsidRDefault="00841981" w:rsidP="00581FDD">
            <w:pPr>
              <w:ind w:firstLine="49"/>
              <w:jc w:val="center"/>
            </w:pPr>
            <w:r>
              <w:t>314,5</w:t>
            </w:r>
          </w:p>
        </w:tc>
        <w:tc>
          <w:tcPr>
            <w:tcW w:w="1560" w:type="dxa"/>
            <w:tcBorders>
              <w:top w:val="nil"/>
              <w:left w:val="nil"/>
              <w:bottom w:val="single" w:sz="4" w:space="0" w:color="auto"/>
              <w:right w:val="single" w:sz="4" w:space="0" w:color="auto"/>
            </w:tcBorders>
            <w:shd w:val="clear" w:color="auto" w:fill="auto"/>
            <w:vAlign w:val="center"/>
          </w:tcPr>
          <w:p w:rsidR="00841981" w:rsidRPr="00036E9A" w:rsidRDefault="004B5DD2" w:rsidP="00581FDD">
            <w:pPr>
              <w:ind w:firstLine="49"/>
              <w:jc w:val="center"/>
            </w:pPr>
            <w:r>
              <w:t>305,2</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7468AE">
            <w:pPr>
              <w:ind w:firstLine="49"/>
              <w:jc w:val="center"/>
            </w:pPr>
            <w:r>
              <w:t>0,</w:t>
            </w:r>
            <w:r w:rsidR="007468AE">
              <w:t>1</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BB1233" w:rsidP="007468AE">
            <w:pPr>
              <w:ind w:firstLine="49"/>
              <w:jc w:val="center"/>
            </w:pPr>
            <w:r>
              <w:t>0,</w:t>
            </w:r>
            <w:r w:rsidR="007468AE">
              <w:t>1</w:t>
            </w:r>
          </w:p>
        </w:tc>
      </w:tr>
      <w:tr w:rsidR="00841981" w:rsidRPr="00036E9A" w:rsidTr="00EA3E5D">
        <w:trPr>
          <w:trHeight w:val="6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841981" w:rsidP="00581FDD">
            <w:pPr>
              <w:ind w:firstLine="49"/>
            </w:pPr>
            <w:r w:rsidRPr="00036E9A">
              <w:lastRenderedPageBreak/>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noWrap/>
            <w:vAlign w:val="center"/>
          </w:tcPr>
          <w:p w:rsidR="00841981" w:rsidRPr="00036E9A" w:rsidRDefault="00841981" w:rsidP="00581FDD">
            <w:pPr>
              <w:ind w:firstLine="49"/>
              <w:jc w:val="center"/>
            </w:pPr>
            <w:r>
              <w:t>3 404,4</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3 316,8</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045649">
            <w:pPr>
              <w:ind w:firstLine="49"/>
              <w:jc w:val="center"/>
            </w:pPr>
            <w:r>
              <w:t>0,9</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BB1233" w:rsidP="00045649">
            <w:pPr>
              <w:ind w:firstLine="49"/>
              <w:jc w:val="center"/>
            </w:pPr>
            <w:r>
              <w:t>0,9</w:t>
            </w:r>
          </w:p>
        </w:tc>
      </w:tr>
      <w:tr w:rsidR="00841981" w:rsidRPr="00036E9A" w:rsidTr="00EA3E5D">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841981" w:rsidP="00581FDD">
            <w:pPr>
              <w:ind w:firstLine="49"/>
            </w:pPr>
            <w:r w:rsidRPr="00036E9A">
              <w:t>Национальная экономика</w:t>
            </w:r>
          </w:p>
        </w:tc>
        <w:tc>
          <w:tcPr>
            <w:tcW w:w="1984" w:type="dxa"/>
            <w:tcBorders>
              <w:top w:val="nil"/>
              <w:left w:val="nil"/>
              <w:bottom w:val="single" w:sz="4" w:space="0" w:color="auto"/>
              <w:right w:val="single" w:sz="4" w:space="0" w:color="auto"/>
            </w:tcBorders>
            <w:shd w:val="clear" w:color="auto" w:fill="auto"/>
            <w:noWrap/>
            <w:vAlign w:val="center"/>
          </w:tcPr>
          <w:p w:rsidR="00841981" w:rsidRPr="00036E9A" w:rsidRDefault="00841981" w:rsidP="00581FDD">
            <w:pPr>
              <w:ind w:firstLine="49"/>
              <w:jc w:val="center"/>
            </w:pPr>
            <w:r>
              <w:t>54 779,6</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53 518,0</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045649">
            <w:pPr>
              <w:ind w:firstLine="49"/>
              <w:jc w:val="center"/>
            </w:pPr>
            <w:r>
              <w:t>14,8</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BB1233" w:rsidP="00045649">
            <w:pPr>
              <w:ind w:firstLine="49"/>
              <w:jc w:val="center"/>
            </w:pPr>
            <w:r>
              <w:t>14,5</w:t>
            </w:r>
          </w:p>
        </w:tc>
      </w:tr>
      <w:tr w:rsidR="00841981" w:rsidRPr="00036E9A" w:rsidTr="00EA3E5D">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841981" w:rsidP="00581FDD">
            <w:pPr>
              <w:ind w:firstLine="49"/>
            </w:pPr>
            <w:r w:rsidRPr="00036E9A">
              <w:t>Жилищно-коммунальное хозяйство</w:t>
            </w:r>
          </w:p>
        </w:tc>
        <w:tc>
          <w:tcPr>
            <w:tcW w:w="1984" w:type="dxa"/>
            <w:tcBorders>
              <w:top w:val="nil"/>
              <w:left w:val="nil"/>
              <w:bottom w:val="single" w:sz="4" w:space="0" w:color="auto"/>
              <w:right w:val="single" w:sz="4" w:space="0" w:color="auto"/>
            </w:tcBorders>
            <w:shd w:val="clear" w:color="auto" w:fill="auto"/>
            <w:noWrap/>
            <w:vAlign w:val="center"/>
          </w:tcPr>
          <w:p w:rsidR="00841981" w:rsidRPr="00036E9A" w:rsidRDefault="00841981" w:rsidP="00581FDD">
            <w:pPr>
              <w:ind w:firstLine="49"/>
              <w:jc w:val="center"/>
            </w:pPr>
            <w:r>
              <w:t>944,6</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2 061,9</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045649">
            <w:pPr>
              <w:ind w:firstLine="49"/>
              <w:jc w:val="center"/>
            </w:pPr>
            <w:r>
              <w:t>0,3</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BB1233" w:rsidP="00BB1233">
            <w:pPr>
              <w:ind w:firstLine="49"/>
              <w:jc w:val="center"/>
            </w:pPr>
            <w:r>
              <w:t>0,</w:t>
            </w:r>
            <w:r w:rsidR="007468AE">
              <w:t>6</w:t>
            </w:r>
          </w:p>
        </w:tc>
      </w:tr>
      <w:tr w:rsidR="00841981" w:rsidRPr="00036E9A" w:rsidTr="00841981">
        <w:trPr>
          <w:trHeight w:val="300"/>
        </w:trPr>
        <w:tc>
          <w:tcPr>
            <w:tcW w:w="2567" w:type="dxa"/>
            <w:tcBorders>
              <w:top w:val="nil"/>
              <w:left w:val="single" w:sz="4" w:space="0" w:color="auto"/>
              <w:bottom w:val="single" w:sz="4" w:space="0" w:color="auto"/>
              <w:right w:val="single" w:sz="4" w:space="0" w:color="auto"/>
            </w:tcBorders>
            <w:shd w:val="clear" w:color="auto" w:fill="auto"/>
            <w:vAlign w:val="center"/>
          </w:tcPr>
          <w:p w:rsidR="00841981" w:rsidRPr="00036E9A" w:rsidRDefault="00841981" w:rsidP="00581FDD">
            <w:pPr>
              <w:ind w:firstLine="49"/>
            </w:pPr>
            <w:r>
              <w:t>Охрана окружающей среды</w:t>
            </w:r>
          </w:p>
        </w:tc>
        <w:tc>
          <w:tcPr>
            <w:tcW w:w="1984" w:type="dxa"/>
            <w:tcBorders>
              <w:top w:val="nil"/>
              <w:left w:val="nil"/>
              <w:bottom w:val="single" w:sz="4" w:space="0" w:color="auto"/>
              <w:right w:val="single" w:sz="4" w:space="0" w:color="auto"/>
            </w:tcBorders>
            <w:shd w:val="clear" w:color="auto" w:fill="auto"/>
            <w:noWrap/>
            <w:vAlign w:val="center"/>
          </w:tcPr>
          <w:p w:rsidR="00841981" w:rsidRDefault="00841981" w:rsidP="00581FDD">
            <w:pPr>
              <w:ind w:firstLine="49"/>
              <w:jc w:val="center"/>
            </w:pPr>
            <w:r>
              <w:t>22,5</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20,3</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7468AE" w:rsidP="00045649">
            <w:pPr>
              <w:ind w:firstLine="49"/>
              <w:jc w:val="center"/>
            </w:pPr>
            <w:r>
              <w:t>-</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7468AE" w:rsidP="00045649">
            <w:pPr>
              <w:ind w:firstLine="49"/>
              <w:jc w:val="center"/>
            </w:pPr>
            <w:r>
              <w:t>-</w:t>
            </w:r>
          </w:p>
        </w:tc>
      </w:tr>
      <w:tr w:rsidR="00841981" w:rsidRPr="00036E9A" w:rsidTr="00EA3E5D">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841981" w:rsidP="00581FDD">
            <w:pPr>
              <w:ind w:firstLine="49"/>
            </w:pPr>
            <w:r w:rsidRPr="00036E9A">
              <w:t xml:space="preserve"> Образование</w:t>
            </w:r>
          </w:p>
        </w:tc>
        <w:tc>
          <w:tcPr>
            <w:tcW w:w="1984"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162 262,6</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169 553,7</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BB1233">
            <w:pPr>
              <w:ind w:firstLine="49"/>
              <w:jc w:val="center"/>
            </w:pPr>
            <w:r>
              <w:t>44,</w:t>
            </w:r>
            <w:r w:rsidR="00BB1233">
              <w:t>0</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BB1233" w:rsidP="00045649">
            <w:pPr>
              <w:ind w:firstLine="49"/>
              <w:jc w:val="center"/>
            </w:pPr>
            <w:r>
              <w:t>46,1</w:t>
            </w:r>
          </w:p>
        </w:tc>
      </w:tr>
      <w:tr w:rsidR="00841981" w:rsidRPr="00036E9A" w:rsidTr="00EA3E5D">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841981" w:rsidP="004B5DD2">
            <w:pPr>
              <w:ind w:firstLine="49"/>
            </w:pPr>
            <w:r w:rsidRPr="00036E9A">
              <w:t>Культура</w:t>
            </w:r>
            <w:r w:rsidR="00C721FB">
              <w:t xml:space="preserve"> </w:t>
            </w:r>
            <w:r w:rsidR="004B5DD2">
              <w:t xml:space="preserve">и </w:t>
            </w:r>
            <w:r w:rsidRPr="00036E9A">
              <w:t xml:space="preserve"> кинематография</w:t>
            </w:r>
          </w:p>
        </w:tc>
        <w:tc>
          <w:tcPr>
            <w:tcW w:w="1984"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35 463,5</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40 909,6</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045649">
            <w:pPr>
              <w:ind w:firstLine="49"/>
              <w:jc w:val="center"/>
            </w:pPr>
            <w:r>
              <w:t>9,6</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BB1233" w:rsidP="00045649">
            <w:pPr>
              <w:ind w:firstLine="49"/>
              <w:jc w:val="center"/>
            </w:pPr>
            <w:r>
              <w:t>11,1</w:t>
            </w:r>
          </w:p>
        </w:tc>
      </w:tr>
      <w:tr w:rsidR="00841981" w:rsidRPr="00036E9A" w:rsidTr="00EA3E5D">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841981" w:rsidP="00581FDD">
            <w:pPr>
              <w:ind w:firstLine="49"/>
            </w:pPr>
            <w:r w:rsidRPr="00036E9A">
              <w:t>Социальная политика</w:t>
            </w:r>
          </w:p>
        </w:tc>
        <w:tc>
          <w:tcPr>
            <w:tcW w:w="1984"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6 950,1</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6 160,1</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045649">
            <w:pPr>
              <w:ind w:firstLine="49"/>
              <w:jc w:val="center"/>
            </w:pPr>
            <w:r>
              <w:t>1,9</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BB1233" w:rsidP="00045649">
            <w:pPr>
              <w:ind w:firstLine="49"/>
              <w:jc w:val="center"/>
            </w:pPr>
            <w:r>
              <w:t>1,7</w:t>
            </w:r>
          </w:p>
        </w:tc>
      </w:tr>
      <w:tr w:rsidR="00841981" w:rsidRPr="00036E9A" w:rsidTr="00EA3E5D">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841981" w:rsidP="00581FDD">
            <w:pPr>
              <w:ind w:firstLine="49"/>
            </w:pPr>
            <w:r w:rsidRPr="00036E9A">
              <w:t xml:space="preserve"> Физическая культура и спорт</w:t>
            </w:r>
          </w:p>
        </w:tc>
        <w:tc>
          <w:tcPr>
            <w:tcW w:w="1984"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28 648,3</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1 603,2</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045649">
            <w:pPr>
              <w:ind w:firstLine="49"/>
              <w:jc w:val="center"/>
            </w:pPr>
            <w:r>
              <w:t>7,8</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BB1233" w:rsidP="00045649">
            <w:pPr>
              <w:ind w:firstLine="49"/>
              <w:jc w:val="center"/>
            </w:pPr>
            <w:r>
              <w:t>0,4</w:t>
            </w:r>
          </w:p>
        </w:tc>
      </w:tr>
      <w:tr w:rsidR="00841981" w:rsidRPr="00036E9A" w:rsidTr="00EA3E5D">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841981" w:rsidP="00581FDD">
            <w:pPr>
              <w:ind w:firstLine="49"/>
            </w:pPr>
            <w:r w:rsidRPr="00036E9A">
              <w:t>Средства массовой информации</w:t>
            </w:r>
          </w:p>
        </w:tc>
        <w:tc>
          <w:tcPr>
            <w:tcW w:w="1984"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3 498,0</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3 576,6</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045649">
            <w:pPr>
              <w:ind w:firstLine="49"/>
              <w:jc w:val="center"/>
            </w:pPr>
            <w:r>
              <w:t>0,9</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BB1233" w:rsidP="00045649">
            <w:pPr>
              <w:ind w:firstLine="49"/>
              <w:jc w:val="center"/>
            </w:pPr>
            <w:r>
              <w:t>1,0</w:t>
            </w:r>
          </w:p>
        </w:tc>
      </w:tr>
      <w:tr w:rsidR="00841981" w:rsidRPr="00036E9A" w:rsidTr="00EA3E5D">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4B5DD2" w:rsidP="00581FDD">
            <w:pPr>
              <w:ind w:firstLine="49"/>
            </w:pPr>
            <w:r w:rsidRPr="004B5DD2">
              <w:t>Межбюджетные трансферты общего характера бюджетам субъектов Российской Федерации и муниципальных образований</w:t>
            </w:r>
          </w:p>
        </w:tc>
        <w:tc>
          <w:tcPr>
            <w:tcW w:w="1984"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28 578,7</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pPr>
            <w:r>
              <w:t>39 189,1</w:t>
            </w:r>
          </w:p>
        </w:tc>
        <w:tc>
          <w:tcPr>
            <w:tcW w:w="2551" w:type="dxa"/>
            <w:tcBorders>
              <w:top w:val="nil"/>
              <w:left w:val="nil"/>
              <w:bottom w:val="single" w:sz="4" w:space="0" w:color="auto"/>
              <w:right w:val="single" w:sz="4" w:space="0" w:color="auto"/>
            </w:tcBorders>
            <w:shd w:val="clear" w:color="auto" w:fill="auto"/>
            <w:vAlign w:val="center"/>
          </w:tcPr>
          <w:p w:rsidR="00841981" w:rsidRPr="00036E9A" w:rsidRDefault="00EA3E5D" w:rsidP="00045649">
            <w:pPr>
              <w:ind w:firstLine="49"/>
              <w:jc w:val="center"/>
            </w:pPr>
            <w:r>
              <w:t>7,7</w:t>
            </w:r>
          </w:p>
        </w:tc>
        <w:tc>
          <w:tcPr>
            <w:tcW w:w="1812" w:type="dxa"/>
            <w:tcBorders>
              <w:top w:val="nil"/>
              <w:left w:val="nil"/>
              <w:bottom w:val="single" w:sz="4" w:space="0" w:color="auto"/>
              <w:right w:val="single" w:sz="4" w:space="0" w:color="auto"/>
            </w:tcBorders>
            <w:shd w:val="clear" w:color="auto" w:fill="auto"/>
            <w:noWrap/>
            <w:vAlign w:val="center"/>
          </w:tcPr>
          <w:p w:rsidR="00841981" w:rsidRPr="00036E9A" w:rsidRDefault="00BB1233" w:rsidP="007468AE">
            <w:pPr>
              <w:ind w:firstLine="49"/>
              <w:jc w:val="center"/>
            </w:pPr>
            <w:r>
              <w:t>10,</w:t>
            </w:r>
            <w:r w:rsidR="007468AE">
              <w:t>6</w:t>
            </w:r>
          </w:p>
        </w:tc>
      </w:tr>
      <w:tr w:rsidR="00841981" w:rsidRPr="00036E9A" w:rsidTr="004B5DD2">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841981" w:rsidRPr="00036E9A" w:rsidRDefault="00841981" w:rsidP="00581FDD">
            <w:pPr>
              <w:ind w:firstLine="49"/>
              <w:rPr>
                <w:b/>
                <w:bCs/>
              </w:rPr>
            </w:pPr>
            <w:r w:rsidRPr="00036E9A">
              <w:rPr>
                <w:b/>
                <w:bCs/>
              </w:rPr>
              <w:t>ВСЕГО</w:t>
            </w:r>
          </w:p>
        </w:tc>
        <w:tc>
          <w:tcPr>
            <w:tcW w:w="1984" w:type="dxa"/>
            <w:tcBorders>
              <w:top w:val="nil"/>
              <w:left w:val="nil"/>
              <w:bottom w:val="single" w:sz="4" w:space="0" w:color="auto"/>
              <w:right w:val="single" w:sz="4" w:space="0" w:color="auto"/>
            </w:tcBorders>
            <w:shd w:val="clear" w:color="auto" w:fill="auto"/>
            <w:noWrap/>
            <w:vAlign w:val="center"/>
          </w:tcPr>
          <w:p w:rsidR="00841981" w:rsidRPr="00036E9A" w:rsidRDefault="004B5DD2" w:rsidP="00581FDD">
            <w:pPr>
              <w:ind w:firstLine="49"/>
              <w:jc w:val="center"/>
              <w:rPr>
                <w:b/>
                <w:bCs/>
              </w:rPr>
            </w:pPr>
            <w:r>
              <w:rPr>
                <w:b/>
                <w:bCs/>
              </w:rPr>
              <w:t>369 072,1</w:t>
            </w:r>
          </w:p>
        </w:tc>
        <w:tc>
          <w:tcPr>
            <w:tcW w:w="1560" w:type="dxa"/>
            <w:tcBorders>
              <w:top w:val="nil"/>
              <w:left w:val="nil"/>
              <w:bottom w:val="single" w:sz="4" w:space="0" w:color="auto"/>
              <w:right w:val="single" w:sz="4" w:space="0" w:color="auto"/>
            </w:tcBorders>
            <w:shd w:val="clear" w:color="auto" w:fill="auto"/>
            <w:noWrap/>
            <w:vAlign w:val="center"/>
          </w:tcPr>
          <w:p w:rsidR="00841981" w:rsidRPr="00036E9A" w:rsidRDefault="00EA3E5D" w:rsidP="00581FDD">
            <w:pPr>
              <w:ind w:firstLine="49"/>
              <w:jc w:val="center"/>
              <w:rPr>
                <w:b/>
                <w:bCs/>
              </w:rPr>
            </w:pPr>
            <w:r>
              <w:rPr>
                <w:b/>
                <w:bCs/>
              </w:rPr>
              <w:t>367 958,0</w:t>
            </w:r>
          </w:p>
        </w:tc>
        <w:tc>
          <w:tcPr>
            <w:tcW w:w="2551" w:type="dxa"/>
            <w:tcBorders>
              <w:top w:val="nil"/>
              <w:left w:val="nil"/>
              <w:bottom w:val="single" w:sz="4" w:space="0" w:color="auto"/>
              <w:right w:val="single" w:sz="4" w:space="0" w:color="auto"/>
            </w:tcBorders>
            <w:shd w:val="clear" w:color="auto" w:fill="auto"/>
            <w:vAlign w:val="center"/>
            <w:hideMark/>
          </w:tcPr>
          <w:p w:rsidR="00841981" w:rsidRPr="00036E9A" w:rsidRDefault="00841981" w:rsidP="00045649">
            <w:pPr>
              <w:ind w:firstLine="49"/>
              <w:jc w:val="center"/>
              <w:rPr>
                <w:b/>
                <w:bCs/>
              </w:rPr>
            </w:pPr>
            <w:r w:rsidRPr="00036E9A">
              <w:rPr>
                <w:b/>
                <w:bCs/>
              </w:rPr>
              <w:t>100,0%</w:t>
            </w:r>
          </w:p>
        </w:tc>
        <w:tc>
          <w:tcPr>
            <w:tcW w:w="1812" w:type="dxa"/>
            <w:tcBorders>
              <w:top w:val="nil"/>
              <w:left w:val="nil"/>
              <w:bottom w:val="single" w:sz="4" w:space="0" w:color="auto"/>
              <w:right w:val="single" w:sz="4" w:space="0" w:color="auto"/>
            </w:tcBorders>
            <w:shd w:val="clear" w:color="auto" w:fill="auto"/>
            <w:noWrap/>
            <w:vAlign w:val="center"/>
            <w:hideMark/>
          </w:tcPr>
          <w:p w:rsidR="00841981" w:rsidRPr="00036E9A" w:rsidRDefault="00841981" w:rsidP="00045649">
            <w:pPr>
              <w:ind w:firstLine="49"/>
              <w:jc w:val="center"/>
              <w:rPr>
                <w:b/>
                <w:bCs/>
              </w:rPr>
            </w:pPr>
            <w:r w:rsidRPr="00036E9A">
              <w:rPr>
                <w:b/>
                <w:bCs/>
              </w:rPr>
              <w:t>100,0%</w:t>
            </w:r>
          </w:p>
        </w:tc>
      </w:tr>
    </w:tbl>
    <w:p w:rsidR="00AE7355" w:rsidRDefault="00AE7355" w:rsidP="00581FDD">
      <w:pPr>
        <w:ind w:firstLine="709"/>
        <w:jc w:val="both"/>
        <w:rPr>
          <w:sz w:val="26"/>
          <w:szCs w:val="26"/>
        </w:rPr>
      </w:pPr>
    </w:p>
    <w:p w:rsidR="001759E1" w:rsidRDefault="00036E9A" w:rsidP="00036E9A">
      <w:pPr>
        <w:ind w:firstLine="708"/>
        <w:jc w:val="both"/>
        <w:rPr>
          <w:sz w:val="26"/>
          <w:szCs w:val="26"/>
        </w:rPr>
      </w:pPr>
      <w:r w:rsidRPr="00036E9A">
        <w:rPr>
          <w:sz w:val="26"/>
          <w:szCs w:val="26"/>
        </w:rPr>
        <w:t>Кроме того</w:t>
      </w:r>
      <w:r w:rsidR="001759E1">
        <w:rPr>
          <w:sz w:val="26"/>
          <w:szCs w:val="26"/>
        </w:rPr>
        <w:t>, отмечается</w:t>
      </w:r>
      <w:r w:rsidR="00D57359">
        <w:rPr>
          <w:sz w:val="26"/>
          <w:szCs w:val="26"/>
        </w:rPr>
        <w:t xml:space="preserve"> </w:t>
      </w:r>
      <w:r w:rsidR="001759E1" w:rsidRPr="00036E9A">
        <w:rPr>
          <w:sz w:val="26"/>
          <w:szCs w:val="26"/>
        </w:rPr>
        <w:t>по сравнению с 201</w:t>
      </w:r>
      <w:r w:rsidR="00CC5FAF">
        <w:rPr>
          <w:sz w:val="26"/>
          <w:szCs w:val="26"/>
        </w:rPr>
        <w:t>6</w:t>
      </w:r>
      <w:r w:rsidR="001759E1" w:rsidRPr="00036E9A">
        <w:rPr>
          <w:sz w:val="26"/>
          <w:szCs w:val="26"/>
        </w:rPr>
        <w:t xml:space="preserve"> годом</w:t>
      </w:r>
      <w:r w:rsidR="001759E1">
        <w:rPr>
          <w:sz w:val="26"/>
          <w:szCs w:val="26"/>
        </w:rPr>
        <w:t>:</w:t>
      </w:r>
    </w:p>
    <w:p w:rsidR="00036E9A" w:rsidRPr="00036E9A" w:rsidRDefault="001759E1" w:rsidP="00036E9A">
      <w:pPr>
        <w:ind w:firstLine="708"/>
        <w:jc w:val="both"/>
        <w:rPr>
          <w:sz w:val="26"/>
          <w:szCs w:val="26"/>
        </w:rPr>
      </w:pPr>
      <w:r>
        <w:rPr>
          <w:sz w:val="26"/>
          <w:szCs w:val="26"/>
        </w:rPr>
        <w:t xml:space="preserve">- </w:t>
      </w:r>
      <w:r w:rsidR="00036E9A" w:rsidRPr="00036E9A">
        <w:rPr>
          <w:sz w:val="26"/>
          <w:szCs w:val="26"/>
        </w:rPr>
        <w:t xml:space="preserve">увеличение доли в общем объеме расходов по разделу «Общегосударственные вопросы» на </w:t>
      </w:r>
      <w:r w:rsidR="00CC5FAF">
        <w:rPr>
          <w:sz w:val="26"/>
          <w:szCs w:val="26"/>
        </w:rPr>
        <w:t>1,0</w:t>
      </w:r>
      <w:r w:rsidR="00036E9A" w:rsidRPr="00036E9A">
        <w:rPr>
          <w:sz w:val="26"/>
          <w:szCs w:val="26"/>
        </w:rPr>
        <w:t xml:space="preserve"> процентный пункт, по разделу «</w:t>
      </w:r>
      <w:r w:rsidR="00CC5FAF">
        <w:rPr>
          <w:sz w:val="26"/>
          <w:szCs w:val="26"/>
        </w:rPr>
        <w:t>Жилищно-коммунальное хозяйство</w:t>
      </w:r>
      <w:r w:rsidR="00036E9A" w:rsidRPr="00036E9A">
        <w:rPr>
          <w:sz w:val="26"/>
          <w:szCs w:val="26"/>
        </w:rPr>
        <w:t>»- на 0,</w:t>
      </w:r>
      <w:r w:rsidR="00CC5FAF">
        <w:rPr>
          <w:sz w:val="26"/>
          <w:szCs w:val="26"/>
        </w:rPr>
        <w:t>2</w:t>
      </w:r>
      <w:r w:rsidR="00036E9A" w:rsidRPr="00036E9A">
        <w:rPr>
          <w:sz w:val="26"/>
          <w:szCs w:val="26"/>
        </w:rPr>
        <w:t xml:space="preserve"> процентны</w:t>
      </w:r>
      <w:r w:rsidR="00CC5FAF">
        <w:rPr>
          <w:sz w:val="26"/>
          <w:szCs w:val="26"/>
        </w:rPr>
        <w:t>х</w:t>
      </w:r>
      <w:r w:rsidR="00036E9A" w:rsidRPr="00036E9A">
        <w:rPr>
          <w:sz w:val="26"/>
          <w:szCs w:val="26"/>
        </w:rPr>
        <w:t xml:space="preserve"> пункт</w:t>
      </w:r>
      <w:r w:rsidR="00CC5FAF">
        <w:rPr>
          <w:sz w:val="26"/>
          <w:szCs w:val="26"/>
        </w:rPr>
        <w:t>а</w:t>
      </w:r>
      <w:r w:rsidR="00036E9A" w:rsidRPr="00036E9A">
        <w:rPr>
          <w:sz w:val="26"/>
          <w:szCs w:val="26"/>
        </w:rPr>
        <w:t>, по разделу «Средства массовой информации» - на 0,5 процентных пункта, по разделу «</w:t>
      </w:r>
      <w:r w:rsidR="00CC5FAF">
        <w:rPr>
          <w:sz w:val="26"/>
          <w:szCs w:val="26"/>
        </w:rPr>
        <w:t>Образование</w:t>
      </w:r>
      <w:r w:rsidR="00036E9A" w:rsidRPr="00036E9A">
        <w:rPr>
          <w:sz w:val="26"/>
          <w:szCs w:val="26"/>
        </w:rPr>
        <w:t xml:space="preserve">»- на </w:t>
      </w:r>
      <w:r w:rsidR="00CC5FAF">
        <w:rPr>
          <w:sz w:val="26"/>
          <w:szCs w:val="26"/>
        </w:rPr>
        <w:t>2</w:t>
      </w:r>
      <w:r w:rsidR="00036E9A" w:rsidRPr="00036E9A">
        <w:rPr>
          <w:sz w:val="26"/>
          <w:szCs w:val="26"/>
        </w:rPr>
        <w:t>,1 процентный пункт</w:t>
      </w:r>
      <w:r w:rsidR="00CC5FAF">
        <w:rPr>
          <w:sz w:val="26"/>
          <w:szCs w:val="26"/>
        </w:rPr>
        <w:t>, «Культура и кинематография» -</w:t>
      </w:r>
      <w:r w:rsidR="00FD342D" w:rsidRPr="00036E9A">
        <w:rPr>
          <w:sz w:val="26"/>
          <w:szCs w:val="26"/>
        </w:rPr>
        <w:t xml:space="preserve">на </w:t>
      </w:r>
      <w:r w:rsidR="00FD342D">
        <w:rPr>
          <w:sz w:val="26"/>
          <w:szCs w:val="26"/>
        </w:rPr>
        <w:t>1,5 процентных</w:t>
      </w:r>
      <w:r w:rsidR="00FD342D" w:rsidRPr="00036E9A">
        <w:rPr>
          <w:sz w:val="26"/>
          <w:szCs w:val="26"/>
        </w:rPr>
        <w:t xml:space="preserve"> пункт</w:t>
      </w:r>
      <w:r w:rsidR="00FD342D">
        <w:rPr>
          <w:sz w:val="26"/>
          <w:szCs w:val="26"/>
        </w:rPr>
        <w:t xml:space="preserve">а, «Средства массовой информации» - на 0,1 </w:t>
      </w:r>
      <w:r w:rsidR="00FD342D" w:rsidRPr="00036E9A">
        <w:rPr>
          <w:sz w:val="26"/>
          <w:szCs w:val="26"/>
        </w:rPr>
        <w:t>процентный пункт</w:t>
      </w:r>
      <w:r w:rsidR="00FD342D">
        <w:rPr>
          <w:sz w:val="26"/>
          <w:szCs w:val="26"/>
        </w:rPr>
        <w:t>, по разделу «</w:t>
      </w:r>
      <w:r w:rsidR="00FD342D" w:rsidRPr="00FD342D">
        <w:rPr>
          <w:sz w:val="26"/>
          <w:szCs w:val="26"/>
        </w:rPr>
        <w:t>Межбюджетные трансферты общего характера бюджетам субъектов Российской Федерации и муниципальных образований</w:t>
      </w:r>
      <w:r w:rsidR="00FD342D">
        <w:rPr>
          <w:sz w:val="26"/>
          <w:szCs w:val="26"/>
        </w:rPr>
        <w:t xml:space="preserve">» - на </w:t>
      </w:r>
      <w:r w:rsidR="007468AE">
        <w:rPr>
          <w:sz w:val="26"/>
          <w:szCs w:val="26"/>
        </w:rPr>
        <w:t>2,9</w:t>
      </w:r>
      <w:r w:rsidR="00FD342D">
        <w:rPr>
          <w:sz w:val="26"/>
          <w:szCs w:val="26"/>
        </w:rPr>
        <w:t xml:space="preserve"> процентных пункта</w:t>
      </w:r>
      <w:r w:rsidR="00036E9A" w:rsidRPr="00036E9A">
        <w:rPr>
          <w:sz w:val="26"/>
          <w:szCs w:val="26"/>
        </w:rPr>
        <w:t>.</w:t>
      </w:r>
    </w:p>
    <w:p w:rsidR="00036E9A" w:rsidRPr="00036E9A" w:rsidRDefault="001759E1" w:rsidP="00036E9A">
      <w:pPr>
        <w:ind w:firstLine="708"/>
        <w:jc w:val="both"/>
        <w:rPr>
          <w:sz w:val="26"/>
          <w:szCs w:val="26"/>
        </w:rPr>
      </w:pPr>
      <w:r>
        <w:rPr>
          <w:sz w:val="26"/>
          <w:szCs w:val="26"/>
        </w:rPr>
        <w:t>- с</w:t>
      </w:r>
      <w:r w:rsidR="00036E9A" w:rsidRPr="00036E9A">
        <w:rPr>
          <w:sz w:val="26"/>
          <w:szCs w:val="26"/>
        </w:rPr>
        <w:t>ниж</w:t>
      </w:r>
      <w:r>
        <w:rPr>
          <w:sz w:val="26"/>
          <w:szCs w:val="26"/>
        </w:rPr>
        <w:t>ение</w:t>
      </w:r>
      <w:r w:rsidR="00036E9A" w:rsidRPr="00036E9A">
        <w:rPr>
          <w:sz w:val="26"/>
          <w:szCs w:val="26"/>
        </w:rPr>
        <w:t xml:space="preserve">  дол</w:t>
      </w:r>
      <w:r>
        <w:rPr>
          <w:sz w:val="26"/>
          <w:szCs w:val="26"/>
        </w:rPr>
        <w:t>и</w:t>
      </w:r>
      <w:r w:rsidR="00036E9A" w:rsidRPr="00036E9A">
        <w:rPr>
          <w:sz w:val="26"/>
          <w:szCs w:val="26"/>
        </w:rPr>
        <w:t xml:space="preserve"> в общем объеме расходов по разделу «Национальная экономика» на 0,</w:t>
      </w:r>
      <w:r w:rsidR="00FD342D">
        <w:rPr>
          <w:sz w:val="26"/>
          <w:szCs w:val="26"/>
        </w:rPr>
        <w:t>3</w:t>
      </w:r>
      <w:r w:rsidR="00036E9A" w:rsidRPr="00036E9A">
        <w:rPr>
          <w:sz w:val="26"/>
          <w:szCs w:val="26"/>
        </w:rPr>
        <w:t xml:space="preserve"> процентных пункта, по разделу «</w:t>
      </w:r>
      <w:r w:rsidR="00FD342D">
        <w:rPr>
          <w:sz w:val="26"/>
          <w:szCs w:val="26"/>
        </w:rPr>
        <w:t>Социальная политика</w:t>
      </w:r>
      <w:r w:rsidR="00036E9A" w:rsidRPr="00036E9A">
        <w:rPr>
          <w:sz w:val="26"/>
          <w:szCs w:val="26"/>
        </w:rPr>
        <w:t>» -</w:t>
      </w:r>
      <w:r w:rsidR="003C2413">
        <w:rPr>
          <w:sz w:val="26"/>
          <w:szCs w:val="26"/>
        </w:rPr>
        <w:t xml:space="preserve"> </w:t>
      </w:r>
      <w:r w:rsidR="00036E9A" w:rsidRPr="00036E9A">
        <w:rPr>
          <w:sz w:val="26"/>
          <w:szCs w:val="26"/>
        </w:rPr>
        <w:t xml:space="preserve">на </w:t>
      </w:r>
      <w:r w:rsidR="00FD342D">
        <w:rPr>
          <w:sz w:val="26"/>
          <w:szCs w:val="26"/>
        </w:rPr>
        <w:t>0,2</w:t>
      </w:r>
      <w:r w:rsidR="00036E9A" w:rsidRPr="00036E9A">
        <w:rPr>
          <w:sz w:val="26"/>
          <w:szCs w:val="26"/>
        </w:rPr>
        <w:t xml:space="preserve"> процентны</w:t>
      </w:r>
      <w:r w:rsidR="00FD342D">
        <w:rPr>
          <w:sz w:val="26"/>
          <w:szCs w:val="26"/>
        </w:rPr>
        <w:t>х</w:t>
      </w:r>
      <w:r w:rsidR="00036E9A" w:rsidRPr="00036E9A">
        <w:rPr>
          <w:sz w:val="26"/>
          <w:szCs w:val="26"/>
        </w:rPr>
        <w:t xml:space="preserve"> пункт</w:t>
      </w:r>
      <w:r w:rsidR="00FD342D">
        <w:rPr>
          <w:sz w:val="26"/>
          <w:szCs w:val="26"/>
        </w:rPr>
        <w:t>а</w:t>
      </w:r>
      <w:r w:rsidR="00036E9A" w:rsidRPr="00036E9A">
        <w:rPr>
          <w:sz w:val="26"/>
          <w:szCs w:val="26"/>
        </w:rPr>
        <w:t xml:space="preserve">,  «Физическая культура и спорт» - на </w:t>
      </w:r>
      <w:r w:rsidR="00FD342D">
        <w:rPr>
          <w:sz w:val="26"/>
          <w:szCs w:val="26"/>
        </w:rPr>
        <w:t>7</w:t>
      </w:r>
      <w:r w:rsidR="00036E9A" w:rsidRPr="00036E9A">
        <w:rPr>
          <w:sz w:val="26"/>
          <w:szCs w:val="26"/>
        </w:rPr>
        <w:t>,4 процентных пункта.</w:t>
      </w:r>
    </w:p>
    <w:p w:rsidR="00036E9A" w:rsidRDefault="00036E9A" w:rsidP="00036E9A">
      <w:pPr>
        <w:ind w:firstLine="708"/>
        <w:jc w:val="both"/>
        <w:rPr>
          <w:sz w:val="26"/>
          <w:szCs w:val="26"/>
        </w:rPr>
      </w:pPr>
      <w:r w:rsidRPr="00036E9A">
        <w:rPr>
          <w:sz w:val="26"/>
          <w:szCs w:val="26"/>
        </w:rPr>
        <w:t xml:space="preserve">Расходная часть </w:t>
      </w:r>
      <w:r w:rsidR="007468AE">
        <w:rPr>
          <w:sz w:val="26"/>
          <w:szCs w:val="26"/>
        </w:rPr>
        <w:t xml:space="preserve">районного </w:t>
      </w:r>
      <w:r w:rsidRPr="00036E9A">
        <w:rPr>
          <w:sz w:val="26"/>
          <w:szCs w:val="26"/>
        </w:rPr>
        <w:t>бюджета на 201</w:t>
      </w:r>
      <w:r w:rsidR="007468AE">
        <w:rPr>
          <w:sz w:val="26"/>
          <w:szCs w:val="26"/>
        </w:rPr>
        <w:t>7</w:t>
      </w:r>
      <w:r w:rsidRPr="00036E9A">
        <w:rPr>
          <w:sz w:val="26"/>
          <w:szCs w:val="26"/>
        </w:rPr>
        <w:t xml:space="preserve"> год на </w:t>
      </w:r>
      <w:r w:rsidR="003C2413">
        <w:rPr>
          <w:sz w:val="26"/>
          <w:szCs w:val="26"/>
        </w:rPr>
        <w:t>98,4</w:t>
      </w:r>
      <w:r w:rsidRPr="00036E9A">
        <w:rPr>
          <w:sz w:val="26"/>
          <w:szCs w:val="26"/>
        </w:rPr>
        <w:t xml:space="preserve">% сформирована в </w:t>
      </w:r>
      <w:r w:rsidRPr="005F3728">
        <w:rPr>
          <w:b/>
          <w:sz w:val="26"/>
          <w:szCs w:val="26"/>
        </w:rPr>
        <w:t xml:space="preserve">программном формате </w:t>
      </w:r>
      <w:r w:rsidRPr="00036E9A">
        <w:rPr>
          <w:sz w:val="26"/>
          <w:szCs w:val="26"/>
          <w:vertAlign w:val="superscript"/>
        </w:rPr>
        <w:footnoteReference w:id="4"/>
      </w:r>
      <w:r w:rsidRPr="00036E9A">
        <w:rPr>
          <w:sz w:val="26"/>
          <w:szCs w:val="26"/>
        </w:rPr>
        <w:t>.</w:t>
      </w:r>
    </w:p>
    <w:p w:rsidR="001F7D5D" w:rsidRPr="00C62A71" w:rsidRDefault="001F7D5D" w:rsidP="001F7D5D">
      <w:pPr>
        <w:ind w:firstLine="708"/>
        <w:jc w:val="right"/>
        <w:rPr>
          <w:color w:val="000000"/>
          <w:sz w:val="26"/>
          <w:szCs w:val="26"/>
        </w:rPr>
      </w:pPr>
      <w:r w:rsidRPr="00C62A71">
        <w:rPr>
          <w:color w:val="000000"/>
          <w:sz w:val="26"/>
          <w:szCs w:val="26"/>
        </w:rPr>
        <w:t xml:space="preserve">Таблица </w:t>
      </w:r>
      <w:r>
        <w:rPr>
          <w:color w:val="000000"/>
          <w:sz w:val="26"/>
          <w:szCs w:val="26"/>
        </w:rPr>
        <w:t>8</w:t>
      </w:r>
      <w:r w:rsidRPr="00C62A71">
        <w:rPr>
          <w:color w:val="000000"/>
          <w:sz w:val="26"/>
          <w:szCs w:val="26"/>
        </w:rPr>
        <w:t xml:space="preserve"> (тыс.рублей)</w:t>
      </w:r>
    </w:p>
    <w:tbl>
      <w:tblPr>
        <w:tblW w:w="9407" w:type="dxa"/>
        <w:tblInd w:w="534" w:type="dxa"/>
        <w:tblLook w:val="04A0"/>
      </w:tblPr>
      <w:tblGrid>
        <w:gridCol w:w="3057"/>
        <w:gridCol w:w="1636"/>
        <w:gridCol w:w="1276"/>
        <w:gridCol w:w="1559"/>
        <w:gridCol w:w="1879"/>
      </w:tblGrid>
      <w:tr w:rsidR="00036E9A" w:rsidRPr="00036E9A" w:rsidTr="00352849">
        <w:trPr>
          <w:trHeight w:val="900"/>
        </w:trPr>
        <w:tc>
          <w:tcPr>
            <w:tcW w:w="30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E9A" w:rsidRPr="00036E9A" w:rsidRDefault="00036E9A" w:rsidP="00581FDD">
            <w:r w:rsidRPr="00036E9A">
              <w:t> </w:t>
            </w:r>
          </w:p>
        </w:tc>
        <w:tc>
          <w:tcPr>
            <w:tcW w:w="2912" w:type="dxa"/>
            <w:gridSpan w:val="2"/>
            <w:tcBorders>
              <w:top w:val="single" w:sz="4" w:space="0" w:color="auto"/>
              <w:left w:val="nil"/>
              <w:bottom w:val="single" w:sz="4" w:space="0" w:color="auto"/>
              <w:right w:val="single" w:sz="4" w:space="0" w:color="auto"/>
            </w:tcBorders>
            <w:shd w:val="clear" w:color="auto" w:fill="auto"/>
            <w:vAlign w:val="center"/>
            <w:hideMark/>
          </w:tcPr>
          <w:p w:rsidR="00036E9A" w:rsidRPr="00036E9A" w:rsidRDefault="00036E9A" w:rsidP="001F7D5D">
            <w:pPr>
              <w:jc w:val="center"/>
            </w:pPr>
            <w:r w:rsidRPr="00036E9A">
              <w:rPr>
                <w:bCs/>
              </w:rPr>
              <w:t>Бюджет на 201</w:t>
            </w:r>
            <w:r w:rsidR="007468AE">
              <w:rPr>
                <w:bCs/>
              </w:rPr>
              <w:t>6</w:t>
            </w:r>
            <w:r w:rsidRPr="00036E9A">
              <w:rPr>
                <w:bCs/>
              </w:rPr>
              <w:t xml:space="preserve"> год (1</w:t>
            </w:r>
            <w:r w:rsidR="001F7D5D">
              <w:rPr>
                <w:bCs/>
              </w:rPr>
              <w:t>2</w:t>
            </w:r>
            <w:r w:rsidRPr="00036E9A">
              <w:rPr>
                <w:bCs/>
              </w:rPr>
              <w:t xml:space="preserve"> муниципальных программ)</w:t>
            </w:r>
          </w:p>
        </w:tc>
        <w:tc>
          <w:tcPr>
            <w:tcW w:w="3438" w:type="dxa"/>
            <w:gridSpan w:val="2"/>
            <w:tcBorders>
              <w:top w:val="single" w:sz="4" w:space="0" w:color="auto"/>
              <w:left w:val="nil"/>
              <w:bottom w:val="single" w:sz="4" w:space="0" w:color="auto"/>
              <w:right w:val="single" w:sz="4" w:space="0" w:color="auto"/>
            </w:tcBorders>
            <w:shd w:val="clear" w:color="auto" w:fill="auto"/>
            <w:vAlign w:val="center"/>
            <w:hideMark/>
          </w:tcPr>
          <w:p w:rsidR="00036E9A" w:rsidRPr="00036E9A" w:rsidRDefault="00036E9A" w:rsidP="001F7D5D">
            <w:pPr>
              <w:jc w:val="center"/>
            </w:pPr>
            <w:r w:rsidRPr="00036E9A">
              <w:rPr>
                <w:bCs/>
              </w:rPr>
              <w:t>Проект бюджета на 201</w:t>
            </w:r>
            <w:r w:rsidR="007468AE">
              <w:rPr>
                <w:bCs/>
              </w:rPr>
              <w:t>7</w:t>
            </w:r>
            <w:r w:rsidRPr="00036E9A">
              <w:rPr>
                <w:bCs/>
              </w:rPr>
              <w:t xml:space="preserve"> год (1</w:t>
            </w:r>
            <w:r w:rsidR="001F7D5D">
              <w:rPr>
                <w:bCs/>
              </w:rPr>
              <w:t>3</w:t>
            </w:r>
            <w:r w:rsidRPr="00036E9A">
              <w:rPr>
                <w:bCs/>
              </w:rPr>
              <w:t xml:space="preserve"> муниципальных программ)</w:t>
            </w:r>
          </w:p>
        </w:tc>
      </w:tr>
      <w:tr w:rsidR="00036E9A" w:rsidRPr="00036E9A" w:rsidTr="00352849">
        <w:trPr>
          <w:trHeight w:val="300"/>
        </w:trPr>
        <w:tc>
          <w:tcPr>
            <w:tcW w:w="3057" w:type="dxa"/>
            <w:vMerge/>
            <w:tcBorders>
              <w:top w:val="single" w:sz="4" w:space="0" w:color="auto"/>
              <w:left w:val="single" w:sz="4" w:space="0" w:color="auto"/>
              <w:bottom w:val="single" w:sz="4" w:space="0" w:color="auto"/>
              <w:right w:val="single" w:sz="4" w:space="0" w:color="auto"/>
            </w:tcBorders>
            <w:vAlign w:val="center"/>
            <w:hideMark/>
          </w:tcPr>
          <w:p w:rsidR="00036E9A" w:rsidRPr="00036E9A" w:rsidRDefault="00036E9A" w:rsidP="00581FDD"/>
        </w:tc>
        <w:tc>
          <w:tcPr>
            <w:tcW w:w="1636" w:type="dxa"/>
            <w:tcBorders>
              <w:top w:val="nil"/>
              <w:left w:val="nil"/>
              <w:bottom w:val="single" w:sz="4" w:space="0" w:color="auto"/>
              <w:right w:val="single" w:sz="4" w:space="0" w:color="auto"/>
            </w:tcBorders>
            <w:shd w:val="clear" w:color="auto" w:fill="auto"/>
            <w:vAlign w:val="center"/>
            <w:hideMark/>
          </w:tcPr>
          <w:p w:rsidR="00036E9A" w:rsidRPr="00036E9A" w:rsidRDefault="00036E9A" w:rsidP="00581FDD">
            <w:pPr>
              <w:jc w:val="center"/>
            </w:pPr>
            <w:r w:rsidRPr="00036E9A">
              <w:rPr>
                <w:bCs/>
              </w:rPr>
              <w:t>проект</w:t>
            </w:r>
          </w:p>
        </w:tc>
        <w:tc>
          <w:tcPr>
            <w:tcW w:w="1276" w:type="dxa"/>
            <w:tcBorders>
              <w:top w:val="nil"/>
              <w:left w:val="nil"/>
              <w:bottom w:val="single" w:sz="4" w:space="0" w:color="auto"/>
              <w:right w:val="single" w:sz="4" w:space="0" w:color="auto"/>
            </w:tcBorders>
            <w:shd w:val="clear" w:color="auto" w:fill="auto"/>
            <w:vAlign w:val="center"/>
            <w:hideMark/>
          </w:tcPr>
          <w:p w:rsidR="00036E9A" w:rsidRPr="00036E9A" w:rsidRDefault="00036E9A" w:rsidP="00581FDD">
            <w:pPr>
              <w:jc w:val="center"/>
              <w:rPr>
                <w:sz w:val="16"/>
                <w:szCs w:val="16"/>
              </w:rPr>
            </w:pPr>
            <w:r w:rsidRPr="00036E9A">
              <w:rPr>
                <w:bCs/>
                <w:sz w:val="16"/>
              </w:rPr>
              <w:t>в % к итогу</w:t>
            </w:r>
          </w:p>
        </w:tc>
        <w:tc>
          <w:tcPr>
            <w:tcW w:w="1559" w:type="dxa"/>
            <w:tcBorders>
              <w:top w:val="nil"/>
              <w:left w:val="nil"/>
              <w:bottom w:val="single" w:sz="4" w:space="0" w:color="auto"/>
              <w:right w:val="single" w:sz="4" w:space="0" w:color="auto"/>
            </w:tcBorders>
            <w:shd w:val="clear" w:color="auto" w:fill="auto"/>
            <w:vAlign w:val="center"/>
            <w:hideMark/>
          </w:tcPr>
          <w:p w:rsidR="00036E9A" w:rsidRPr="00036E9A" w:rsidRDefault="00036E9A" w:rsidP="00581FDD">
            <w:pPr>
              <w:jc w:val="center"/>
            </w:pPr>
            <w:r w:rsidRPr="00036E9A">
              <w:rPr>
                <w:bCs/>
              </w:rPr>
              <w:t>проект</w:t>
            </w:r>
          </w:p>
        </w:tc>
        <w:tc>
          <w:tcPr>
            <w:tcW w:w="1879" w:type="dxa"/>
            <w:tcBorders>
              <w:top w:val="nil"/>
              <w:left w:val="nil"/>
              <w:bottom w:val="single" w:sz="4" w:space="0" w:color="auto"/>
              <w:right w:val="single" w:sz="4" w:space="0" w:color="auto"/>
            </w:tcBorders>
            <w:shd w:val="clear" w:color="auto" w:fill="auto"/>
            <w:vAlign w:val="center"/>
            <w:hideMark/>
          </w:tcPr>
          <w:p w:rsidR="00036E9A" w:rsidRPr="00036E9A" w:rsidRDefault="00036E9A" w:rsidP="00581FDD">
            <w:pPr>
              <w:jc w:val="center"/>
              <w:rPr>
                <w:sz w:val="16"/>
                <w:szCs w:val="16"/>
              </w:rPr>
            </w:pPr>
            <w:r w:rsidRPr="00036E9A">
              <w:rPr>
                <w:bCs/>
                <w:sz w:val="16"/>
              </w:rPr>
              <w:t>в % к итогу</w:t>
            </w:r>
          </w:p>
        </w:tc>
      </w:tr>
      <w:tr w:rsidR="00036E9A" w:rsidRPr="00036E9A" w:rsidTr="00352849">
        <w:trPr>
          <w:trHeight w:val="300"/>
        </w:trPr>
        <w:tc>
          <w:tcPr>
            <w:tcW w:w="3057" w:type="dxa"/>
            <w:tcBorders>
              <w:top w:val="nil"/>
              <w:left w:val="single" w:sz="4" w:space="0" w:color="auto"/>
              <w:bottom w:val="single" w:sz="4" w:space="0" w:color="auto"/>
              <w:right w:val="single" w:sz="4" w:space="0" w:color="auto"/>
            </w:tcBorders>
            <w:shd w:val="clear" w:color="auto" w:fill="auto"/>
            <w:vAlign w:val="center"/>
            <w:hideMark/>
          </w:tcPr>
          <w:p w:rsidR="00036E9A" w:rsidRPr="00036E9A" w:rsidRDefault="00036E9A" w:rsidP="00581FDD">
            <w:r w:rsidRPr="00036E9A">
              <w:rPr>
                <w:bCs/>
              </w:rPr>
              <w:t>Программные расходы</w:t>
            </w:r>
          </w:p>
        </w:tc>
        <w:tc>
          <w:tcPr>
            <w:tcW w:w="1636" w:type="dxa"/>
            <w:tcBorders>
              <w:top w:val="nil"/>
              <w:left w:val="nil"/>
              <w:bottom w:val="single" w:sz="4" w:space="0" w:color="auto"/>
              <w:right w:val="single" w:sz="4" w:space="0" w:color="auto"/>
            </w:tcBorders>
            <w:shd w:val="clear" w:color="auto" w:fill="auto"/>
            <w:vAlign w:val="center"/>
            <w:hideMark/>
          </w:tcPr>
          <w:p w:rsidR="00036E9A" w:rsidRPr="00036E9A" w:rsidRDefault="001F7D5D" w:rsidP="00581FDD">
            <w:pPr>
              <w:jc w:val="center"/>
            </w:pPr>
            <w:r>
              <w:rPr>
                <w:bCs/>
              </w:rPr>
              <w:t>354 737,0</w:t>
            </w:r>
          </w:p>
        </w:tc>
        <w:tc>
          <w:tcPr>
            <w:tcW w:w="1276" w:type="dxa"/>
            <w:tcBorders>
              <w:top w:val="nil"/>
              <w:left w:val="nil"/>
              <w:bottom w:val="single" w:sz="4" w:space="0" w:color="auto"/>
              <w:right w:val="single" w:sz="4" w:space="0" w:color="auto"/>
            </w:tcBorders>
            <w:shd w:val="clear" w:color="auto" w:fill="auto"/>
            <w:noWrap/>
            <w:vAlign w:val="center"/>
            <w:hideMark/>
          </w:tcPr>
          <w:p w:rsidR="00036E9A" w:rsidRPr="00036E9A" w:rsidRDefault="001F7D5D" w:rsidP="00581FDD">
            <w:pPr>
              <w:jc w:val="center"/>
            </w:pPr>
            <w:r>
              <w:rPr>
                <w:bCs/>
              </w:rPr>
              <w:t>96,1</w:t>
            </w:r>
            <w:r w:rsidR="00036E9A" w:rsidRPr="00036E9A">
              <w:rPr>
                <w:bCs/>
              </w:rPr>
              <w:t>%</w:t>
            </w:r>
          </w:p>
        </w:tc>
        <w:tc>
          <w:tcPr>
            <w:tcW w:w="1559" w:type="dxa"/>
            <w:tcBorders>
              <w:top w:val="nil"/>
              <w:left w:val="nil"/>
              <w:bottom w:val="single" w:sz="4" w:space="0" w:color="auto"/>
              <w:right w:val="single" w:sz="4" w:space="0" w:color="auto"/>
            </w:tcBorders>
            <w:shd w:val="clear" w:color="auto" w:fill="auto"/>
            <w:vAlign w:val="center"/>
            <w:hideMark/>
          </w:tcPr>
          <w:p w:rsidR="00036E9A" w:rsidRPr="00036E9A" w:rsidRDefault="001F7D5D" w:rsidP="00581FDD">
            <w:pPr>
              <w:jc w:val="center"/>
            </w:pPr>
            <w:r>
              <w:rPr>
                <w:bCs/>
              </w:rPr>
              <w:t>362 038,5</w:t>
            </w:r>
          </w:p>
        </w:tc>
        <w:tc>
          <w:tcPr>
            <w:tcW w:w="1879" w:type="dxa"/>
            <w:tcBorders>
              <w:top w:val="nil"/>
              <w:left w:val="nil"/>
              <w:bottom w:val="single" w:sz="4" w:space="0" w:color="auto"/>
              <w:right w:val="single" w:sz="4" w:space="0" w:color="auto"/>
            </w:tcBorders>
            <w:shd w:val="clear" w:color="auto" w:fill="auto"/>
            <w:noWrap/>
            <w:vAlign w:val="center"/>
            <w:hideMark/>
          </w:tcPr>
          <w:p w:rsidR="00036E9A" w:rsidRPr="00036E9A" w:rsidRDefault="00AA35A5" w:rsidP="00581FDD">
            <w:pPr>
              <w:jc w:val="center"/>
            </w:pPr>
            <w:r>
              <w:rPr>
                <w:bCs/>
              </w:rPr>
              <w:t>98,4</w:t>
            </w:r>
            <w:r w:rsidR="00036E9A" w:rsidRPr="00036E9A">
              <w:rPr>
                <w:bCs/>
              </w:rPr>
              <w:t>%</w:t>
            </w:r>
          </w:p>
        </w:tc>
      </w:tr>
      <w:tr w:rsidR="00036E9A" w:rsidRPr="00036E9A" w:rsidTr="00352849">
        <w:trPr>
          <w:trHeight w:val="300"/>
        </w:trPr>
        <w:tc>
          <w:tcPr>
            <w:tcW w:w="3057" w:type="dxa"/>
            <w:tcBorders>
              <w:top w:val="nil"/>
              <w:left w:val="single" w:sz="4" w:space="0" w:color="auto"/>
              <w:bottom w:val="single" w:sz="4" w:space="0" w:color="auto"/>
              <w:right w:val="single" w:sz="4" w:space="0" w:color="auto"/>
            </w:tcBorders>
            <w:shd w:val="clear" w:color="auto" w:fill="auto"/>
            <w:noWrap/>
            <w:vAlign w:val="center"/>
            <w:hideMark/>
          </w:tcPr>
          <w:p w:rsidR="00036E9A" w:rsidRPr="00036E9A" w:rsidRDefault="00036E9A" w:rsidP="00581FDD">
            <w:r w:rsidRPr="00036E9A">
              <w:rPr>
                <w:bCs/>
              </w:rPr>
              <w:t>Непрограммные расходы</w:t>
            </w:r>
          </w:p>
        </w:tc>
        <w:tc>
          <w:tcPr>
            <w:tcW w:w="1636" w:type="dxa"/>
            <w:tcBorders>
              <w:top w:val="nil"/>
              <w:left w:val="nil"/>
              <w:bottom w:val="single" w:sz="4" w:space="0" w:color="auto"/>
              <w:right w:val="single" w:sz="4" w:space="0" w:color="auto"/>
            </w:tcBorders>
            <w:shd w:val="clear" w:color="auto" w:fill="auto"/>
            <w:vAlign w:val="center"/>
            <w:hideMark/>
          </w:tcPr>
          <w:p w:rsidR="00036E9A" w:rsidRPr="00036E9A" w:rsidRDefault="001F7D5D" w:rsidP="00581FDD">
            <w:pPr>
              <w:jc w:val="center"/>
            </w:pPr>
            <w:r>
              <w:rPr>
                <w:bCs/>
              </w:rPr>
              <w:t>14 335,1</w:t>
            </w:r>
          </w:p>
        </w:tc>
        <w:tc>
          <w:tcPr>
            <w:tcW w:w="1276" w:type="dxa"/>
            <w:tcBorders>
              <w:top w:val="nil"/>
              <w:left w:val="nil"/>
              <w:bottom w:val="single" w:sz="4" w:space="0" w:color="auto"/>
              <w:right w:val="single" w:sz="4" w:space="0" w:color="auto"/>
            </w:tcBorders>
            <w:shd w:val="clear" w:color="auto" w:fill="auto"/>
            <w:noWrap/>
            <w:vAlign w:val="center"/>
            <w:hideMark/>
          </w:tcPr>
          <w:p w:rsidR="00036E9A" w:rsidRPr="00036E9A" w:rsidRDefault="001F7D5D" w:rsidP="00581FDD">
            <w:pPr>
              <w:jc w:val="center"/>
            </w:pPr>
            <w:r>
              <w:t>3,9</w:t>
            </w:r>
            <w:r w:rsidR="00036E9A" w:rsidRPr="00036E9A">
              <w:t>%</w:t>
            </w:r>
          </w:p>
        </w:tc>
        <w:tc>
          <w:tcPr>
            <w:tcW w:w="1559" w:type="dxa"/>
            <w:tcBorders>
              <w:top w:val="nil"/>
              <w:left w:val="nil"/>
              <w:bottom w:val="single" w:sz="4" w:space="0" w:color="auto"/>
              <w:right w:val="single" w:sz="4" w:space="0" w:color="auto"/>
            </w:tcBorders>
            <w:shd w:val="clear" w:color="auto" w:fill="auto"/>
            <w:vAlign w:val="center"/>
            <w:hideMark/>
          </w:tcPr>
          <w:p w:rsidR="00036E9A" w:rsidRPr="00036E9A" w:rsidRDefault="001F7D5D" w:rsidP="00581FDD">
            <w:pPr>
              <w:jc w:val="center"/>
            </w:pPr>
            <w:r>
              <w:rPr>
                <w:bCs/>
              </w:rPr>
              <w:t>5 919,5</w:t>
            </w:r>
          </w:p>
        </w:tc>
        <w:tc>
          <w:tcPr>
            <w:tcW w:w="1879" w:type="dxa"/>
            <w:tcBorders>
              <w:top w:val="nil"/>
              <w:left w:val="nil"/>
              <w:bottom w:val="single" w:sz="4" w:space="0" w:color="auto"/>
              <w:right w:val="single" w:sz="4" w:space="0" w:color="auto"/>
            </w:tcBorders>
            <w:shd w:val="clear" w:color="auto" w:fill="auto"/>
            <w:noWrap/>
            <w:vAlign w:val="center"/>
            <w:hideMark/>
          </w:tcPr>
          <w:p w:rsidR="00036E9A" w:rsidRPr="00036E9A" w:rsidRDefault="00AA35A5" w:rsidP="00581FDD">
            <w:pPr>
              <w:jc w:val="center"/>
            </w:pPr>
            <w:r>
              <w:t>1,6</w:t>
            </w:r>
            <w:r w:rsidR="00036E9A" w:rsidRPr="00036E9A">
              <w:t>%</w:t>
            </w:r>
          </w:p>
        </w:tc>
      </w:tr>
      <w:tr w:rsidR="00036E9A" w:rsidRPr="00036E9A" w:rsidTr="00352849">
        <w:trPr>
          <w:trHeight w:val="300"/>
        </w:trPr>
        <w:tc>
          <w:tcPr>
            <w:tcW w:w="3057" w:type="dxa"/>
            <w:tcBorders>
              <w:top w:val="nil"/>
              <w:left w:val="single" w:sz="4" w:space="0" w:color="auto"/>
              <w:bottom w:val="single" w:sz="4" w:space="0" w:color="auto"/>
              <w:right w:val="single" w:sz="4" w:space="0" w:color="auto"/>
            </w:tcBorders>
            <w:shd w:val="clear" w:color="auto" w:fill="auto"/>
            <w:noWrap/>
            <w:vAlign w:val="center"/>
            <w:hideMark/>
          </w:tcPr>
          <w:p w:rsidR="00036E9A" w:rsidRPr="00036E9A" w:rsidRDefault="00036E9A" w:rsidP="00581FDD">
            <w:pPr>
              <w:rPr>
                <w:b/>
                <w:bCs/>
              </w:rPr>
            </w:pPr>
            <w:r w:rsidRPr="00036E9A">
              <w:rPr>
                <w:b/>
                <w:bCs/>
              </w:rPr>
              <w:t>ВСЕГО расходов</w:t>
            </w:r>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036E9A" w:rsidRPr="00036E9A" w:rsidRDefault="001F7D5D" w:rsidP="00581FDD">
            <w:pPr>
              <w:jc w:val="center"/>
              <w:rPr>
                <w:b/>
                <w:bCs/>
              </w:rPr>
            </w:pPr>
            <w:r>
              <w:rPr>
                <w:b/>
                <w:bCs/>
              </w:rPr>
              <w:t>369 072,1</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036E9A" w:rsidRPr="00036E9A" w:rsidRDefault="008A00F0" w:rsidP="00581FDD">
            <w:pPr>
              <w:jc w:val="center"/>
            </w:pPr>
            <w:r>
              <w:t>-</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036E9A" w:rsidRPr="00036E9A" w:rsidRDefault="001F7D5D" w:rsidP="00581FDD">
            <w:pPr>
              <w:jc w:val="center"/>
              <w:rPr>
                <w:b/>
                <w:bCs/>
              </w:rPr>
            </w:pPr>
            <w:r>
              <w:rPr>
                <w:b/>
                <w:bCs/>
              </w:rPr>
              <w:t>367 958,0</w:t>
            </w:r>
          </w:p>
        </w:tc>
        <w:tc>
          <w:tcPr>
            <w:tcW w:w="1879" w:type="dxa"/>
            <w:tcBorders>
              <w:top w:val="nil"/>
              <w:left w:val="single" w:sz="4" w:space="0" w:color="auto"/>
              <w:bottom w:val="single" w:sz="4" w:space="0" w:color="auto"/>
              <w:right w:val="single" w:sz="4" w:space="0" w:color="auto"/>
            </w:tcBorders>
            <w:shd w:val="clear" w:color="auto" w:fill="auto"/>
            <w:noWrap/>
            <w:vAlign w:val="center"/>
            <w:hideMark/>
          </w:tcPr>
          <w:p w:rsidR="00036E9A" w:rsidRPr="00036E9A" w:rsidRDefault="008A00F0" w:rsidP="00581FDD">
            <w:pPr>
              <w:jc w:val="center"/>
            </w:pPr>
            <w:r>
              <w:t>-</w:t>
            </w:r>
          </w:p>
        </w:tc>
      </w:tr>
    </w:tbl>
    <w:p w:rsidR="005F3728" w:rsidRDefault="005F3728" w:rsidP="00036E9A">
      <w:pPr>
        <w:ind w:firstLine="708"/>
        <w:jc w:val="both"/>
        <w:rPr>
          <w:sz w:val="26"/>
          <w:szCs w:val="26"/>
        </w:rPr>
      </w:pPr>
    </w:p>
    <w:p w:rsidR="00036E9A" w:rsidRDefault="008856AE" w:rsidP="00036E9A">
      <w:pPr>
        <w:autoSpaceDE w:val="0"/>
        <w:autoSpaceDN w:val="0"/>
        <w:adjustRightInd w:val="0"/>
        <w:ind w:firstLine="708"/>
        <w:jc w:val="both"/>
        <w:rPr>
          <w:rFonts w:eastAsia="TT16o00"/>
          <w:sz w:val="26"/>
          <w:szCs w:val="26"/>
        </w:rPr>
      </w:pPr>
      <w:r>
        <w:rPr>
          <w:rFonts w:eastAsia="TT16o00"/>
          <w:noProof/>
          <w:sz w:val="26"/>
          <w:szCs w:val="26"/>
        </w:rPr>
        <w:lastRenderedPageBreak/>
        <w:drawing>
          <wp:anchor distT="0" distB="0" distL="114300" distR="114300" simplePos="0" relativeHeight="251658752" behindDoc="0" locked="0" layoutInCell="1" allowOverlap="1">
            <wp:simplePos x="0" y="0"/>
            <wp:positionH relativeFrom="column">
              <wp:posOffset>-8255</wp:posOffset>
            </wp:positionH>
            <wp:positionV relativeFrom="paragraph">
              <wp:posOffset>387985</wp:posOffset>
            </wp:positionV>
            <wp:extent cx="6578600" cy="6451600"/>
            <wp:effectExtent l="19050" t="0" r="12700" b="6350"/>
            <wp:wrapSquare wrapText="bothSides"/>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036E9A" w:rsidRPr="00036E9A">
        <w:rPr>
          <w:rFonts w:eastAsia="TT16o00"/>
          <w:sz w:val="26"/>
          <w:szCs w:val="26"/>
        </w:rPr>
        <w:t>Структура расходов в рамках реализации муниципальных программ представлена на диаграмме:</w:t>
      </w:r>
    </w:p>
    <w:p w:rsidR="00D53E6F" w:rsidRPr="00C604A5" w:rsidRDefault="00316F61" w:rsidP="00D53E6F">
      <w:pPr>
        <w:ind w:firstLine="709"/>
        <w:jc w:val="both"/>
        <w:rPr>
          <w:sz w:val="26"/>
          <w:szCs w:val="26"/>
        </w:rPr>
      </w:pPr>
      <w:bookmarkStart w:id="0" w:name="_GoBack"/>
      <w:bookmarkEnd w:id="0"/>
      <w:r>
        <w:rPr>
          <w:rFonts w:eastAsia="TT16o00"/>
          <w:sz w:val="26"/>
          <w:szCs w:val="26"/>
        </w:rPr>
        <w:br w:type="textWrapping" w:clear="all"/>
      </w:r>
      <w:r w:rsidR="00AF3B29">
        <w:rPr>
          <w:sz w:val="26"/>
          <w:szCs w:val="26"/>
        </w:rPr>
        <w:t xml:space="preserve">        </w:t>
      </w:r>
      <w:r w:rsidR="00D53E6F" w:rsidRPr="00B6513F">
        <w:rPr>
          <w:sz w:val="26"/>
          <w:szCs w:val="26"/>
        </w:rPr>
        <w:t xml:space="preserve">В соответствии с требованиями </w:t>
      </w:r>
      <w:r w:rsidR="00D53E6F">
        <w:rPr>
          <w:sz w:val="26"/>
          <w:szCs w:val="26"/>
        </w:rPr>
        <w:t xml:space="preserve">п.2 статьи 172 Бюджетного кодекса РФ составление </w:t>
      </w:r>
      <w:r w:rsidR="00D53E6F" w:rsidRPr="00B6513F">
        <w:rPr>
          <w:sz w:val="26"/>
          <w:szCs w:val="26"/>
        </w:rPr>
        <w:t xml:space="preserve">проекта бюджета должно основываться, в том числе, на </w:t>
      </w:r>
      <w:r w:rsidR="00D53E6F">
        <w:rPr>
          <w:sz w:val="26"/>
          <w:szCs w:val="26"/>
        </w:rPr>
        <w:t xml:space="preserve">муниципальных программах </w:t>
      </w:r>
      <w:r w:rsidR="00D53E6F" w:rsidRPr="00B6513F">
        <w:rPr>
          <w:sz w:val="26"/>
          <w:szCs w:val="26"/>
        </w:rPr>
        <w:t xml:space="preserve">(проектах изменений указанных программ). </w:t>
      </w:r>
      <w:r w:rsidR="00D53E6F">
        <w:rPr>
          <w:sz w:val="26"/>
          <w:szCs w:val="26"/>
        </w:rPr>
        <w:t xml:space="preserve">Данные </w:t>
      </w:r>
      <w:r w:rsidR="00D05410">
        <w:rPr>
          <w:sz w:val="26"/>
          <w:szCs w:val="26"/>
        </w:rPr>
        <w:t>объем</w:t>
      </w:r>
      <w:r w:rsidR="00630374">
        <w:rPr>
          <w:sz w:val="26"/>
          <w:szCs w:val="26"/>
        </w:rPr>
        <w:t>а</w:t>
      </w:r>
      <w:r w:rsidR="00D53E6F">
        <w:rPr>
          <w:sz w:val="26"/>
          <w:szCs w:val="26"/>
        </w:rPr>
        <w:t xml:space="preserve"> бюджетных обязательств</w:t>
      </w:r>
      <w:r w:rsidR="00630374">
        <w:rPr>
          <w:sz w:val="26"/>
          <w:szCs w:val="26"/>
        </w:rPr>
        <w:t xml:space="preserve">, </w:t>
      </w:r>
      <w:r w:rsidR="00D53E6F">
        <w:rPr>
          <w:sz w:val="26"/>
          <w:szCs w:val="26"/>
        </w:rPr>
        <w:t xml:space="preserve"> для финансового обеспечения </w:t>
      </w:r>
      <w:r w:rsidR="00D53E6F" w:rsidRPr="00C604A5">
        <w:rPr>
          <w:sz w:val="26"/>
          <w:szCs w:val="26"/>
        </w:rPr>
        <w:t xml:space="preserve">муниципальных программ представлены в Приложении № </w:t>
      </w:r>
      <w:r w:rsidR="00630374">
        <w:rPr>
          <w:sz w:val="26"/>
          <w:szCs w:val="26"/>
        </w:rPr>
        <w:t>3</w:t>
      </w:r>
      <w:r w:rsidR="00D53E6F" w:rsidRPr="00C604A5">
        <w:rPr>
          <w:sz w:val="26"/>
          <w:szCs w:val="26"/>
        </w:rPr>
        <w:t xml:space="preserve"> к настоящему Заключению.</w:t>
      </w:r>
    </w:p>
    <w:p w:rsidR="00D53E6F" w:rsidRPr="00065018" w:rsidRDefault="00D53E6F" w:rsidP="00D53E6F">
      <w:pPr>
        <w:ind w:firstLine="709"/>
        <w:jc w:val="both"/>
        <w:rPr>
          <w:sz w:val="26"/>
          <w:szCs w:val="26"/>
        </w:rPr>
      </w:pPr>
      <w:r w:rsidRPr="00065018">
        <w:rPr>
          <w:sz w:val="26"/>
          <w:szCs w:val="26"/>
        </w:rPr>
        <w:t xml:space="preserve">Наиболее значимые темпы роста расходов Проекта </w:t>
      </w:r>
      <w:r w:rsidR="00D03BA7">
        <w:rPr>
          <w:sz w:val="26"/>
          <w:szCs w:val="26"/>
        </w:rPr>
        <w:t xml:space="preserve">районного </w:t>
      </w:r>
      <w:r w:rsidRPr="00065018">
        <w:rPr>
          <w:sz w:val="26"/>
          <w:szCs w:val="26"/>
        </w:rPr>
        <w:t>бюджета на 201</w:t>
      </w:r>
      <w:r w:rsidR="00D03BA7">
        <w:rPr>
          <w:sz w:val="26"/>
          <w:szCs w:val="26"/>
        </w:rPr>
        <w:t>7</w:t>
      </w:r>
      <w:r w:rsidRPr="00065018">
        <w:rPr>
          <w:sz w:val="26"/>
          <w:szCs w:val="26"/>
        </w:rPr>
        <w:t xml:space="preserve"> год к бюджету 201</w:t>
      </w:r>
      <w:r w:rsidR="00D03BA7">
        <w:rPr>
          <w:sz w:val="26"/>
          <w:szCs w:val="26"/>
        </w:rPr>
        <w:t>6</w:t>
      </w:r>
      <w:r w:rsidRPr="00065018">
        <w:rPr>
          <w:sz w:val="26"/>
          <w:szCs w:val="26"/>
        </w:rPr>
        <w:t xml:space="preserve"> года прослеживается по муниципальной программе «Развитие культуры </w:t>
      </w:r>
      <w:r w:rsidR="00D03BA7">
        <w:rPr>
          <w:sz w:val="26"/>
          <w:szCs w:val="26"/>
        </w:rPr>
        <w:t>Княгининского района Нижегородской области</w:t>
      </w:r>
      <w:r w:rsidRPr="00065018">
        <w:rPr>
          <w:sz w:val="26"/>
          <w:szCs w:val="26"/>
        </w:rPr>
        <w:t>» (</w:t>
      </w:r>
      <w:r w:rsidR="00D03BA7">
        <w:rPr>
          <w:sz w:val="26"/>
          <w:szCs w:val="26"/>
        </w:rPr>
        <w:t>на 41,3%</w:t>
      </w:r>
      <w:r w:rsidRPr="00065018">
        <w:rPr>
          <w:sz w:val="26"/>
          <w:szCs w:val="26"/>
        </w:rPr>
        <w:t>).</w:t>
      </w:r>
    </w:p>
    <w:p w:rsidR="00D53E6F" w:rsidRPr="00C604A5" w:rsidRDefault="00D53E6F" w:rsidP="00D53E6F">
      <w:pPr>
        <w:ind w:firstLine="709"/>
        <w:jc w:val="both"/>
        <w:rPr>
          <w:sz w:val="26"/>
          <w:szCs w:val="26"/>
        </w:rPr>
      </w:pPr>
      <w:r w:rsidRPr="00065018">
        <w:rPr>
          <w:sz w:val="26"/>
          <w:szCs w:val="26"/>
        </w:rPr>
        <w:t xml:space="preserve">В соответствии с проектом ведомственной структуры расходов бюджета бюджетные </w:t>
      </w:r>
      <w:r w:rsidRPr="00C604A5">
        <w:rPr>
          <w:sz w:val="26"/>
          <w:szCs w:val="26"/>
        </w:rPr>
        <w:t>обязательства по реализации муниципальных программ в 201</w:t>
      </w:r>
      <w:r>
        <w:rPr>
          <w:sz w:val="26"/>
          <w:szCs w:val="26"/>
        </w:rPr>
        <w:t>7</w:t>
      </w:r>
      <w:r w:rsidRPr="00C604A5">
        <w:rPr>
          <w:sz w:val="26"/>
          <w:szCs w:val="26"/>
        </w:rPr>
        <w:t xml:space="preserve"> году будут исполнять </w:t>
      </w:r>
      <w:r w:rsidR="00D03BA7">
        <w:rPr>
          <w:sz w:val="26"/>
          <w:szCs w:val="26"/>
        </w:rPr>
        <w:t xml:space="preserve">6 </w:t>
      </w:r>
      <w:r>
        <w:rPr>
          <w:sz w:val="26"/>
          <w:szCs w:val="26"/>
        </w:rPr>
        <w:t xml:space="preserve">главных распорядителей бюджетных средств (далее – </w:t>
      </w:r>
      <w:r w:rsidRPr="00C604A5">
        <w:rPr>
          <w:sz w:val="26"/>
          <w:szCs w:val="26"/>
        </w:rPr>
        <w:t>ГРБС</w:t>
      </w:r>
      <w:r>
        <w:rPr>
          <w:sz w:val="26"/>
          <w:szCs w:val="26"/>
        </w:rPr>
        <w:t>)</w:t>
      </w:r>
      <w:r w:rsidRPr="00C604A5">
        <w:rPr>
          <w:sz w:val="26"/>
          <w:szCs w:val="26"/>
        </w:rPr>
        <w:t>.</w:t>
      </w:r>
    </w:p>
    <w:p w:rsidR="00D53E6F" w:rsidRPr="00C604A5" w:rsidRDefault="00D53E6F" w:rsidP="00D53E6F">
      <w:pPr>
        <w:ind w:firstLine="709"/>
        <w:jc w:val="both"/>
        <w:rPr>
          <w:sz w:val="26"/>
          <w:szCs w:val="26"/>
        </w:rPr>
      </w:pPr>
    </w:p>
    <w:p w:rsidR="00D53E6F" w:rsidRPr="00586692" w:rsidRDefault="00D53E6F" w:rsidP="00D53E6F">
      <w:pPr>
        <w:autoSpaceDE w:val="0"/>
        <w:autoSpaceDN w:val="0"/>
        <w:adjustRightInd w:val="0"/>
        <w:ind w:firstLine="708"/>
        <w:jc w:val="both"/>
        <w:rPr>
          <w:rFonts w:eastAsia="TT16o00"/>
          <w:b/>
          <w:sz w:val="26"/>
          <w:szCs w:val="26"/>
        </w:rPr>
      </w:pPr>
      <w:r w:rsidRPr="00C604A5">
        <w:rPr>
          <w:rFonts w:eastAsia="TT16o00"/>
          <w:b/>
          <w:sz w:val="26"/>
          <w:szCs w:val="26"/>
        </w:rPr>
        <w:t xml:space="preserve"> Муниципальная </w:t>
      </w:r>
      <w:r w:rsidRPr="00586692">
        <w:rPr>
          <w:rFonts w:eastAsia="TT16o00"/>
          <w:b/>
          <w:sz w:val="26"/>
          <w:szCs w:val="26"/>
        </w:rPr>
        <w:t>программа «Развитие образования</w:t>
      </w:r>
      <w:r w:rsidR="00181450">
        <w:rPr>
          <w:rFonts w:eastAsia="TT16o00"/>
          <w:b/>
          <w:sz w:val="26"/>
          <w:szCs w:val="26"/>
        </w:rPr>
        <w:t xml:space="preserve"> Княгининского района Нижегородской области</w:t>
      </w:r>
      <w:r w:rsidRPr="00586692">
        <w:rPr>
          <w:rFonts w:eastAsia="TT16o00"/>
          <w:b/>
          <w:sz w:val="26"/>
          <w:szCs w:val="26"/>
        </w:rPr>
        <w:t>»</w:t>
      </w:r>
      <w:r w:rsidR="00181450">
        <w:rPr>
          <w:rFonts w:eastAsia="TT16o00"/>
          <w:b/>
          <w:sz w:val="26"/>
          <w:szCs w:val="26"/>
        </w:rPr>
        <w:t xml:space="preserve"> на 2017 – 20121 годы</w:t>
      </w:r>
      <w:r w:rsidRPr="00586692">
        <w:rPr>
          <w:rFonts w:eastAsia="TT16o00"/>
          <w:b/>
          <w:sz w:val="26"/>
          <w:szCs w:val="26"/>
        </w:rPr>
        <w:t>.</w:t>
      </w:r>
    </w:p>
    <w:p w:rsidR="00D53E6F" w:rsidRPr="00586692" w:rsidRDefault="00D53E6F" w:rsidP="00D53E6F">
      <w:pPr>
        <w:autoSpaceDE w:val="0"/>
        <w:autoSpaceDN w:val="0"/>
        <w:adjustRightInd w:val="0"/>
        <w:ind w:firstLine="709"/>
        <w:jc w:val="both"/>
        <w:rPr>
          <w:sz w:val="26"/>
          <w:szCs w:val="26"/>
        </w:rPr>
      </w:pPr>
      <w:r w:rsidRPr="00586692">
        <w:rPr>
          <w:sz w:val="26"/>
          <w:szCs w:val="26"/>
        </w:rPr>
        <w:t>В общем объеме расходов проекта бюджета доля муниципальной программы составляет 4</w:t>
      </w:r>
      <w:r w:rsidR="00181450">
        <w:rPr>
          <w:sz w:val="26"/>
          <w:szCs w:val="26"/>
        </w:rPr>
        <w:t>2</w:t>
      </w:r>
      <w:r w:rsidRPr="00586692">
        <w:rPr>
          <w:sz w:val="26"/>
          <w:szCs w:val="26"/>
        </w:rPr>
        <w:t xml:space="preserve">,2 %. </w:t>
      </w:r>
    </w:p>
    <w:p w:rsidR="00D53E6F" w:rsidRPr="00586692" w:rsidRDefault="00D53E6F" w:rsidP="00D53E6F">
      <w:pPr>
        <w:autoSpaceDE w:val="0"/>
        <w:autoSpaceDN w:val="0"/>
        <w:adjustRightInd w:val="0"/>
        <w:ind w:firstLine="709"/>
        <w:jc w:val="both"/>
        <w:rPr>
          <w:sz w:val="26"/>
          <w:szCs w:val="26"/>
        </w:rPr>
      </w:pPr>
      <w:r w:rsidRPr="00586692">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181450">
        <w:rPr>
          <w:sz w:val="26"/>
          <w:szCs w:val="26"/>
        </w:rPr>
        <w:t>7</w:t>
      </w:r>
      <w:r w:rsidRPr="00586692">
        <w:rPr>
          <w:sz w:val="26"/>
          <w:szCs w:val="26"/>
        </w:rPr>
        <w:t xml:space="preserve"> году будет исполнять ГРБС - Управление образование </w:t>
      </w:r>
      <w:r w:rsidR="00181450">
        <w:rPr>
          <w:sz w:val="26"/>
          <w:szCs w:val="26"/>
        </w:rPr>
        <w:t>а</w:t>
      </w:r>
      <w:r w:rsidRPr="00586692">
        <w:rPr>
          <w:sz w:val="26"/>
          <w:szCs w:val="26"/>
        </w:rPr>
        <w:t xml:space="preserve">дминистрации </w:t>
      </w:r>
      <w:r w:rsidR="00181450">
        <w:rPr>
          <w:sz w:val="26"/>
          <w:szCs w:val="26"/>
        </w:rPr>
        <w:t>Княгининского района</w:t>
      </w:r>
      <w:r w:rsidRPr="00586692">
        <w:rPr>
          <w:sz w:val="26"/>
          <w:szCs w:val="26"/>
        </w:rPr>
        <w:t xml:space="preserve">. </w:t>
      </w:r>
    </w:p>
    <w:p w:rsidR="00D53E6F" w:rsidRDefault="00D53E6F" w:rsidP="00D53E6F">
      <w:pPr>
        <w:autoSpaceDE w:val="0"/>
        <w:autoSpaceDN w:val="0"/>
        <w:adjustRightInd w:val="0"/>
        <w:ind w:firstLine="709"/>
        <w:jc w:val="both"/>
        <w:rPr>
          <w:sz w:val="26"/>
          <w:szCs w:val="26"/>
        </w:rPr>
      </w:pPr>
      <w:r w:rsidRPr="00586692">
        <w:rPr>
          <w:sz w:val="26"/>
          <w:szCs w:val="26"/>
        </w:rPr>
        <w:t xml:space="preserve">В рамках муниципальной программы планируется направить расходы по </w:t>
      </w:r>
      <w:r w:rsidR="00181450">
        <w:rPr>
          <w:sz w:val="26"/>
          <w:szCs w:val="26"/>
        </w:rPr>
        <w:t>7</w:t>
      </w:r>
      <w:r w:rsidRPr="00586692">
        <w:rPr>
          <w:sz w:val="26"/>
          <w:szCs w:val="26"/>
        </w:rPr>
        <w:t xml:space="preserve"> подпрограммам. </w:t>
      </w:r>
    </w:p>
    <w:p w:rsidR="00D53E6F" w:rsidRPr="00586692" w:rsidRDefault="00D53E6F" w:rsidP="00D53E6F">
      <w:pPr>
        <w:autoSpaceDE w:val="0"/>
        <w:autoSpaceDN w:val="0"/>
        <w:adjustRightInd w:val="0"/>
        <w:ind w:firstLine="708"/>
        <w:jc w:val="both"/>
        <w:rPr>
          <w:sz w:val="28"/>
          <w:szCs w:val="28"/>
        </w:rPr>
      </w:pPr>
      <w:r w:rsidRPr="00586692">
        <w:rPr>
          <w:sz w:val="26"/>
          <w:szCs w:val="26"/>
        </w:rPr>
        <w:t>К уровню утвержденных на 201</w:t>
      </w:r>
      <w:r w:rsidR="00181450">
        <w:rPr>
          <w:sz w:val="26"/>
          <w:szCs w:val="26"/>
        </w:rPr>
        <w:t>6</w:t>
      </w:r>
      <w:r w:rsidRPr="00586692">
        <w:rPr>
          <w:sz w:val="26"/>
          <w:szCs w:val="26"/>
        </w:rPr>
        <w:t xml:space="preserve"> год ассигнований по муниципальной программе  планируемые ассигнования на 201</w:t>
      </w:r>
      <w:r w:rsidR="00181450">
        <w:rPr>
          <w:sz w:val="26"/>
          <w:szCs w:val="26"/>
        </w:rPr>
        <w:t>7</w:t>
      </w:r>
      <w:r w:rsidRPr="00586692">
        <w:rPr>
          <w:sz w:val="26"/>
          <w:szCs w:val="26"/>
        </w:rPr>
        <w:t xml:space="preserve"> год увеличиваются - на </w:t>
      </w:r>
      <w:r w:rsidR="00181450">
        <w:rPr>
          <w:sz w:val="26"/>
          <w:szCs w:val="26"/>
        </w:rPr>
        <w:t>2 415,1</w:t>
      </w:r>
      <w:r w:rsidRPr="00586692">
        <w:rPr>
          <w:sz w:val="26"/>
          <w:szCs w:val="26"/>
        </w:rPr>
        <w:t xml:space="preserve"> тыс. руб</w:t>
      </w:r>
      <w:r w:rsidR="00181450">
        <w:rPr>
          <w:sz w:val="26"/>
          <w:szCs w:val="26"/>
        </w:rPr>
        <w:t>лей</w:t>
      </w:r>
      <w:r w:rsidRPr="00586692">
        <w:rPr>
          <w:sz w:val="26"/>
          <w:szCs w:val="26"/>
        </w:rPr>
        <w:t xml:space="preserve"> или на </w:t>
      </w:r>
      <w:r w:rsidR="00181450">
        <w:rPr>
          <w:sz w:val="26"/>
          <w:szCs w:val="26"/>
        </w:rPr>
        <w:t xml:space="preserve">       1,6</w:t>
      </w:r>
      <w:r w:rsidRPr="00586692">
        <w:rPr>
          <w:sz w:val="26"/>
          <w:szCs w:val="26"/>
        </w:rPr>
        <w:t xml:space="preserve"> %.</w:t>
      </w:r>
    </w:p>
    <w:p w:rsidR="00B21B1F" w:rsidRDefault="00D53E6F" w:rsidP="00B21B1F">
      <w:pPr>
        <w:ind w:firstLine="708"/>
        <w:jc w:val="both"/>
        <w:rPr>
          <w:rFonts w:eastAsia="TT16o00"/>
          <w:sz w:val="26"/>
          <w:szCs w:val="26"/>
        </w:rPr>
      </w:pPr>
      <w:r w:rsidRPr="00586692">
        <w:rPr>
          <w:sz w:val="26"/>
          <w:szCs w:val="26"/>
        </w:rPr>
        <w:t xml:space="preserve">В структуре </w:t>
      </w:r>
      <w:r w:rsidRPr="00586692">
        <w:rPr>
          <w:rFonts w:eastAsia="TT16o00"/>
          <w:sz w:val="26"/>
          <w:szCs w:val="26"/>
        </w:rPr>
        <w:t xml:space="preserve">муниципальной программы </w:t>
      </w:r>
      <w:r w:rsidRPr="00586692">
        <w:rPr>
          <w:sz w:val="26"/>
          <w:szCs w:val="26"/>
        </w:rPr>
        <w:t>на 201</w:t>
      </w:r>
      <w:r w:rsidR="00181450">
        <w:rPr>
          <w:sz w:val="26"/>
          <w:szCs w:val="26"/>
        </w:rPr>
        <w:t>7</w:t>
      </w:r>
      <w:r w:rsidRPr="00586692">
        <w:rPr>
          <w:sz w:val="26"/>
          <w:szCs w:val="26"/>
        </w:rPr>
        <w:t xml:space="preserve"> год кардинальных изменений не предвидится</w:t>
      </w:r>
      <w:r w:rsidRPr="00586692">
        <w:rPr>
          <w:rFonts w:eastAsia="TT16o00"/>
          <w:sz w:val="26"/>
          <w:szCs w:val="26"/>
        </w:rPr>
        <w:t>. Наибольшая доля расходов муниципальной программы в 201</w:t>
      </w:r>
      <w:r w:rsidR="00181450">
        <w:rPr>
          <w:rFonts w:eastAsia="TT16o00"/>
          <w:sz w:val="26"/>
          <w:szCs w:val="26"/>
        </w:rPr>
        <w:t>7</w:t>
      </w:r>
      <w:r w:rsidRPr="00586692">
        <w:rPr>
          <w:rFonts w:eastAsia="TT16o00"/>
          <w:sz w:val="26"/>
          <w:szCs w:val="26"/>
        </w:rPr>
        <w:t xml:space="preserve"> году планируется по </w:t>
      </w:r>
      <w:r w:rsidRPr="00586692">
        <w:rPr>
          <w:sz w:val="26"/>
          <w:szCs w:val="26"/>
        </w:rPr>
        <w:t>подпрограмме "</w:t>
      </w:r>
      <w:r w:rsidR="00181450">
        <w:rPr>
          <w:sz w:val="26"/>
          <w:szCs w:val="26"/>
        </w:rPr>
        <w:t>Развитие общего образования</w:t>
      </w:r>
      <w:r w:rsidRPr="00586692">
        <w:rPr>
          <w:sz w:val="26"/>
          <w:szCs w:val="26"/>
        </w:rPr>
        <w:t>"</w:t>
      </w:r>
      <w:r w:rsidRPr="00586692">
        <w:rPr>
          <w:rFonts w:eastAsia="TT16o00"/>
          <w:sz w:val="26"/>
          <w:szCs w:val="26"/>
        </w:rPr>
        <w:t xml:space="preserve"> – 8</w:t>
      </w:r>
      <w:r w:rsidR="00181450">
        <w:rPr>
          <w:rFonts w:eastAsia="TT16o00"/>
          <w:sz w:val="26"/>
          <w:szCs w:val="26"/>
        </w:rPr>
        <w:t>5,0</w:t>
      </w:r>
      <w:r w:rsidRPr="00586692">
        <w:rPr>
          <w:rFonts w:eastAsia="TT16o00"/>
          <w:sz w:val="26"/>
          <w:szCs w:val="26"/>
        </w:rPr>
        <w:t xml:space="preserve"> %. </w:t>
      </w:r>
    </w:p>
    <w:p w:rsidR="00B21B1F" w:rsidRPr="00B21B1F" w:rsidRDefault="00B21B1F" w:rsidP="00B21B1F">
      <w:pPr>
        <w:ind w:firstLine="709"/>
        <w:jc w:val="both"/>
        <w:rPr>
          <w:sz w:val="26"/>
          <w:szCs w:val="26"/>
        </w:rPr>
      </w:pPr>
      <w:r w:rsidRPr="00B21B1F">
        <w:rPr>
          <w:sz w:val="26"/>
          <w:szCs w:val="26"/>
        </w:rPr>
        <w:t>Бюджетные ассигнования в рамках программы будут направлены на:</w:t>
      </w:r>
    </w:p>
    <w:p w:rsidR="00B21B1F" w:rsidRPr="00B21B1F" w:rsidRDefault="00B21B1F" w:rsidP="00B21B1F">
      <w:pPr>
        <w:ind w:firstLine="709"/>
        <w:jc w:val="both"/>
        <w:rPr>
          <w:sz w:val="26"/>
          <w:szCs w:val="26"/>
        </w:rPr>
      </w:pPr>
      <w:r w:rsidRPr="00B21B1F">
        <w:rPr>
          <w:sz w:val="26"/>
          <w:szCs w:val="26"/>
        </w:rPr>
        <w:t xml:space="preserve">1. Обеспечение деятельности муниципальных учреждений дошкольного образования в сумме </w:t>
      </w:r>
      <w:r>
        <w:rPr>
          <w:sz w:val="26"/>
          <w:szCs w:val="26"/>
        </w:rPr>
        <w:t>46 003,3</w:t>
      </w:r>
      <w:r w:rsidRPr="00B21B1F">
        <w:rPr>
          <w:sz w:val="26"/>
          <w:szCs w:val="26"/>
        </w:rPr>
        <w:t xml:space="preserve"> тысяч рублей, что составляет </w:t>
      </w:r>
      <w:r>
        <w:rPr>
          <w:sz w:val="26"/>
          <w:szCs w:val="26"/>
        </w:rPr>
        <w:t>101,9</w:t>
      </w:r>
      <w:r w:rsidRPr="00B21B1F">
        <w:rPr>
          <w:sz w:val="26"/>
          <w:szCs w:val="26"/>
        </w:rPr>
        <w:t>% к уровню 201</w:t>
      </w:r>
      <w:r>
        <w:rPr>
          <w:sz w:val="26"/>
          <w:szCs w:val="26"/>
        </w:rPr>
        <w:t>6</w:t>
      </w:r>
      <w:r w:rsidRPr="00B21B1F">
        <w:rPr>
          <w:sz w:val="26"/>
          <w:szCs w:val="26"/>
        </w:rPr>
        <w:t xml:space="preserve"> года. </w:t>
      </w:r>
      <w:r w:rsidRPr="00B21B1F">
        <w:rPr>
          <w:i/>
          <w:sz w:val="26"/>
          <w:szCs w:val="26"/>
        </w:rPr>
        <w:t>У</w:t>
      </w:r>
      <w:r>
        <w:rPr>
          <w:i/>
          <w:sz w:val="26"/>
          <w:szCs w:val="26"/>
        </w:rPr>
        <w:t>величе</w:t>
      </w:r>
      <w:r w:rsidRPr="00B21B1F">
        <w:rPr>
          <w:i/>
          <w:sz w:val="26"/>
          <w:szCs w:val="26"/>
        </w:rPr>
        <w:t>ние бюджетных ассигнований по сравнению с уровнем 201</w:t>
      </w:r>
      <w:r>
        <w:rPr>
          <w:i/>
          <w:sz w:val="26"/>
          <w:szCs w:val="26"/>
        </w:rPr>
        <w:t>6</w:t>
      </w:r>
      <w:r w:rsidRPr="00B21B1F">
        <w:rPr>
          <w:i/>
          <w:sz w:val="26"/>
          <w:szCs w:val="26"/>
        </w:rPr>
        <w:t xml:space="preserve"> года связано с </w:t>
      </w:r>
      <w:r>
        <w:rPr>
          <w:i/>
          <w:sz w:val="26"/>
          <w:szCs w:val="26"/>
        </w:rPr>
        <w:t>ростом нормативов финансового обеспечения реализации образовательных программ дошкольного образования</w:t>
      </w:r>
      <w:r w:rsidRPr="00B21B1F">
        <w:rPr>
          <w:sz w:val="26"/>
          <w:szCs w:val="26"/>
        </w:rPr>
        <w:t>;</w:t>
      </w:r>
    </w:p>
    <w:p w:rsidR="00B21B1F" w:rsidRPr="00B21B1F" w:rsidRDefault="00B21B1F" w:rsidP="00B21B1F">
      <w:pPr>
        <w:ind w:firstLine="709"/>
        <w:jc w:val="both"/>
        <w:rPr>
          <w:i/>
          <w:sz w:val="26"/>
          <w:szCs w:val="26"/>
        </w:rPr>
      </w:pPr>
      <w:r w:rsidRPr="00B21B1F">
        <w:rPr>
          <w:sz w:val="26"/>
          <w:szCs w:val="26"/>
        </w:rPr>
        <w:t xml:space="preserve">2. Обеспечение деятельности общеобразовательных организаций общего образования в сумме </w:t>
      </w:r>
      <w:r>
        <w:rPr>
          <w:sz w:val="26"/>
          <w:szCs w:val="26"/>
        </w:rPr>
        <w:t>82 105,2</w:t>
      </w:r>
      <w:r w:rsidRPr="00B21B1F">
        <w:rPr>
          <w:sz w:val="26"/>
          <w:szCs w:val="26"/>
        </w:rPr>
        <w:t xml:space="preserve"> тысяч рублей, что составляет 1</w:t>
      </w:r>
      <w:r>
        <w:rPr>
          <w:sz w:val="26"/>
          <w:szCs w:val="26"/>
        </w:rPr>
        <w:t>02</w:t>
      </w:r>
      <w:r w:rsidRPr="00B21B1F">
        <w:rPr>
          <w:sz w:val="26"/>
          <w:szCs w:val="26"/>
        </w:rPr>
        <w:t>,</w:t>
      </w:r>
      <w:r>
        <w:rPr>
          <w:sz w:val="26"/>
          <w:szCs w:val="26"/>
        </w:rPr>
        <w:t>3</w:t>
      </w:r>
      <w:r w:rsidRPr="00B21B1F">
        <w:rPr>
          <w:sz w:val="26"/>
          <w:szCs w:val="26"/>
        </w:rPr>
        <w:t xml:space="preserve"> % к уровню 201</w:t>
      </w:r>
      <w:r>
        <w:rPr>
          <w:sz w:val="26"/>
          <w:szCs w:val="26"/>
        </w:rPr>
        <w:t>6</w:t>
      </w:r>
      <w:r w:rsidRPr="00B21B1F">
        <w:rPr>
          <w:sz w:val="26"/>
          <w:szCs w:val="26"/>
        </w:rPr>
        <w:t xml:space="preserve"> года. </w:t>
      </w:r>
      <w:r w:rsidRPr="00B21B1F">
        <w:rPr>
          <w:i/>
          <w:sz w:val="26"/>
          <w:szCs w:val="26"/>
        </w:rPr>
        <w:t>Увеличение бюджетных ассигнований связано с присоединением к общеобразовательным организациям филиалов дошкольного образования;</w:t>
      </w:r>
    </w:p>
    <w:p w:rsidR="00B21B1F" w:rsidRPr="00B21B1F" w:rsidRDefault="00B21B1F" w:rsidP="00B21B1F">
      <w:pPr>
        <w:ind w:firstLine="709"/>
        <w:jc w:val="both"/>
        <w:rPr>
          <w:sz w:val="26"/>
          <w:szCs w:val="26"/>
        </w:rPr>
      </w:pPr>
      <w:r w:rsidRPr="00B21B1F">
        <w:rPr>
          <w:sz w:val="26"/>
          <w:szCs w:val="26"/>
        </w:rPr>
        <w:t xml:space="preserve">3. Осуществление выплаты компенсации части родительской платы за присмотр и уход за ребенком в муниципальных дошкольных образовательных,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субвенции из областного бюджета в сумме </w:t>
      </w:r>
      <w:r>
        <w:rPr>
          <w:sz w:val="26"/>
          <w:szCs w:val="26"/>
        </w:rPr>
        <w:t>1 654,8</w:t>
      </w:r>
      <w:r w:rsidRPr="00B21B1F">
        <w:rPr>
          <w:sz w:val="26"/>
          <w:szCs w:val="26"/>
        </w:rPr>
        <w:t xml:space="preserve"> тысяч рублей.</w:t>
      </w:r>
    </w:p>
    <w:p w:rsidR="00B21B1F" w:rsidRPr="00B21B1F" w:rsidRDefault="00B21B1F" w:rsidP="00B21B1F">
      <w:pPr>
        <w:ind w:firstLine="709"/>
        <w:jc w:val="both"/>
        <w:rPr>
          <w:sz w:val="26"/>
          <w:szCs w:val="26"/>
        </w:rPr>
      </w:pPr>
      <w:r w:rsidRPr="00B21B1F">
        <w:rPr>
          <w:sz w:val="26"/>
          <w:szCs w:val="26"/>
        </w:rPr>
        <w:t xml:space="preserve">4. Обеспечение деятельности общеобразовательных организаций дополнительного образования детей в сумме </w:t>
      </w:r>
      <w:r>
        <w:rPr>
          <w:sz w:val="26"/>
          <w:szCs w:val="26"/>
        </w:rPr>
        <w:t>3 198,8</w:t>
      </w:r>
      <w:r w:rsidRPr="00B21B1F">
        <w:rPr>
          <w:sz w:val="26"/>
          <w:szCs w:val="26"/>
        </w:rPr>
        <w:t xml:space="preserve">  тысяч рублей, что составляет </w:t>
      </w:r>
      <w:r w:rsidR="0044038C">
        <w:rPr>
          <w:sz w:val="26"/>
          <w:szCs w:val="26"/>
        </w:rPr>
        <w:t>112,0</w:t>
      </w:r>
      <w:r w:rsidRPr="00B21B1F">
        <w:rPr>
          <w:sz w:val="26"/>
          <w:szCs w:val="26"/>
        </w:rPr>
        <w:t xml:space="preserve"> % к уровню 201</w:t>
      </w:r>
      <w:r w:rsidR="0044038C">
        <w:rPr>
          <w:sz w:val="26"/>
          <w:szCs w:val="26"/>
        </w:rPr>
        <w:t>6</w:t>
      </w:r>
      <w:r w:rsidRPr="00B21B1F">
        <w:rPr>
          <w:sz w:val="26"/>
          <w:szCs w:val="26"/>
        </w:rPr>
        <w:t xml:space="preserve"> года. </w:t>
      </w:r>
      <w:r w:rsidRPr="00B21B1F">
        <w:rPr>
          <w:i/>
          <w:sz w:val="26"/>
          <w:szCs w:val="26"/>
        </w:rPr>
        <w:t>Увеличение</w:t>
      </w:r>
      <w:r w:rsidRPr="00B21B1F">
        <w:rPr>
          <w:sz w:val="26"/>
          <w:szCs w:val="26"/>
        </w:rPr>
        <w:t xml:space="preserve"> </w:t>
      </w:r>
      <w:r w:rsidRPr="00B21B1F">
        <w:rPr>
          <w:i/>
          <w:sz w:val="26"/>
          <w:szCs w:val="26"/>
        </w:rPr>
        <w:t xml:space="preserve">бюджетных ассигнований связано с </w:t>
      </w:r>
      <w:r w:rsidR="0044038C">
        <w:rPr>
          <w:i/>
          <w:sz w:val="26"/>
          <w:szCs w:val="26"/>
        </w:rPr>
        <w:t>повышением заработной платы педагогических работников организаций дополнительного образования детей с 01 января 2017 года на 5,1%</w:t>
      </w:r>
      <w:r w:rsidRPr="00B21B1F">
        <w:rPr>
          <w:i/>
          <w:sz w:val="26"/>
          <w:szCs w:val="26"/>
        </w:rPr>
        <w:t>.</w:t>
      </w:r>
    </w:p>
    <w:p w:rsidR="00B21B1F" w:rsidRPr="00B21B1F" w:rsidRDefault="00B21B1F" w:rsidP="00B21B1F">
      <w:pPr>
        <w:ind w:firstLine="709"/>
        <w:jc w:val="both"/>
        <w:rPr>
          <w:sz w:val="26"/>
          <w:szCs w:val="26"/>
        </w:rPr>
      </w:pPr>
      <w:r w:rsidRPr="00B21B1F">
        <w:rPr>
          <w:sz w:val="26"/>
          <w:szCs w:val="26"/>
        </w:rPr>
        <w:t>5. Мероприятия по организации отдыха и оздоровления детей  в сумме 1 244,</w:t>
      </w:r>
      <w:r w:rsidR="0044038C">
        <w:rPr>
          <w:sz w:val="26"/>
          <w:szCs w:val="26"/>
        </w:rPr>
        <w:t>3</w:t>
      </w:r>
      <w:r w:rsidRPr="00B21B1F">
        <w:rPr>
          <w:sz w:val="26"/>
          <w:szCs w:val="26"/>
        </w:rPr>
        <w:t xml:space="preserve"> тыс. рублей, что составляет </w:t>
      </w:r>
      <w:r w:rsidR="0044038C">
        <w:rPr>
          <w:sz w:val="26"/>
          <w:szCs w:val="26"/>
        </w:rPr>
        <w:t>99,98</w:t>
      </w:r>
      <w:r w:rsidRPr="00B21B1F">
        <w:rPr>
          <w:sz w:val="26"/>
          <w:szCs w:val="26"/>
        </w:rPr>
        <w:t xml:space="preserve"> % к уровню 201</w:t>
      </w:r>
      <w:r w:rsidR="0044038C">
        <w:rPr>
          <w:sz w:val="26"/>
          <w:szCs w:val="26"/>
        </w:rPr>
        <w:t>6</w:t>
      </w:r>
      <w:r w:rsidRPr="00B21B1F">
        <w:rPr>
          <w:sz w:val="26"/>
          <w:szCs w:val="26"/>
        </w:rPr>
        <w:t xml:space="preserve"> году;</w:t>
      </w:r>
    </w:p>
    <w:p w:rsidR="00B21B1F" w:rsidRPr="00B21B1F" w:rsidRDefault="00B21B1F" w:rsidP="0044038C">
      <w:pPr>
        <w:ind w:firstLine="709"/>
        <w:jc w:val="both"/>
        <w:rPr>
          <w:i/>
          <w:sz w:val="26"/>
          <w:szCs w:val="26"/>
        </w:rPr>
      </w:pPr>
      <w:r w:rsidRPr="00B21B1F">
        <w:rPr>
          <w:sz w:val="26"/>
          <w:szCs w:val="26"/>
        </w:rPr>
        <w:t xml:space="preserve">6. Содержание аппарата управления образования администрации Княгининского района в сумме  </w:t>
      </w:r>
      <w:r w:rsidR="0044038C">
        <w:rPr>
          <w:sz w:val="26"/>
          <w:szCs w:val="26"/>
        </w:rPr>
        <w:t>3 107,4</w:t>
      </w:r>
      <w:r w:rsidRPr="00B21B1F">
        <w:rPr>
          <w:sz w:val="26"/>
          <w:szCs w:val="26"/>
        </w:rPr>
        <w:t xml:space="preserve"> тысяч рублей, что составляет </w:t>
      </w:r>
      <w:r w:rsidR="0044038C">
        <w:rPr>
          <w:sz w:val="26"/>
          <w:szCs w:val="26"/>
        </w:rPr>
        <w:t>106,6</w:t>
      </w:r>
      <w:r w:rsidRPr="00B21B1F">
        <w:rPr>
          <w:sz w:val="26"/>
          <w:szCs w:val="26"/>
        </w:rPr>
        <w:t xml:space="preserve"> % к уровню 201</w:t>
      </w:r>
      <w:r w:rsidR="0044038C">
        <w:rPr>
          <w:sz w:val="26"/>
          <w:szCs w:val="26"/>
        </w:rPr>
        <w:t>6</w:t>
      </w:r>
      <w:r w:rsidRPr="00B21B1F">
        <w:rPr>
          <w:sz w:val="26"/>
          <w:szCs w:val="26"/>
        </w:rPr>
        <w:t xml:space="preserve"> года.</w:t>
      </w:r>
    </w:p>
    <w:p w:rsidR="00B21B1F" w:rsidRPr="00B21B1F" w:rsidRDefault="0044038C" w:rsidP="00B21B1F">
      <w:pPr>
        <w:ind w:firstLine="709"/>
        <w:jc w:val="both"/>
        <w:rPr>
          <w:sz w:val="26"/>
          <w:szCs w:val="26"/>
        </w:rPr>
      </w:pPr>
      <w:r>
        <w:rPr>
          <w:sz w:val="26"/>
          <w:szCs w:val="26"/>
        </w:rPr>
        <w:t>Изменение</w:t>
      </w:r>
      <w:r w:rsidR="00B21B1F" w:rsidRPr="00B21B1F">
        <w:rPr>
          <w:sz w:val="26"/>
          <w:szCs w:val="26"/>
        </w:rPr>
        <w:t xml:space="preserve"> бюджетных ассигнований к уровню 201</w:t>
      </w:r>
      <w:r>
        <w:rPr>
          <w:sz w:val="26"/>
          <w:szCs w:val="26"/>
        </w:rPr>
        <w:t>6</w:t>
      </w:r>
      <w:r w:rsidR="00B21B1F" w:rsidRPr="00B21B1F">
        <w:rPr>
          <w:sz w:val="26"/>
          <w:szCs w:val="26"/>
        </w:rPr>
        <w:t xml:space="preserve"> года обусловлено </w:t>
      </w:r>
      <w:r>
        <w:rPr>
          <w:sz w:val="26"/>
          <w:szCs w:val="26"/>
        </w:rPr>
        <w:t>отсутствием</w:t>
      </w:r>
      <w:r w:rsidR="00B21B1F" w:rsidRPr="00B21B1F">
        <w:rPr>
          <w:sz w:val="26"/>
          <w:szCs w:val="26"/>
        </w:rPr>
        <w:t xml:space="preserve"> режима экономии</w:t>
      </w:r>
      <w:r>
        <w:rPr>
          <w:sz w:val="26"/>
          <w:szCs w:val="26"/>
        </w:rPr>
        <w:t xml:space="preserve"> ( фонд оплаты труда просчитан без режима экономии)</w:t>
      </w:r>
      <w:r w:rsidR="00B21B1F" w:rsidRPr="00B21B1F">
        <w:rPr>
          <w:sz w:val="26"/>
          <w:szCs w:val="26"/>
        </w:rPr>
        <w:t>.</w:t>
      </w:r>
    </w:p>
    <w:p w:rsidR="004F79F2" w:rsidRDefault="004F79F2" w:rsidP="00B21B1F">
      <w:pPr>
        <w:ind w:firstLine="709"/>
        <w:jc w:val="both"/>
        <w:rPr>
          <w:sz w:val="26"/>
          <w:szCs w:val="26"/>
        </w:rPr>
      </w:pPr>
      <w:r>
        <w:rPr>
          <w:sz w:val="26"/>
          <w:szCs w:val="26"/>
        </w:rPr>
        <w:t>7</w:t>
      </w:r>
      <w:r w:rsidR="00B21B1F" w:rsidRPr="00B21B1F">
        <w:rPr>
          <w:sz w:val="26"/>
          <w:szCs w:val="26"/>
        </w:rPr>
        <w:t xml:space="preserve">. Содержание муниципальных  казенных учреждений (МКУ  «Информационный методический центр», МКУ </w:t>
      </w:r>
      <w:r w:rsidR="00B21B1F" w:rsidRPr="00B21B1F">
        <w:rPr>
          <w:bCs/>
          <w:iCs/>
          <w:sz w:val="26"/>
          <w:szCs w:val="26"/>
        </w:rPr>
        <w:t xml:space="preserve">«Централизованная бухгалтерия учреждений образования Княгининского района», МКУ «Хозяйственно-эксплуатационная группа») </w:t>
      </w:r>
      <w:r w:rsidR="00B21B1F" w:rsidRPr="00B21B1F">
        <w:rPr>
          <w:sz w:val="26"/>
          <w:szCs w:val="26"/>
        </w:rPr>
        <w:t>в сумме 14</w:t>
      </w:r>
      <w:r w:rsidR="0044038C">
        <w:rPr>
          <w:sz w:val="26"/>
          <w:szCs w:val="26"/>
        </w:rPr>
        <w:t> 842,4</w:t>
      </w:r>
      <w:r w:rsidR="00B21B1F" w:rsidRPr="00B21B1F">
        <w:rPr>
          <w:sz w:val="26"/>
          <w:szCs w:val="26"/>
        </w:rPr>
        <w:t xml:space="preserve"> тысяч рублей, что составляет </w:t>
      </w:r>
      <w:r w:rsidR="0044038C">
        <w:rPr>
          <w:sz w:val="26"/>
          <w:szCs w:val="26"/>
        </w:rPr>
        <w:t>105,2</w:t>
      </w:r>
      <w:r w:rsidR="00B21B1F" w:rsidRPr="00B21B1F">
        <w:rPr>
          <w:sz w:val="26"/>
          <w:szCs w:val="26"/>
        </w:rPr>
        <w:t>% к уровню 201</w:t>
      </w:r>
      <w:r w:rsidR="0044038C">
        <w:rPr>
          <w:sz w:val="26"/>
          <w:szCs w:val="26"/>
        </w:rPr>
        <w:t>6</w:t>
      </w:r>
      <w:r w:rsidR="00B21B1F" w:rsidRPr="00B21B1F">
        <w:rPr>
          <w:sz w:val="26"/>
          <w:szCs w:val="26"/>
        </w:rPr>
        <w:t xml:space="preserve"> года</w:t>
      </w:r>
      <w:r w:rsidR="00B21B1F" w:rsidRPr="00B21B1F">
        <w:rPr>
          <w:bCs/>
          <w:iCs/>
          <w:sz w:val="26"/>
          <w:szCs w:val="26"/>
        </w:rPr>
        <w:t>.</w:t>
      </w:r>
      <w:r w:rsidR="00B21B1F" w:rsidRPr="00B21B1F">
        <w:rPr>
          <w:sz w:val="26"/>
          <w:szCs w:val="26"/>
        </w:rPr>
        <w:t xml:space="preserve"> </w:t>
      </w:r>
      <w:r>
        <w:rPr>
          <w:sz w:val="26"/>
          <w:szCs w:val="26"/>
        </w:rPr>
        <w:t>Изменение</w:t>
      </w:r>
      <w:r w:rsidRPr="00B21B1F">
        <w:rPr>
          <w:sz w:val="26"/>
          <w:szCs w:val="26"/>
        </w:rPr>
        <w:t xml:space="preserve"> бюджетных ассигнований к уровню 201</w:t>
      </w:r>
      <w:r>
        <w:rPr>
          <w:sz w:val="26"/>
          <w:szCs w:val="26"/>
        </w:rPr>
        <w:t>6</w:t>
      </w:r>
      <w:r w:rsidRPr="00B21B1F">
        <w:rPr>
          <w:sz w:val="26"/>
          <w:szCs w:val="26"/>
        </w:rPr>
        <w:t xml:space="preserve"> года обусловлено </w:t>
      </w:r>
      <w:r>
        <w:rPr>
          <w:sz w:val="26"/>
          <w:szCs w:val="26"/>
        </w:rPr>
        <w:t xml:space="preserve">с доведением заработной платы до минимального размера оплаты труда (согласно Федерального закона от 02.06.2016 №164-ФЗ с 01.07.2016г. МРОТ равен 7 500,00 рублей). </w:t>
      </w:r>
    </w:p>
    <w:p w:rsidR="004F79F2" w:rsidRDefault="004F79F2" w:rsidP="00B21B1F">
      <w:pPr>
        <w:ind w:firstLine="709"/>
        <w:jc w:val="both"/>
        <w:rPr>
          <w:sz w:val="26"/>
          <w:szCs w:val="26"/>
        </w:rPr>
      </w:pPr>
      <w:r>
        <w:rPr>
          <w:sz w:val="26"/>
          <w:szCs w:val="26"/>
        </w:rPr>
        <w:lastRenderedPageBreak/>
        <w:t>8. Модернизацию и обновление автобусного парка для перевозки учащихся муниципальных образовательных учреждений в сумме 532,8 тыс. рублей.</w:t>
      </w:r>
    </w:p>
    <w:p w:rsidR="00B21B1F" w:rsidRPr="00B21B1F" w:rsidRDefault="00B21B1F" w:rsidP="00B21B1F">
      <w:pPr>
        <w:ind w:firstLine="709"/>
        <w:jc w:val="both"/>
        <w:rPr>
          <w:i/>
          <w:sz w:val="26"/>
          <w:szCs w:val="26"/>
        </w:rPr>
      </w:pPr>
      <w:r w:rsidRPr="00B21B1F">
        <w:rPr>
          <w:bCs/>
          <w:iCs/>
          <w:sz w:val="26"/>
          <w:szCs w:val="26"/>
        </w:rPr>
        <w:t>9.</w:t>
      </w:r>
      <w:r w:rsidRPr="00B21B1F">
        <w:rPr>
          <w:sz w:val="26"/>
          <w:szCs w:val="26"/>
        </w:rPr>
        <w:t xml:space="preserve"> Иные мероприятия в области образования </w:t>
      </w:r>
      <w:r w:rsidR="004F79F2">
        <w:rPr>
          <w:sz w:val="26"/>
          <w:szCs w:val="26"/>
        </w:rPr>
        <w:t>7</w:t>
      </w:r>
      <w:r w:rsidRPr="00B21B1F">
        <w:rPr>
          <w:sz w:val="26"/>
          <w:szCs w:val="26"/>
        </w:rPr>
        <w:t>6,</w:t>
      </w:r>
      <w:r w:rsidR="004F79F2">
        <w:rPr>
          <w:sz w:val="26"/>
          <w:szCs w:val="26"/>
        </w:rPr>
        <w:t>5</w:t>
      </w:r>
      <w:r w:rsidRPr="00B21B1F">
        <w:rPr>
          <w:sz w:val="26"/>
          <w:szCs w:val="26"/>
        </w:rPr>
        <w:t xml:space="preserve"> тысяч рублей, что составляет </w:t>
      </w:r>
      <w:r w:rsidR="004F79F2">
        <w:rPr>
          <w:sz w:val="26"/>
          <w:szCs w:val="26"/>
        </w:rPr>
        <w:t>79,7</w:t>
      </w:r>
      <w:r w:rsidRPr="00B21B1F">
        <w:rPr>
          <w:sz w:val="26"/>
          <w:szCs w:val="26"/>
        </w:rPr>
        <w:t xml:space="preserve"> % к уровню 201</w:t>
      </w:r>
      <w:r w:rsidR="004F79F2">
        <w:rPr>
          <w:sz w:val="26"/>
          <w:szCs w:val="26"/>
        </w:rPr>
        <w:t>6</w:t>
      </w:r>
      <w:r w:rsidRPr="00B21B1F">
        <w:rPr>
          <w:sz w:val="26"/>
          <w:szCs w:val="26"/>
        </w:rPr>
        <w:t xml:space="preserve"> года.</w:t>
      </w:r>
      <w:r w:rsidRPr="00B21B1F">
        <w:rPr>
          <w:i/>
          <w:sz w:val="26"/>
          <w:szCs w:val="26"/>
        </w:rPr>
        <w:t xml:space="preserve"> Снижение бюджетных ассигнований обусловлено введением режима экономии.</w:t>
      </w:r>
    </w:p>
    <w:p w:rsidR="004F79F2" w:rsidRPr="00586692" w:rsidRDefault="00D53E6F" w:rsidP="004F79F2">
      <w:pPr>
        <w:autoSpaceDE w:val="0"/>
        <w:autoSpaceDN w:val="0"/>
        <w:adjustRightInd w:val="0"/>
        <w:ind w:firstLine="708"/>
        <w:jc w:val="both"/>
        <w:rPr>
          <w:rFonts w:eastAsia="TT16o00"/>
          <w:b/>
          <w:sz w:val="26"/>
          <w:szCs w:val="26"/>
        </w:rPr>
      </w:pPr>
      <w:r w:rsidRPr="00AF7217">
        <w:rPr>
          <w:rFonts w:eastAsia="TT16o00"/>
          <w:b/>
          <w:sz w:val="26"/>
          <w:szCs w:val="26"/>
        </w:rPr>
        <w:t>Муниципальная программа «</w:t>
      </w:r>
      <w:r w:rsidR="004F79F2" w:rsidRPr="004F79F2">
        <w:rPr>
          <w:rFonts w:eastAsia="TT16o00"/>
          <w:b/>
          <w:sz w:val="26"/>
          <w:szCs w:val="26"/>
        </w:rPr>
        <w:t>Социальная поддержка граждан Княгининского района Нижегородской области</w:t>
      </w:r>
      <w:r w:rsidRPr="00AF7217">
        <w:rPr>
          <w:rFonts w:eastAsia="TT16o00"/>
          <w:b/>
          <w:sz w:val="26"/>
          <w:szCs w:val="26"/>
        </w:rPr>
        <w:t>»</w:t>
      </w:r>
      <w:r w:rsidR="004F79F2" w:rsidRPr="004F79F2">
        <w:rPr>
          <w:rFonts w:eastAsia="TT16o00"/>
          <w:b/>
          <w:sz w:val="26"/>
          <w:szCs w:val="26"/>
        </w:rPr>
        <w:t xml:space="preserve"> </w:t>
      </w:r>
      <w:r w:rsidR="004F79F2" w:rsidRPr="00586692">
        <w:rPr>
          <w:rFonts w:eastAsia="TT16o00"/>
          <w:b/>
          <w:sz w:val="26"/>
          <w:szCs w:val="26"/>
        </w:rPr>
        <w:t>»</w:t>
      </w:r>
      <w:r w:rsidR="004F79F2">
        <w:rPr>
          <w:rFonts w:eastAsia="TT16o00"/>
          <w:b/>
          <w:sz w:val="26"/>
          <w:szCs w:val="26"/>
        </w:rPr>
        <w:t xml:space="preserve"> на 2017 – 20121 годы</w:t>
      </w:r>
      <w:r w:rsidR="004F79F2" w:rsidRPr="00586692">
        <w:rPr>
          <w:rFonts w:eastAsia="TT16o00"/>
          <w:b/>
          <w:sz w:val="26"/>
          <w:szCs w:val="26"/>
        </w:rPr>
        <w:t>.</w:t>
      </w:r>
    </w:p>
    <w:p w:rsidR="00D53E6F" w:rsidRPr="00AF7217" w:rsidRDefault="00D53E6F" w:rsidP="00D53E6F">
      <w:pPr>
        <w:autoSpaceDE w:val="0"/>
        <w:autoSpaceDN w:val="0"/>
        <w:adjustRightInd w:val="0"/>
        <w:ind w:firstLine="709"/>
        <w:jc w:val="both"/>
        <w:rPr>
          <w:sz w:val="26"/>
          <w:szCs w:val="26"/>
        </w:rPr>
      </w:pPr>
      <w:r w:rsidRPr="00AF7217">
        <w:rPr>
          <w:sz w:val="26"/>
          <w:szCs w:val="26"/>
        </w:rPr>
        <w:t xml:space="preserve">В общем объеме расходов проекта бюджета доля муниципальной программы составляет </w:t>
      </w:r>
      <w:r w:rsidR="004F79F2">
        <w:rPr>
          <w:sz w:val="26"/>
          <w:szCs w:val="26"/>
        </w:rPr>
        <w:t>0,3</w:t>
      </w:r>
      <w:r w:rsidRPr="00AF7217">
        <w:rPr>
          <w:sz w:val="26"/>
          <w:szCs w:val="26"/>
        </w:rPr>
        <w:t xml:space="preserve"> %. </w:t>
      </w:r>
    </w:p>
    <w:p w:rsidR="00D53E6F" w:rsidRPr="00236436" w:rsidRDefault="00D53E6F" w:rsidP="00D53E6F">
      <w:pPr>
        <w:autoSpaceDE w:val="0"/>
        <w:autoSpaceDN w:val="0"/>
        <w:adjustRightInd w:val="0"/>
        <w:ind w:firstLine="709"/>
        <w:jc w:val="both"/>
        <w:rPr>
          <w:sz w:val="26"/>
          <w:szCs w:val="26"/>
        </w:rPr>
      </w:pPr>
      <w:r w:rsidRPr="00AF7217">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4F79F2">
        <w:rPr>
          <w:sz w:val="26"/>
          <w:szCs w:val="26"/>
        </w:rPr>
        <w:t>7</w:t>
      </w:r>
      <w:r w:rsidRPr="00AF7217">
        <w:rPr>
          <w:sz w:val="26"/>
          <w:szCs w:val="26"/>
        </w:rPr>
        <w:t xml:space="preserve"> году будет исполнять </w:t>
      </w:r>
      <w:r w:rsidR="00236436">
        <w:rPr>
          <w:sz w:val="26"/>
          <w:szCs w:val="26"/>
        </w:rPr>
        <w:t>три</w:t>
      </w:r>
      <w:r w:rsidRPr="00AF7217">
        <w:rPr>
          <w:sz w:val="26"/>
          <w:szCs w:val="26"/>
        </w:rPr>
        <w:t xml:space="preserve"> ГРБС - </w:t>
      </w:r>
      <w:r w:rsidR="00236436" w:rsidRPr="00236436">
        <w:rPr>
          <w:sz w:val="26"/>
          <w:szCs w:val="26"/>
        </w:rPr>
        <w:t xml:space="preserve">Отдел культуры и молодежной политики администрации Княгининского района </w:t>
      </w:r>
      <w:r w:rsidR="00236436">
        <w:rPr>
          <w:sz w:val="26"/>
          <w:szCs w:val="26"/>
        </w:rPr>
        <w:t>7,1</w:t>
      </w:r>
      <w:r w:rsidRPr="00AF7217">
        <w:rPr>
          <w:sz w:val="26"/>
          <w:szCs w:val="26"/>
        </w:rPr>
        <w:t xml:space="preserve"> тыс. руб</w:t>
      </w:r>
      <w:r w:rsidR="00236436">
        <w:rPr>
          <w:sz w:val="26"/>
          <w:szCs w:val="26"/>
        </w:rPr>
        <w:t>лей</w:t>
      </w:r>
      <w:r w:rsidRPr="00AF7217">
        <w:rPr>
          <w:sz w:val="26"/>
          <w:szCs w:val="26"/>
        </w:rPr>
        <w:t xml:space="preserve"> (</w:t>
      </w:r>
      <w:r w:rsidR="00236436">
        <w:rPr>
          <w:sz w:val="26"/>
          <w:szCs w:val="26"/>
        </w:rPr>
        <w:t>0,7</w:t>
      </w:r>
      <w:r w:rsidRPr="00AF7217">
        <w:rPr>
          <w:sz w:val="26"/>
          <w:szCs w:val="26"/>
        </w:rPr>
        <w:t>%), Управление образовани</w:t>
      </w:r>
      <w:r>
        <w:rPr>
          <w:sz w:val="26"/>
          <w:szCs w:val="26"/>
        </w:rPr>
        <w:t>я</w:t>
      </w:r>
      <w:r w:rsidRPr="00AF7217">
        <w:rPr>
          <w:sz w:val="26"/>
          <w:szCs w:val="26"/>
        </w:rPr>
        <w:t xml:space="preserve"> </w:t>
      </w:r>
      <w:r w:rsidR="00236436">
        <w:rPr>
          <w:sz w:val="26"/>
          <w:szCs w:val="26"/>
        </w:rPr>
        <w:t>а</w:t>
      </w:r>
      <w:r w:rsidRPr="00AF7217">
        <w:rPr>
          <w:sz w:val="26"/>
          <w:szCs w:val="26"/>
        </w:rPr>
        <w:t xml:space="preserve">дминистрации </w:t>
      </w:r>
      <w:r w:rsidR="00236436" w:rsidRPr="00236436">
        <w:rPr>
          <w:sz w:val="26"/>
          <w:szCs w:val="26"/>
        </w:rPr>
        <w:t>Княгининского района</w:t>
      </w:r>
      <w:r w:rsidR="00236436" w:rsidRPr="00AF7217">
        <w:rPr>
          <w:sz w:val="26"/>
          <w:szCs w:val="26"/>
        </w:rPr>
        <w:t xml:space="preserve"> </w:t>
      </w:r>
      <w:r w:rsidRPr="00AF7217">
        <w:rPr>
          <w:sz w:val="26"/>
          <w:szCs w:val="26"/>
        </w:rPr>
        <w:t xml:space="preserve">– </w:t>
      </w:r>
      <w:r w:rsidR="00236436">
        <w:rPr>
          <w:sz w:val="26"/>
          <w:szCs w:val="26"/>
        </w:rPr>
        <w:t>71,7</w:t>
      </w:r>
      <w:r w:rsidRPr="00AF7217">
        <w:rPr>
          <w:sz w:val="26"/>
          <w:szCs w:val="26"/>
        </w:rPr>
        <w:t xml:space="preserve"> тыс. руб</w:t>
      </w:r>
      <w:r w:rsidR="00236436">
        <w:rPr>
          <w:sz w:val="26"/>
          <w:szCs w:val="26"/>
        </w:rPr>
        <w:t>лей</w:t>
      </w:r>
      <w:r w:rsidRPr="00AF7217">
        <w:rPr>
          <w:sz w:val="26"/>
          <w:szCs w:val="26"/>
        </w:rPr>
        <w:t xml:space="preserve"> (</w:t>
      </w:r>
      <w:r w:rsidR="00236436">
        <w:rPr>
          <w:sz w:val="26"/>
          <w:szCs w:val="26"/>
        </w:rPr>
        <w:t>6,6</w:t>
      </w:r>
      <w:r w:rsidRPr="00AF7217">
        <w:rPr>
          <w:sz w:val="26"/>
          <w:szCs w:val="26"/>
        </w:rPr>
        <w:t>%)</w:t>
      </w:r>
      <w:r w:rsidR="00236436">
        <w:rPr>
          <w:sz w:val="26"/>
          <w:szCs w:val="26"/>
        </w:rPr>
        <w:t xml:space="preserve">, </w:t>
      </w:r>
      <w:r w:rsidR="00236436" w:rsidRPr="00236436">
        <w:rPr>
          <w:sz w:val="26"/>
          <w:szCs w:val="26"/>
        </w:rPr>
        <w:t xml:space="preserve">Администрация Княгининского района </w:t>
      </w:r>
      <w:r w:rsidR="00236436" w:rsidRPr="00AF7217">
        <w:rPr>
          <w:sz w:val="26"/>
          <w:szCs w:val="26"/>
        </w:rPr>
        <w:t xml:space="preserve">– </w:t>
      </w:r>
      <w:r w:rsidR="00236436">
        <w:rPr>
          <w:sz w:val="26"/>
          <w:szCs w:val="26"/>
        </w:rPr>
        <w:t>1 001,5</w:t>
      </w:r>
      <w:r w:rsidR="00236436" w:rsidRPr="00AF7217">
        <w:rPr>
          <w:sz w:val="26"/>
          <w:szCs w:val="26"/>
        </w:rPr>
        <w:t xml:space="preserve"> тыс. руб</w:t>
      </w:r>
      <w:r w:rsidR="00236436">
        <w:rPr>
          <w:sz w:val="26"/>
          <w:szCs w:val="26"/>
        </w:rPr>
        <w:t>лей</w:t>
      </w:r>
      <w:r w:rsidR="00236436" w:rsidRPr="00AF7217">
        <w:rPr>
          <w:sz w:val="26"/>
          <w:szCs w:val="26"/>
        </w:rPr>
        <w:t xml:space="preserve"> (</w:t>
      </w:r>
      <w:r w:rsidR="00236436">
        <w:rPr>
          <w:sz w:val="26"/>
          <w:szCs w:val="26"/>
        </w:rPr>
        <w:t>92,7</w:t>
      </w:r>
      <w:r w:rsidR="00236436" w:rsidRPr="00AF7217">
        <w:rPr>
          <w:sz w:val="26"/>
          <w:szCs w:val="26"/>
        </w:rPr>
        <w:t>%)</w:t>
      </w:r>
      <w:r w:rsidR="00236436">
        <w:rPr>
          <w:sz w:val="26"/>
          <w:szCs w:val="26"/>
        </w:rPr>
        <w:t>.</w:t>
      </w:r>
    </w:p>
    <w:p w:rsidR="00D53E6F" w:rsidRDefault="00D53E6F" w:rsidP="00D53E6F">
      <w:pPr>
        <w:autoSpaceDE w:val="0"/>
        <w:autoSpaceDN w:val="0"/>
        <w:adjustRightInd w:val="0"/>
        <w:ind w:firstLine="709"/>
        <w:jc w:val="both"/>
        <w:rPr>
          <w:rFonts w:eastAsia="TT16o00"/>
          <w:sz w:val="26"/>
          <w:szCs w:val="26"/>
        </w:rPr>
      </w:pPr>
      <w:r w:rsidRPr="00AF7217">
        <w:rPr>
          <w:rFonts w:eastAsia="TT16o00"/>
          <w:sz w:val="26"/>
          <w:szCs w:val="26"/>
        </w:rPr>
        <w:t>Распределение бюджетных ассигнований, предусмотренных по муниципальной программе, в разрезе главных распорядителей бюджетных средств</w:t>
      </w:r>
      <w:r w:rsidR="00297B09">
        <w:rPr>
          <w:rFonts w:eastAsia="TT16o00"/>
          <w:sz w:val="26"/>
          <w:szCs w:val="26"/>
        </w:rPr>
        <w:t xml:space="preserve"> </w:t>
      </w:r>
      <w:r w:rsidRPr="00AF7217">
        <w:rPr>
          <w:rFonts w:eastAsia="TT16o00"/>
          <w:sz w:val="26"/>
          <w:szCs w:val="26"/>
        </w:rPr>
        <w:t xml:space="preserve"> представлено в таблице.</w:t>
      </w:r>
    </w:p>
    <w:p w:rsidR="00236436" w:rsidRPr="00C62A71" w:rsidRDefault="00236436" w:rsidP="00236436">
      <w:pPr>
        <w:ind w:firstLine="708"/>
        <w:jc w:val="right"/>
        <w:rPr>
          <w:color w:val="000000"/>
          <w:sz w:val="26"/>
          <w:szCs w:val="26"/>
        </w:rPr>
      </w:pPr>
      <w:r w:rsidRPr="00C62A71">
        <w:rPr>
          <w:color w:val="000000"/>
          <w:sz w:val="26"/>
          <w:szCs w:val="26"/>
        </w:rPr>
        <w:t xml:space="preserve">Таблица </w:t>
      </w:r>
      <w:r>
        <w:rPr>
          <w:color w:val="000000"/>
          <w:sz w:val="26"/>
          <w:szCs w:val="26"/>
        </w:rPr>
        <w:t>9</w:t>
      </w:r>
      <w:r w:rsidRPr="00C62A71">
        <w:rPr>
          <w:color w:val="000000"/>
          <w:sz w:val="26"/>
          <w:szCs w:val="26"/>
        </w:rPr>
        <w:t xml:space="preserve"> (тыс.рублей)</w:t>
      </w:r>
    </w:p>
    <w:p w:rsidR="00D53E6F" w:rsidRPr="00AF7217" w:rsidRDefault="00D53E6F" w:rsidP="00D53E6F">
      <w:pPr>
        <w:ind w:firstLine="709"/>
        <w:jc w:val="right"/>
        <w:rPr>
          <w:rFonts w:eastAsia="TT16o00"/>
          <w:sz w:val="26"/>
          <w:szCs w:val="26"/>
        </w:rPr>
      </w:pPr>
      <w:r w:rsidRPr="00AF7217">
        <w:t>.</w:t>
      </w:r>
    </w:p>
    <w:tbl>
      <w:tblPr>
        <w:tblW w:w="10363" w:type="dxa"/>
        <w:tblInd w:w="93" w:type="dxa"/>
        <w:tblLayout w:type="fixed"/>
        <w:tblLook w:val="04A0"/>
      </w:tblPr>
      <w:tblGrid>
        <w:gridCol w:w="3273"/>
        <w:gridCol w:w="1278"/>
        <w:gridCol w:w="1132"/>
        <w:gridCol w:w="1134"/>
        <w:gridCol w:w="995"/>
        <w:gridCol w:w="1417"/>
        <w:gridCol w:w="1134"/>
      </w:tblGrid>
      <w:tr w:rsidR="00D53E6F" w:rsidRPr="00AF7217" w:rsidTr="00236436">
        <w:trPr>
          <w:trHeight w:val="436"/>
        </w:trPr>
        <w:tc>
          <w:tcPr>
            <w:tcW w:w="3273" w:type="dxa"/>
            <w:vMerge w:val="restart"/>
            <w:tcBorders>
              <w:top w:val="single" w:sz="4" w:space="0" w:color="auto"/>
              <w:left w:val="single" w:sz="4" w:space="0" w:color="auto"/>
              <w:bottom w:val="single" w:sz="4" w:space="0" w:color="000000"/>
              <w:right w:val="single" w:sz="4" w:space="0" w:color="auto"/>
            </w:tcBorders>
            <w:vAlign w:val="center"/>
            <w:hideMark/>
          </w:tcPr>
          <w:p w:rsidR="00D53E6F" w:rsidRPr="00AF7217" w:rsidRDefault="00D53E6F" w:rsidP="005527A2">
            <w:pPr>
              <w:jc w:val="center"/>
              <w:rPr>
                <w:b/>
              </w:rPr>
            </w:pPr>
            <w:r w:rsidRPr="00AF7217">
              <w:rPr>
                <w:b/>
              </w:rPr>
              <w:t>Наименование ГРБС</w:t>
            </w:r>
          </w:p>
          <w:p w:rsidR="00D53E6F" w:rsidRPr="00AF7217" w:rsidRDefault="00D53E6F" w:rsidP="005527A2">
            <w:pPr>
              <w:jc w:val="center"/>
              <w:rPr>
                <w:b/>
              </w:rPr>
            </w:pPr>
          </w:p>
        </w:tc>
        <w:tc>
          <w:tcPr>
            <w:tcW w:w="1278" w:type="dxa"/>
            <w:vMerge w:val="restart"/>
            <w:tcBorders>
              <w:top w:val="single" w:sz="4" w:space="0" w:color="auto"/>
              <w:left w:val="single" w:sz="4" w:space="0" w:color="auto"/>
              <w:bottom w:val="single" w:sz="4" w:space="0" w:color="000000"/>
              <w:right w:val="single" w:sz="4" w:space="0" w:color="auto"/>
            </w:tcBorders>
            <w:vAlign w:val="center"/>
            <w:hideMark/>
          </w:tcPr>
          <w:p w:rsidR="00D53E6F" w:rsidRPr="00AF7217" w:rsidRDefault="00D53E6F" w:rsidP="00297B09">
            <w:pPr>
              <w:jc w:val="center"/>
              <w:rPr>
                <w:b/>
              </w:rPr>
            </w:pPr>
            <w:r w:rsidRPr="00AF7217">
              <w:rPr>
                <w:b/>
              </w:rPr>
              <w:t>утверждено решением о Бюджете на 201</w:t>
            </w:r>
            <w:r w:rsidR="00297B09">
              <w:rPr>
                <w:b/>
              </w:rPr>
              <w:t>6</w:t>
            </w:r>
            <w:r w:rsidRPr="00AF7217">
              <w:rPr>
                <w:b/>
              </w:rPr>
              <w:t xml:space="preserve"> год</w:t>
            </w:r>
          </w:p>
        </w:tc>
        <w:tc>
          <w:tcPr>
            <w:tcW w:w="1132" w:type="dxa"/>
            <w:vMerge w:val="restart"/>
            <w:tcBorders>
              <w:top w:val="single" w:sz="4" w:space="0" w:color="auto"/>
              <w:left w:val="nil"/>
              <w:bottom w:val="single" w:sz="4" w:space="0" w:color="auto"/>
              <w:right w:val="single" w:sz="4" w:space="0" w:color="auto"/>
            </w:tcBorders>
            <w:vAlign w:val="center"/>
          </w:tcPr>
          <w:p w:rsidR="00297B09" w:rsidRDefault="00D53E6F" w:rsidP="00297B09">
            <w:pPr>
              <w:ind w:right="-110"/>
              <w:jc w:val="center"/>
            </w:pPr>
            <w:r w:rsidRPr="00AF7217">
              <w:t>структура 201</w:t>
            </w:r>
            <w:r w:rsidR="00297B09">
              <w:t>6</w:t>
            </w:r>
          </w:p>
          <w:p w:rsidR="00D53E6F" w:rsidRPr="00AF7217" w:rsidRDefault="00D53E6F" w:rsidP="00297B09">
            <w:pPr>
              <w:ind w:right="-110"/>
              <w:jc w:val="center"/>
              <w:rPr>
                <w:b/>
              </w:rPr>
            </w:pPr>
            <w:r w:rsidRPr="00AF7217">
              <w:t xml:space="preserve"> год</w:t>
            </w:r>
            <w:r w:rsidRPr="00AF7217">
              <w:rPr>
                <w:i/>
              </w:rPr>
              <w:t>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53E6F" w:rsidRPr="00AF7217" w:rsidRDefault="00D53E6F" w:rsidP="00297B09">
            <w:pPr>
              <w:jc w:val="center"/>
              <w:rPr>
                <w:b/>
              </w:rPr>
            </w:pPr>
            <w:r w:rsidRPr="00AF7217">
              <w:rPr>
                <w:b/>
              </w:rPr>
              <w:t>Проект бюджета на 201</w:t>
            </w:r>
            <w:r w:rsidR="00297B09">
              <w:rPr>
                <w:b/>
              </w:rPr>
              <w:t>7</w:t>
            </w:r>
            <w:r w:rsidRPr="00AF7217">
              <w:rPr>
                <w:b/>
              </w:rPr>
              <w:t xml:space="preserve"> год</w:t>
            </w:r>
          </w:p>
        </w:tc>
        <w:tc>
          <w:tcPr>
            <w:tcW w:w="995" w:type="dxa"/>
            <w:vMerge w:val="restart"/>
            <w:tcBorders>
              <w:top w:val="single" w:sz="4" w:space="0" w:color="auto"/>
              <w:left w:val="nil"/>
              <w:bottom w:val="single" w:sz="4" w:space="0" w:color="auto"/>
              <w:right w:val="single" w:sz="4" w:space="0" w:color="auto"/>
            </w:tcBorders>
            <w:vAlign w:val="center"/>
          </w:tcPr>
          <w:p w:rsidR="00297B09" w:rsidRDefault="00D53E6F" w:rsidP="00297B09">
            <w:pPr>
              <w:ind w:right="-110"/>
              <w:jc w:val="center"/>
            </w:pPr>
            <w:r w:rsidRPr="00AF7217">
              <w:t>структура 201</w:t>
            </w:r>
            <w:r w:rsidR="00297B09">
              <w:t>7</w:t>
            </w:r>
          </w:p>
          <w:p w:rsidR="00D53E6F" w:rsidRPr="00AF7217" w:rsidRDefault="00D53E6F" w:rsidP="00297B09">
            <w:pPr>
              <w:ind w:right="-110"/>
              <w:jc w:val="center"/>
              <w:rPr>
                <w:b/>
              </w:rPr>
            </w:pPr>
            <w:r w:rsidRPr="00AF7217">
              <w:t xml:space="preserve"> года</w:t>
            </w:r>
          </w:p>
        </w:tc>
        <w:tc>
          <w:tcPr>
            <w:tcW w:w="2551" w:type="dxa"/>
            <w:gridSpan w:val="2"/>
            <w:tcBorders>
              <w:top w:val="single" w:sz="4" w:space="0" w:color="auto"/>
              <w:left w:val="nil"/>
              <w:bottom w:val="single" w:sz="4" w:space="0" w:color="auto"/>
              <w:right w:val="single" w:sz="4" w:space="0" w:color="000000"/>
            </w:tcBorders>
            <w:vAlign w:val="center"/>
            <w:hideMark/>
          </w:tcPr>
          <w:p w:rsidR="00D53E6F" w:rsidRPr="00AF7217" w:rsidRDefault="00297B09" w:rsidP="00297B09">
            <w:pPr>
              <w:jc w:val="center"/>
              <w:rPr>
                <w:b/>
                <w:i/>
                <w:iCs/>
              </w:rPr>
            </w:pPr>
            <w:r>
              <w:rPr>
                <w:b/>
                <w:i/>
                <w:iCs/>
              </w:rPr>
              <w:t xml:space="preserve">изменение </w:t>
            </w:r>
            <w:r w:rsidR="00D53E6F" w:rsidRPr="00AF7217">
              <w:rPr>
                <w:b/>
                <w:i/>
                <w:iCs/>
              </w:rPr>
              <w:t xml:space="preserve"> (+/-) к предыдущему году</w:t>
            </w:r>
          </w:p>
        </w:tc>
      </w:tr>
      <w:tr w:rsidR="00D53E6F" w:rsidRPr="00AF7217" w:rsidTr="00236436">
        <w:trPr>
          <w:trHeight w:val="435"/>
        </w:trPr>
        <w:tc>
          <w:tcPr>
            <w:tcW w:w="3273" w:type="dxa"/>
            <w:vMerge/>
            <w:tcBorders>
              <w:top w:val="single" w:sz="4" w:space="0" w:color="auto"/>
              <w:left w:val="single" w:sz="4" w:space="0" w:color="auto"/>
              <w:bottom w:val="single" w:sz="4" w:space="0" w:color="000000"/>
              <w:right w:val="single" w:sz="4" w:space="0" w:color="auto"/>
            </w:tcBorders>
            <w:vAlign w:val="center"/>
            <w:hideMark/>
          </w:tcPr>
          <w:p w:rsidR="00D53E6F" w:rsidRPr="00AF7217" w:rsidRDefault="00D53E6F" w:rsidP="005527A2">
            <w:pPr>
              <w:rPr>
                <w:b/>
              </w:rPr>
            </w:pPr>
          </w:p>
        </w:tc>
        <w:tc>
          <w:tcPr>
            <w:tcW w:w="1278" w:type="dxa"/>
            <w:vMerge/>
            <w:tcBorders>
              <w:top w:val="single" w:sz="4" w:space="0" w:color="auto"/>
              <w:left w:val="single" w:sz="4" w:space="0" w:color="auto"/>
              <w:bottom w:val="single" w:sz="4" w:space="0" w:color="000000"/>
              <w:right w:val="single" w:sz="4" w:space="0" w:color="auto"/>
            </w:tcBorders>
            <w:vAlign w:val="center"/>
            <w:hideMark/>
          </w:tcPr>
          <w:p w:rsidR="00D53E6F" w:rsidRPr="00AF7217" w:rsidRDefault="00D53E6F" w:rsidP="005527A2">
            <w:pPr>
              <w:rPr>
                <w:b/>
              </w:rPr>
            </w:pPr>
          </w:p>
        </w:tc>
        <w:tc>
          <w:tcPr>
            <w:tcW w:w="1132" w:type="dxa"/>
            <w:vMerge/>
            <w:tcBorders>
              <w:top w:val="single" w:sz="4" w:space="0" w:color="auto"/>
              <w:left w:val="nil"/>
              <w:bottom w:val="single" w:sz="4" w:space="0" w:color="auto"/>
              <w:right w:val="single" w:sz="4" w:space="0" w:color="auto"/>
            </w:tcBorders>
            <w:vAlign w:val="center"/>
            <w:hideMark/>
          </w:tcPr>
          <w:p w:rsidR="00D53E6F" w:rsidRPr="00AF7217" w:rsidRDefault="00D53E6F" w:rsidP="005527A2">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53E6F" w:rsidRPr="00AF7217" w:rsidRDefault="00D53E6F" w:rsidP="005527A2">
            <w:pPr>
              <w:rPr>
                <w:b/>
              </w:rPr>
            </w:pPr>
          </w:p>
        </w:tc>
        <w:tc>
          <w:tcPr>
            <w:tcW w:w="995" w:type="dxa"/>
            <w:vMerge/>
            <w:tcBorders>
              <w:top w:val="single" w:sz="4" w:space="0" w:color="auto"/>
              <w:left w:val="nil"/>
              <w:bottom w:val="single" w:sz="4" w:space="0" w:color="auto"/>
              <w:right w:val="single" w:sz="4" w:space="0" w:color="auto"/>
            </w:tcBorders>
            <w:vAlign w:val="center"/>
            <w:hideMark/>
          </w:tcPr>
          <w:p w:rsidR="00D53E6F" w:rsidRPr="00AF7217" w:rsidRDefault="00D53E6F" w:rsidP="005527A2">
            <w:pPr>
              <w:rPr>
                <w:b/>
              </w:rPr>
            </w:pPr>
          </w:p>
        </w:tc>
        <w:tc>
          <w:tcPr>
            <w:tcW w:w="1417" w:type="dxa"/>
            <w:tcBorders>
              <w:top w:val="nil"/>
              <w:left w:val="nil"/>
              <w:bottom w:val="single" w:sz="4" w:space="0" w:color="auto"/>
              <w:right w:val="single" w:sz="4" w:space="0" w:color="auto"/>
            </w:tcBorders>
            <w:vAlign w:val="center"/>
            <w:hideMark/>
          </w:tcPr>
          <w:p w:rsidR="00297B09" w:rsidRDefault="00D53E6F" w:rsidP="00297B09">
            <w:pPr>
              <w:jc w:val="center"/>
              <w:rPr>
                <w:b/>
                <w:i/>
                <w:iCs/>
              </w:rPr>
            </w:pPr>
            <w:r w:rsidRPr="00AF7217">
              <w:rPr>
                <w:b/>
                <w:i/>
                <w:iCs/>
              </w:rPr>
              <w:t xml:space="preserve"> 201</w:t>
            </w:r>
            <w:r w:rsidR="00297B09">
              <w:rPr>
                <w:b/>
                <w:i/>
                <w:iCs/>
              </w:rPr>
              <w:t>6</w:t>
            </w:r>
            <w:r w:rsidRPr="00AF7217">
              <w:rPr>
                <w:b/>
                <w:i/>
                <w:iCs/>
              </w:rPr>
              <w:t xml:space="preserve"> год</w:t>
            </w:r>
          </w:p>
          <w:p w:rsidR="00D53E6F" w:rsidRPr="00AF7217" w:rsidRDefault="00297B09" w:rsidP="00297B09">
            <w:pPr>
              <w:jc w:val="center"/>
              <w:rPr>
                <w:b/>
                <w:i/>
                <w:iCs/>
              </w:rPr>
            </w:pPr>
            <w:r>
              <w:rPr>
                <w:b/>
                <w:i/>
                <w:iCs/>
              </w:rPr>
              <w:t>(тыс.рублей)</w:t>
            </w:r>
            <w:r w:rsidR="00D53E6F" w:rsidRPr="00AF7217">
              <w:rPr>
                <w:b/>
                <w:i/>
                <w:iCs/>
              </w:rPr>
              <w:t xml:space="preserve"> </w:t>
            </w:r>
          </w:p>
        </w:tc>
        <w:tc>
          <w:tcPr>
            <w:tcW w:w="1134" w:type="dxa"/>
            <w:tcBorders>
              <w:top w:val="nil"/>
              <w:left w:val="nil"/>
              <w:bottom w:val="single" w:sz="4" w:space="0" w:color="auto"/>
              <w:right w:val="single" w:sz="4" w:space="0" w:color="auto"/>
            </w:tcBorders>
            <w:vAlign w:val="center"/>
            <w:hideMark/>
          </w:tcPr>
          <w:p w:rsidR="00D53E6F" w:rsidRPr="00AF7217" w:rsidRDefault="00D53E6F" w:rsidP="005527A2">
            <w:pPr>
              <w:jc w:val="center"/>
              <w:rPr>
                <w:b/>
                <w:i/>
                <w:iCs/>
                <w:sz w:val="22"/>
                <w:szCs w:val="22"/>
              </w:rPr>
            </w:pPr>
            <w:r w:rsidRPr="00AF7217">
              <w:rPr>
                <w:b/>
                <w:i/>
                <w:iCs/>
                <w:sz w:val="22"/>
                <w:szCs w:val="22"/>
              </w:rPr>
              <w:t>2016 год</w:t>
            </w:r>
            <w:r w:rsidR="00297B09">
              <w:rPr>
                <w:b/>
                <w:i/>
                <w:iCs/>
                <w:sz w:val="22"/>
                <w:szCs w:val="22"/>
              </w:rPr>
              <w:t xml:space="preserve"> (%)</w:t>
            </w:r>
          </w:p>
        </w:tc>
      </w:tr>
      <w:tr w:rsidR="00D53E6F" w:rsidRPr="00AF7217" w:rsidTr="00236436">
        <w:trPr>
          <w:trHeight w:val="345"/>
        </w:trPr>
        <w:tc>
          <w:tcPr>
            <w:tcW w:w="3273" w:type="dxa"/>
            <w:tcBorders>
              <w:top w:val="nil"/>
              <w:left w:val="single" w:sz="4" w:space="0" w:color="auto"/>
              <w:bottom w:val="single" w:sz="4" w:space="0" w:color="auto"/>
              <w:right w:val="single" w:sz="4" w:space="0" w:color="auto"/>
            </w:tcBorders>
            <w:shd w:val="clear" w:color="auto" w:fill="CCFFFF"/>
            <w:vAlign w:val="bottom"/>
            <w:hideMark/>
          </w:tcPr>
          <w:p w:rsidR="00D53E6F" w:rsidRPr="00AF7217" w:rsidRDefault="00D53E6F" w:rsidP="005527A2">
            <w:pPr>
              <w:rPr>
                <w:b/>
                <w:bCs/>
              </w:rPr>
            </w:pPr>
            <w:r w:rsidRPr="00AF7217">
              <w:rPr>
                <w:b/>
                <w:bCs/>
              </w:rPr>
              <w:t>Расходы, всего</w:t>
            </w:r>
          </w:p>
        </w:tc>
        <w:tc>
          <w:tcPr>
            <w:tcW w:w="1278" w:type="dxa"/>
            <w:tcBorders>
              <w:top w:val="nil"/>
              <w:left w:val="nil"/>
              <w:bottom w:val="single" w:sz="4" w:space="0" w:color="auto"/>
              <w:right w:val="single" w:sz="4" w:space="0" w:color="auto"/>
            </w:tcBorders>
            <w:shd w:val="clear" w:color="auto" w:fill="CCFFFF"/>
            <w:noWrap/>
            <w:vAlign w:val="center"/>
            <w:hideMark/>
          </w:tcPr>
          <w:p w:rsidR="00D53E6F" w:rsidRPr="00AF7217" w:rsidRDefault="00197701" w:rsidP="005527A2">
            <w:pPr>
              <w:jc w:val="center"/>
              <w:rPr>
                <w:b/>
                <w:bCs/>
              </w:rPr>
            </w:pPr>
            <w:r>
              <w:rPr>
                <w:b/>
                <w:bCs/>
              </w:rPr>
              <w:t>1 824,0</w:t>
            </w:r>
          </w:p>
        </w:tc>
        <w:tc>
          <w:tcPr>
            <w:tcW w:w="1132" w:type="dxa"/>
            <w:tcBorders>
              <w:top w:val="single" w:sz="4" w:space="0" w:color="auto"/>
              <w:left w:val="nil"/>
              <w:bottom w:val="single" w:sz="4" w:space="0" w:color="auto"/>
              <w:right w:val="single" w:sz="4" w:space="0" w:color="auto"/>
            </w:tcBorders>
            <w:shd w:val="clear" w:color="auto" w:fill="CCFFFF"/>
            <w:hideMark/>
          </w:tcPr>
          <w:p w:rsidR="00D53E6F" w:rsidRPr="00AF7217" w:rsidRDefault="00D53E6F" w:rsidP="005527A2">
            <w:pPr>
              <w:jc w:val="center"/>
              <w:rPr>
                <w:b/>
                <w:bCs/>
              </w:rPr>
            </w:pPr>
            <w:r w:rsidRPr="00AF7217">
              <w:rPr>
                <w:b/>
                <w:bCs/>
              </w:rPr>
              <w:t>100,0</w:t>
            </w:r>
          </w:p>
        </w:tc>
        <w:tc>
          <w:tcPr>
            <w:tcW w:w="1134" w:type="dxa"/>
            <w:tcBorders>
              <w:top w:val="nil"/>
              <w:left w:val="single" w:sz="4" w:space="0" w:color="auto"/>
              <w:bottom w:val="single" w:sz="4" w:space="0" w:color="auto"/>
              <w:right w:val="single" w:sz="4" w:space="0" w:color="auto"/>
            </w:tcBorders>
            <w:shd w:val="clear" w:color="auto" w:fill="CCFFFF"/>
            <w:noWrap/>
            <w:vAlign w:val="center"/>
            <w:hideMark/>
          </w:tcPr>
          <w:p w:rsidR="00D53E6F" w:rsidRPr="00AF7217" w:rsidRDefault="00236436" w:rsidP="00197701">
            <w:pPr>
              <w:jc w:val="center"/>
              <w:rPr>
                <w:b/>
                <w:bCs/>
              </w:rPr>
            </w:pPr>
            <w:r>
              <w:rPr>
                <w:b/>
                <w:bCs/>
              </w:rPr>
              <w:t>1 080,</w:t>
            </w:r>
            <w:r w:rsidR="00197701">
              <w:rPr>
                <w:b/>
                <w:bCs/>
              </w:rPr>
              <w:t>3</w:t>
            </w:r>
          </w:p>
        </w:tc>
        <w:tc>
          <w:tcPr>
            <w:tcW w:w="995" w:type="dxa"/>
            <w:tcBorders>
              <w:top w:val="nil"/>
              <w:left w:val="nil"/>
              <w:bottom w:val="single" w:sz="4" w:space="0" w:color="auto"/>
              <w:right w:val="single" w:sz="4" w:space="0" w:color="auto"/>
            </w:tcBorders>
            <w:shd w:val="clear" w:color="auto" w:fill="CCFFFF"/>
            <w:noWrap/>
            <w:vAlign w:val="center"/>
            <w:hideMark/>
          </w:tcPr>
          <w:p w:rsidR="00D53E6F" w:rsidRPr="00AF7217" w:rsidRDefault="00D53E6F" w:rsidP="005527A2">
            <w:pPr>
              <w:jc w:val="center"/>
              <w:rPr>
                <w:b/>
                <w:bCs/>
              </w:rPr>
            </w:pPr>
            <w:r w:rsidRPr="00AF7217">
              <w:rPr>
                <w:b/>
                <w:bCs/>
              </w:rPr>
              <w:t>100,0</w:t>
            </w:r>
          </w:p>
        </w:tc>
        <w:tc>
          <w:tcPr>
            <w:tcW w:w="1417" w:type="dxa"/>
            <w:tcBorders>
              <w:top w:val="nil"/>
              <w:left w:val="nil"/>
              <w:bottom w:val="single" w:sz="4" w:space="0" w:color="auto"/>
              <w:right w:val="single" w:sz="4" w:space="0" w:color="auto"/>
            </w:tcBorders>
            <w:shd w:val="clear" w:color="auto" w:fill="CCFFFF"/>
            <w:noWrap/>
            <w:vAlign w:val="center"/>
            <w:hideMark/>
          </w:tcPr>
          <w:p w:rsidR="00D53E6F" w:rsidRPr="00AF7217" w:rsidRDefault="00197701" w:rsidP="00197701">
            <w:pPr>
              <w:jc w:val="center"/>
              <w:rPr>
                <w:b/>
                <w:bCs/>
                <w:i/>
                <w:iCs/>
              </w:rPr>
            </w:pPr>
            <w:r>
              <w:rPr>
                <w:b/>
                <w:bCs/>
                <w:i/>
                <w:iCs/>
              </w:rPr>
              <w:t>-743,7</w:t>
            </w:r>
          </w:p>
        </w:tc>
        <w:tc>
          <w:tcPr>
            <w:tcW w:w="1134" w:type="dxa"/>
            <w:tcBorders>
              <w:top w:val="nil"/>
              <w:left w:val="nil"/>
              <w:bottom w:val="single" w:sz="4" w:space="0" w:color="auto"/>
              <w:right w:val="single" w:sz="4" w:space="0" w:color="auto"/>
            </w:tcBorders>
            <w:shd w:val="clear" w:color="auto" w:fill="CCFFFF"/>
            <w:noWrap/>
            <w:vAlign w:val="center"/>
            <w:hideMark/>
          </w:tcPr>
          <w:p w:rsidR="00D53E6F" w:rsidRPr="00AF7217" w:rsidRDefault="00430124" w:rsidP="005527A2">
            <w:pPr>
              <w:jc w:val="center"/>
              <w:rPr>
                <w:b/>
                <w:bCs/>
                <w:i/>
                <w:iCs/>
                <w:sz w:val="22"/>
                <w:szCs w:val="22"/>
              </w:rPr>
            </w:pPr>
            <w:r>
              <w:rPr>
                <w:b/>
                <w:bCs/>
                <w:i/>
                <w:iCs/>
                <w:sz w:val="22"/>
                <w:szCs w:val="22"/>
              </w:rPr>
              <w:t>-40,8</w:t>
            </w:r>
          </w:p>
        </w:tc>
      </w:tr>
      <w:tr w:rsidR="00D53E6F" w:rsidRPr="00AF7217" w:rsidTr="00236436">
        <w:trPr>
          <w:trHeight w:val="225"/>
        </w:trPr>
        <w:tc>
          <w:tcPr>
            <w:tcW w:w="3273" w:type="dxa"/>
            <w:tcBorders>
              <w:top w:val="nil"/>
              <w:left w:val="single" w:sz="4" w:space="0" w:color="auto"/>
              <w:bottom w:val="single" w:sz="4" w:space="0" w:color="auto"/>
              <w:right w:val="single" w:sz="4" w:space="0" w:color="auto"/>
            </w:tcBorders>
            <w:vAlign w:val="bottom"/>
            <w:hideMark/>
          </w:tcPr>
          <w:p w:rsidR="00D53E6F" w:rsidRPr="00AF7217" w:rsidRDefault="00D53E6F" w:rsidP="005527A2">
            <w:pPr>
              <w:rPr>
                <w:b/>
                <w:bCs/>
              </w:rPr>
            </w:pPr>
            <w:r w:rsidRPr="00AF7217">
              <w:rPr>
                <w:b/>
                <w:bCs/>
              </w:rPr>
              <w:t>в том числе:</w:t>
            </w:r>
          </w:p>
        </w:tc>
        <w:tc>
          <w:tcPr>
            <w:tcW w:w="1278" w:type="dxa"/>
            <w:tcBorders>
              <w:top w:val="nil"/>
              <w:left w:val="nil"/>
              <w:bottom w:val="single" w:sz="4" w:space="0" w:color="auto"/>
              <w:right w:val="single" w:sz="4" w:space="0" w:color="auto"/>
            </w:tcBorders>
            <w:noWrap/>
            <w:vAlign w:val="center"/>
            <w:hideMark/>
          </w:tcPr>
          <w:p w:rsidR="00D53E6F" w:rsidRPr="00AF7217" w:rsidRDefault="00D53E6F" w:rsidP="005527A2"/>
        </w:tc>
        <w:tc>
          <w:tcPr>
            <w:tcW w:w="1132" w:type="dxa"/>
            <w:tcBorders>
              <w:top w:val="single" w:sz="4" w:space="0" w:color="auto"/>
              <w:left w:val="nil"/>
              <w:bottom w:val="single" w:sz="4" w:space="0" w:color="auto"/>
              <w:right w:val="single" w:sz="4" w:space="0" w:color="auto"/>
            </w:tcBorders>
          </w:tcPr>
          <w:p w:rsidR="00D53E6F" w:rsidRPr="00AF7217" w:rsidRDefault="00D53E6F" w:rsidP="005527A2">
            <w:pPr>
              <w:jc w:val="center"/>
              <w:rPr>
                <w:b/>
                <w:bCs/>
              </w:rPr>
            </w:pPr>
          </w:p>
        </w:tc>
        <w:tc>
          <w:tcPr>
            <w:tcW w:w="1134" w:type="dxa"/>
            <w:tcBorders>
              <w:top w:val="nil"/>
              <w:left w:val="single" w:sz="4" w:space="0" w:color="auto"/>
              <w:bottom w:val="single" w:sz="4" w:space="0" w:color="auto"/>
              <w:right w:val="single" w:sz="4" w:space="0" w:color="auto"/>
            </w:tcBorders>
            <w:noWrap/>
            <w:vAlign w:val="center"/>
            <w:hideMark/>
          </w:tcPr>
          <w:p w:rsidR="00D53E6F" w:rsidRPr="00AF7217" w:rsidRDefault="00D53E6F" w:rsidP="005527A2"/>
        </w:tc>
        <w:tc>
          <w:tcPr>
            <w:tcW w:w="995" w:type="dxa"/>
            <w:tcBorders>
              <w:top w:val="nil"/>
              <w:left w:val="nil"/>
              <w:bottom w:val="single" w:sz="4" w:space="0" w:color="auto"/>
              <w:right w:val="single" w:sz="4" w:space="0" w:color="auto"/>
            </w:tcBorders>
            <w:noWrap/>
            <w:vAlign w:val="center"/>
            <w:hideMark/>
          </w:tcPr>
          <w:p w:rsidR="00D53E6F" w:rsidRPr="00AF7217" w:rsidRDefault="00D53E6F" w:rsidP="005527A2"/>
        </w:tc>
        <w:tc>
          <w:tcPr>
            <w:tcW w:w="1417" w:type="dxa"/>
            <w:tcBorders>
              <w:top w:val="nil"/>
              <w:left w:val="nil"/>
              <w:bottom w:val="single" w:sz="4" w:space="0" w:color="auto"/>
              <w:right w:val="single" w:sz="4" w:space="0" w:color="auto"/>
            </w:tcBorders>
            <w:noWrap/>
            <w:vAlign w:val="center"/>
            <w:hideMark/>
          </w:tcPr>
          <w:p w:rsidR="00D53E6F" w:rsidRPr="00AF7217" w:rsidRDefault="00D53E6F" w:rsidP="005527A2"/>
        </w:tc>
        <w:tc>
          <w:tcPr>
            <w:tcW w:w="1134" w:type="dxa"/>
            <w:tcBorders>
              <w:top w:val="nil"/>
              <w:left w:val="nil"/>
              <w:bottom w:val="single" w:sz="4" w:space="0" w:color="auto"/>
              <w:right w:val="single" w:sz="4" w:space="0" w:color="auto"/>
            </w:tcBorders>
            <w:noWrap/>
            <w:vAlign w:val="center"/>
            <w:hideMark/>
          </w:tcPr>
          <w:p w:rsidR="00D53E6F" w:rsidRPr="00AF7217" w:rsidRDefault="00D53E6F" w:rsidP="005527A2"/>
        </w:tc>
      </w:tr>
      <w:tr w:rsidR="00D53E6F" w:rsidRPr="00AF7217" w:rsidTr="00236436">
        <w:trPr>
          <w:trHeight w:val="314"/>
        </w:trPr>
        <w:tc>
          <w:tcPr>
            <w:tcW w:w="3273" w:type="dxa"/>
            <w:tcBorders>
              <w:top w:val="nil"/>
              <w:left w:val="single" w:sz="4" w:space="0" w:color="auto"/>
              <w:bottom w:val="single" w:sz="4" w:space="0" w:color="auto"/>
              <w:right w:val="single" w:sz="4" w:space="0" w:color="auto"/>
            </w:tcBorders>
            <w:shd w:val="clear" w:color="auto" w:fill="FFFFFF"/>
            <w:vAlign w:val="bottom"/>
            <w:hideMark/>
          </w:tcPr>
          <w:p w:rsidR="00D53E6F" w:rsidRPr="00AF7217" w:rsidRDefault="00236436" w:rsidP="005527A2">
            <w:r>
              <w:t>Отдел культуры и молодежной политики администрации Княгининского района</w:t>
            </w:r>
          </w:p>
        </w:tc>
        <w:tc>
          <w:tcPr>
            <w:tcW w:w="1278" w:type="dxa"/>
            <w:tcBorders>
              <w:top w:val="nil"/>
              <w:left w:val="nil"/>
              <w:bottom w:val="single" w:sz="4" w:space="0" w:color="auto"/>
              <w:right w:val="single" w:sz="4" w:space="0" w:color="auto"/>
            </w:tcBorders>
            <w:noWrap/>
            <w:vAlign w:val="center"/>
            <w:hideMark/>
          </w:tcPr>
          <w:p w:rsidR="00D53E6F" w:rsidRPr="00AF7217" w:rsidRDefault="00197701" w:rsidP="005527A2">
            <w:pPr>
              <w:jc w:val="center"/>
            </w:pPr>
            <w:r>
              <w:t>365,3</w:t>
            </w:r>
          </w:p>
        </w:tc>
        <w:tc>
          <w:tcPr>
            <w:tcW w:w="1132" w:type="dxa"/>
            <w:tcBorders>
              <w:top w:val="single" w:sz="4" w:space="0" w:color="auto"/>
              <w:left w:val="nil"/>
              <w:bottom w:val="single" w:sz="4" w:space="0" w:color="auto"/>
              <w:right w:val="single" w:sz="4" w:space="0" w:color="auto"/>
            </w:tcBorders>
            <w:vAlign w:val="center"/>
            <w:hideMark/>
          </w:tcPr>
          <w:p w:rsidR="00D53E6F" w:rsidRPr="00AF7217" w:rsidRDefault="00197701" w:rsidP="005527A2">
            <w:pPr>
              <w:jc w:val="center"/>
            </w:pPr>
            <w:r>
              <w:t>20,0</w:t>
            </w:r>
          </w:p>
        </w:tc>
        <w:tc>
          <w:tcPr>
            <w:tcW w:w="1134" w:type="dxa"/>
            <w:tcBorders>
              <w:top w:val="nil"/>
              <w:left w:val="single" w:sz="4" w:space="0" w:color="auto"/>
              <w:bottom w:val="single" w:sz="4" w:space="0" w:color="auto"/>
              <w:right w:val="single" w:sz="4" w:space="0" w:color="auto"/>
            </w:tcBorders>
            <w:noWrap/>
            <w:vAlign w:val="center"/>
            <w:hideMark/>
          </w:tcPr>
          <w:p w:rsidR="00D53E6F" w:rsidRPr="00AF7217" w:rsidRDefault="00236436" w:rsidP="005527A2">
            <w:pPr>
              <w:jc w:val="center"/>
            </w:pPr>
            <w:r>
              <w:t>7,1</w:t>
            </w:r>
          </w:p>
        </w:tc>
        <w:tc>
          <w:tcPr>
            <w:tcW w:w="995" w:type="dxa"/>
            <w:tcBorders>
              <w:top w:val="nil"/>
              <w:left w:val="nil"/>
              <w:bottom w:val="single" w:sz="4" w:space="0" w:color="auto"/>
              <w:right w:val="single" w:sz="4" w:space="0" w:color="auto"/>
            </w:tcBorders>
            <w:noWrap/>
            <w:vAlign w:val="center"/>
            <w:hideMark/>
          </w:tcPr>
          <w:p w:rsidR="00D53E6F" w:rsidRPr="00AF7217" w:rsidRDefault="00236436" w:rsidP="005527A2">
            <w:pPr>
              <w:jc w:val="center"/>
            </w:pPr>
            <w:r>
              <w:t>0,7</w:t>
            </w:r>
          </w:p>
        </w:tc>
        <w:tc>
          <w:tcPr>
            <w:tcW w:w="1417" w:type="dxa"/>
            <w:tcBorders>
              <w:top w:val="nil"/>
              <w:left w:val="nil"/>
              <w:bottom w:val="single" w:sz="4" w:space="0" w:color="auto"/>
              <w:right w:val="single" w:sz="4" w:space="0" w:color="auto"/>
            </w:tcBorders>
            <w:noWrap/>
            <w:vAlign w:val="center"/>
            <w:hideMark/>
          </w:tcPr>
          <w:p w:rsidR="00D53E6F" w:rsidRPr="00AF7217" w:rsidRDefault="00197701" w:rsidP="005527A2">
            <w:pPr>
              <w:jc w:val="center"/>
              <w:rPr>
                <w:i/>
                <w:iCs/>
              </w:rPr>
            </w:pPr>
            <w:r>
              <w:rPr>
                <w:i/>
                <w:iCs/>
              </w:rPr>
              <w:t>-358,2</w:t>
            </w:r>
          </w:p>
        </w:tc>
        <w:tc>
          <w:tcPr>
            <w:tcW w:w="1134" w:type="dxa"/>
            <w:tcBorders>
              <w:top w:val="nil"/>
              <w:left w:val="nil"/>
              <w:bottom w:val="single" w:sz="4" w:space="0" w:color="auto"/>
              <w:right w:val="single" w:sz="4" w:space="0" w:color="auto"/>
            </w:tcBorders>
            <w:noWrap/>
            <w:vAlign w:val="center"/>
            <w:hideMark/>
          </w:tcPr>
          <w:p w:rsidR="00D53E6F" w:rsidRPr="00AF7217" w:rsidRDefault="00430124" w:rsidP="005527A2">
            <w:pPr>
              <w:jc w:val="center"/>
              <w:rPr>
                <w:i/>
                <w:iCs/>
                <w:sz w:val="22"/>
                <w:szCs w:val="22"/>
              </w:rPr>
            </w:pPr>
            <w:r>
              <w:rPr>
                <w:i/>
                <w:iCs/>
                <w:sz w:val="22"/>
                <w:szCs w:val="22"/>
              </w:rPr>
              <w:t>-98,1</w:t>
            </w:r>
          </w:p>
        </w:tc>
      </w:tr>
      <w:tr w:rsidR="00D53E6F" w:rsidRPr="00AF7217" w:rsidTr="00236436">
        <w:trPr>
          <w:trHeight w:val="348"/>
        </w:trPr>
        <w:tc>
          <w:tcPr>
            <w:tcW w:w="3273" w:type="dxa"/>
            <w:tcBorders>
              <w:top w:val="single" w:sz="4" w:space="0" w:color="auto"/>
              <w:left w:val="single" w:sz="4" w:space="0" w:color="auto"/>
              <w:bottom w:val="single" w:sz="4" w:space="0" w:color="auto"/>
              <w:right w:val="single" w:sz="4" w:space="0" w:color="auto"/>
            </w:tcBorders>
            <w:vAlign w:val="bottom"/>
            <w:hideMark/>
          </w:tcPr>
          <w:p w:rsidR="00D53E6F" w:rsidRPr="00AF7217" w:rsidRDefault="00236436" w:rsidP="005527A2">
            <w:r w:rsidRPr="00036E9A">
              <w:t xml:space="preserve">Управление образование </w:t>
            </w:r>
            <w:r>
              <w:t>а</w:t>
            </w:r>
            <w:r w:rsidRPr="00036E9A">
              <w:t xml:space="preserve">дминистрации </w:t>
            </w:r>
            <w:r>
              <w:t>Княгининского района</w:t>
            </w:r>
          </w:p>
        </w:tc>
        <w:tc>
          <w:tcPr>
            <w:tcW w:w="1278" w:type="dxa"/>
            <w:tcBorders>
              <w:top w:val="single" w:sz="4" w:space="0" w:color="auto"/>
              <w:left w:val="nil"/>
              <w:bottom w:val="single" w:sz="4" w:space="0" w:color="auto"/>
              <w:right w:val="single" w:sz="4" w:space="0" w:color="auto"/>
            </w:tcBorders>
            <w:noWrap/>
            <w:vAlign w:val="center"/>
            <w:hideMark/>
          </w:tcPr>
          <w:p w:rsidR="00D53E6F" w:rsidRPr="00AF7217" w:rsidRDefault="00197701" w:rsidP="005527A2">
            <w:pPr>
              <w:jc w:val="center"/>
            </w:pPr>
            <w:r>
              <w:t>450,5</w:t>
            </w:r>
          </w:p>
        </w:tc>
        <w:tc>
          <w:tcPr>
            <w:tcW w:w="1132" w:type="dxa"/>
            <w:tcBorders>
              <w:top w:val="single" w:sz="4" w:space="0" w:color="auto"/>
              <w:left w:val="nil"/>
              <w:bottom w:val="single" w:sz="4" w:space="0" w:color="auto"/>
              <w:right w:val="single" w:sz="4" w:space="0" w:color="auto"/>
            </w:tcBorders>
            <w:vAlign w:val="center"/>
            <w:hideMark/>
          </w:tcPr>
          <w:p w:rsidR="00D53E6F" w:rsidRPr="00AF7217" w:rsidRDefault="00197701" w:rsidP="005527A2">
            <w:pPr>
              <w:jc w:val="center"/>
            </w:pPr>
            <w:r>
              <w:t>24,7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53E6F" w:rsidRPr="00AF7217" w:rsidRDefault="00236436" w:rsidP="005527A2">
            <w:pPr>
              <w:jc w:val="center"/>
            </w:pPr>
            <w:r>
              <w:t>71,7</w:t>
            </w:r>
          </w:p>
        </w:tc>
        <w:tc>
          <w:tcPr>
            <w:tcW w:w="995" w:type="dxa"/>
            <w:tcBorders>
              <w:top w:val="single" w:sz="4" w:space="0" w:color="auto"/>
              <w:left w:val="nil"/>
              <w:bottom w:val="single" w:sz="4" w:space="0" w:color="auto"/>
              <w:right w:val="single" w:sz="4" w:space="0" w:color="auto"/>
            </w:tcBorders>
            <w:noWrap/>
            <w:vAlign w:val="center"/>
            <w:hideMark/>
          </w:tcPr>
          <w:p w:rsidR="00D53E6F" w:rsidRPr="00AF7217" w:rsidRDefault="00236436" w:rsidP="005527A2">
            <w:pPr>
              <w:jc w:val="center"/>
            </w:pPr>
            <w:r>
              <w:t>6,6</w:t>
            </w:r>
          </w:p>
        </w:tc>
        <w:tc>
          <w:tcPr>
            <w:tcW w:w="1417" w:type="dxa"/>
            <w:tcBorders>
              <w:top w:val="single" w:sz="4" w:space="0" w:color="auto"/>
              <w:left w:val="nil"/>
              <w:bottom w:val="single" w:sz="4" w:space="0" w:color="auto"/>
              <w:right w:val="single" w:sz="4" w:space="0" w:color="auto"/>
            </w:tcBorders>
            <w:noWrap/>
            <w:vAlign w:val="center"/>
            <w:hideMark/>
          </w:tcPr>
          <w:p w:rsidR="00D53E6F" w:rsidRPr="00AF7217" w:rsidRDefault="00197701" w:rsidP="005527A2">
            <w:pPr>
              <w:jc w:val="center"/>
              <w:rPr>
                <w:i/>
                <w:iCs/>
              </w:rPr>
            </w:pPr>
            <w:r>
              <w:rPr>
                <w:i/>
                <w:iCs/>
              </w:rPr>
              <w:t>-378,8</w:t>
            </w:r>
          </w:p>
        </w:tc>
        <w:tc>
          <w:tcPr>
            <w:tcW w:w="1134" w:type="dxa"/>
            <w:tcBorders>
              <w:top w:val="single" w:sz="4" w:space="0" w:color="auto"/>
              <w:left w:val="nil"/>
              <w:bottom w:val="single" w:sz="4" w:space="0" w:color="auto"/>
              <w:right w:val="single" w:sz="4" w:space="0" w:color="auto"/>
            </w:tcBorders>
            <w:noWrap/>
            <w:vAlign w:val="center"/>
            <w:hideMark/>
          </w:tcPr>
          <w:p w:rsidR="00D53E6F" w:rsidRPr="00AF7217" w:rsidRDefault="00430124" w:rsidP="005527A2">
            <w:pPr>
              <w:jc w:val="center"/>
              <w:rPr>
                <w:i/>
                <w:iCs/>
                <w:sz w:val="22"/>
                <w:szCs w:val="22"/>
              </w:rPr>
            </w:pPr>
            <w:r>
              <w:rPr>
                <w:i/>
                <w:iCs/>
                <w:sz w:val="22"/>
                <w:szCs w:val="22"/>
              </w:rPr>
              <w:t>-84,1</w:t>
            </w:r>
          </w:p>
        </w:tc>
      </w:tr>
      <w:tr w:rsidR="00D53E6F" w:rsidRPr="00AF7217" w:rsidTr="00236436">
        <w:trPr>
          <w:trHeight w:val="411"/>
        </w:trPr>
        <w:tc>
          <w:tcPr>
            <w:tcW w:w="3273" w:type="dxa"/>
            <w:tcBorders>
              <w:top w:val="nil"/>
              <w:left w:val="single" w:sz="4" w:space="0" w:color="auto"/>
              <w:bottom w:val="single" w:sz="4" w:space="0" w:color="auto"/>
              <w:right w:val="single" w:sz="4" w:space="0" w:color="auto"/>
            </w:tcBorders>
            <w:vAlign w:val="bottom"/>
            <w:hideMark/>
          </w:tcPr>
          <w:p w:rsidR="00D53E6F" w:rsidRPr="00AF7217" w:rsidRDefault="00236436" w:rsidP="005527A2">
            <w:r w:rsidRPr="00036E9A">
              <w:t>Администрация</w:t>
            </w:r>
            <w:r>
              <w:t xml:space="preserve"> Княгининского района</w:t>
            </w:r>
          </w:p>
        </w:tc>
        <w:tc>
          <w:tcPr>
            <w:tcW w:w="1278" w:type="dxa"/>
            <w:tcBorders>
              <w:top w:val="nil"/>
              <w:left w:val="nil"/>
              <w:bottom w:val="single" w:sz="4" w:space="0" w:color="auto"/>
              <w:right w:val="single" w:sz="4" w:space="0" w:color="auto"/>
            </w:tcBorders>
            <w:vAlign w:val="center"/>
            <w:hideMark/>
          </w:tcPr>
          <w:p w:rsidR="00D53E6F" w:rsidRPr="00AF7217" w:rsidRDefault="00197701" w:rsidP="005527A2">
            <w:pPr>
              <w:jc w:val="center"/>
            </w:pPr>
            <w:r>
              <w:t>1 008,2</w:t>
            </w:r>
          </w:p>
        </w:tc>
        <w:tc>
          <w:tcPr>
            <w:tcW w:w="1132" w:type="dxa"/>
            <w:tcBorders>
              <w:top w:val="single" w:sz="4" w:space="0" w:color="auto"/>
              <w:left w:val="nil"/>
              <w:bottom w:val="single" w:sz="4" w:space="0" w:color="auto"/>
              <w:right w:val="single" w:sz="4" w:space="0" w:color="auto"/>
            </w:tcBorders>
            <w:vAlign w:val="center"/>
            <w:hideMark/>
          </w:tcPr>
          <w:p w:rsidR="00D53E6F" w:rsidRPr="00AF7217" w:rsidRDefault="00197701" w:rsidP="005527A2">
            <w:pPr>
              <w:jc w:val="center"/>
            </w:pPr>
            <w:r>
              <w:t>55,3</w:t>
            </w:r>
          </w:p>
        </w:tc>
        <w:tc>
          <w:tcPr>
            <w:tcW w:w="1134" w:type="dxa"/>
            <w:tcBorders>
              <w:top w:val="nil"/>
              <w:left w:val="single" w:sz="4" w:space="0" w:color="auto"/>
              <w:bottom w:val="single" w:sz="4" w:space="0" w:color="auto"/>
              <w:right w:val="single" w:sz="4" w:space="0" w:color="auto"/>
            </w:tcBorders>
            <w:noWrap/>
            <w:vAlign w:val="center"/>
            <w:hideMark/>
          </w:tcPr>
          <w:p w:rsidR="00D53E6F" w:rsidRPr="00AF7217" w:rsidRDefault="00236436" w:rsidP="005527A2">
            <w:pPr>
              <w:jc w:val="center"/>
            </w:pPr>
            <w:r>
              <w:t>1 001,5</w:t>
            </w:r>
          </w:p>
        </w:tc>
        <w:tc>
          <w:tcPr>
            <w:tcW w:w="995" w:type="dxa"/>
            <w:tcBorders>
              <w:top w:val="nil"/>
              <w:left w:val="nil"/>
              <w:bottom w:val="single" w:sz="4" w:space="0" w:color="auto"/>
              <w:right w:val="single" w:sz="4" w:space="0" w:color="auto"/>
            </w:tcBorders>
            <w:noWrap/>
            <w:vAlign w:val="center"/>
            <w:hideMark/>
          </w:tcPr>
          <w:p w:rsidR="00D53E6F" w:rsidRPr="00AF7217" w:rsidRDefault="00236436" w:rsidP="005527A2">
            <w:pPr>
              <w:jc w:val="center"/>
            </w:pPr>
            <w:r>
              <w:t>92,7</w:t>
            </w:r>
          </w:p>
        </w:tc>
        <w:tc>
          <w:tcPr>
            <w:tcW w:w="1417" w:type="dxa"/>
            <w:tcBorders>
              <w:top w:val="nil"/>
              <w:left w:val="nil"/>
              <w:bottom w:val="single" w:sz="4" w:space="0" w:color="auto"/>
              <w:right w:val="single" w:sz="4" w:space="0" w:color="auto"/>
            </w:tcBorders>
            <w:noWrap/>
            <w:vAlign w:val="center"/>
            <w:hideMark/>
          </w:tcPr>
          <w:p w:rsidR="00D53E6F" w:rsidRPr="00AF7217" w:rsidRDefault="00197701" w:rsidP="005527A2">
            <w:pPr>
              <w:jc w:val="center"/>
              <w:rPr>
                <w:i/>
                <w:iCs/>
              </w:rPr>
            </w:pPr>
            <w:r>
              <w:rPr>
                <w:i/>
                <w:iCs/>
              </w:rPr>
              <w:t>-6,7</w:t>
            </w:r>
          </w:p>
        </w:tc>
        <w:tc>
          <w:tcPr>
            <w:tcW w:w="1134" w:type="dxa"/>
            <w:tcBorders>
              <w:top w:val="nil"/>
              <w:left w:val="nil"/>
              <w:bottom w:val="single" w:sz="4" w:space="0" w:color="auto"/>
              <w:right w:val="single" w:sz="4" w:space="0" w:color="auto"/>
            </w:tcBorders>
            <w:noWrap/>
            <w:vAlign w:val="center"/>
            <w:hideMark/>
          </w:tcPr>
          <w:p w:rsidR="00D53E6F" w:rsidRPr="00AF7217" w:rsidRDefault="00430124" w:rsidP="005527A2">
            <w:pPr>
              <w:jc w:val="center"/>
              <w:rPr>
                <w:i/>
                <w:iCs/>
                <w:sz w:val="22"/>
                <w:szCs w:val="22"/>
              </w:rPr>
            </w:pPr>
            <w:r>
              <w:rPr>
                <w:i/>
                <w:iCs/>
                <w:sz w:val="22"/>
                <w:szCs w:val="22"/>
              </w:rPr>
              <w:t>-0,7</w:t>
            </w:r>
          </w:p>
        </w:tc>
      </w:tr>
    </w:tbl>
    <w:p w:rsidR="00D53E6F" w:rsidRPr="00C604A5" w:rsidRDefault="00D53E6F" w:rsidP="00D53E6F">
      <w:pPr>
        <w:autoSpaceDE w:val="0"/>
        <w:autoSpaceDN w:val="0"/>
        <w:adjustRightInd w:val="0"/>
        <w:ind w:firstLine="567"/>
        <w:jc w:val="both"/>
        <w:rPr>
          <w:sz w:val="26"/>
          <w:szCs w:val="26"/>
        </w:rPr>
      </w:pPr>
    </w:p>
    <w:p w:rsidR="00D53E6F" w:rsidRPr="00AF7217" w:rsidRDefault="00D53E6F" w:rsidP="00D53E6F">
      <w:pPr>
        <w:autoSpaceDE w:val="0"/>
        <w:autoSpaceDN w:val="0"/>
        <w:adjustRightInd w:val="0"/>
        <w:ind w:firstLine="709"/>
        <w:jc w:val="both"/>
        <w:rPr>
          <w:sz w:val="26"/>
          <w:szCs w:val="26"/>
        </w:rPr>
      </w:pPr>
      <w:r w:rsidRPr="00AF7217">
        <w:rPr>
          <w:sz w:val="26"/>
          <w:szCs w:val="26"/>
        </w:rPr>
        <w:t xml:space="preserve">В рамках муниципальной программы планируется направить расходы по 4 подпрограммам. </w:t>
      </w:r>
    </w:p>
    <w:p w:rsidR="00D53E6F" w:rsidRPr="00AF7217" w:rsidRDefault="00D53E6F" w:rsidP="00D53E6F">
      <w:pPr>
        <w:autoSpaceDE w:val="0"/>
        <w:autoSpaceDN w:val="0"/>
        <w:adjustRightInd w:val="0"/>
        <w:ind w:firstLine="708"/>
        <w:jc w:val="both"/>
        <w:rPr>
          <w:sz w:val="28"/>
          <w:szCs w:val="28"/>
        </w:rPr>
      </w:pPr>
      <w:r w:rsidRPr="00AF7217">
        <w:rPr>
          <w:sz w:val="26"/>
          <w:szCs w:val="26"/>
        </w:rPr>
        <w:t>К уровню утвержденных на 201</w:t>
      </w:r>
      <w:r w:rsidR="00430124">
        <w:rPr>
          <w:sz w:val="26"/>
          <w:szCs w:val="26"/>
        </w:rPr>
        <w:t>6</w:t>
      </w:r>
      <w:r w:rsidRPr="00AF7217">
        <w:rPr>
          <w:sz w:val="26"/>
          <w:szCs w:val="26"/>
        </w:rPr>
        <w:t xml:space="preserve"> год ассигнований по муниципальной программе планируемые ассигнования на 201</w:t>
      </w:r>
      <w:r w:rsidR="00430124">
        <w:rPr>
          <w:sz w:val="26"/>
          <w:szCs w:val="26"/>
        </w:rPr>
        <w:t>7</w:t>
      </w:r>
      <w:r w:rsidRPr="00AF7217">
        <w:rPr>
          <w:sz w:val="26"/>
          <w:szCs w:val="26"/>
        </w:rPr>
        <w:t xml:space="preserve"> год </w:t>
      </w:r>
      <w:r w:rsidR="00430124">
        <w:rPr>
          <w:sz w:val="26"/>
          <w:szCs w:val="26"/>
        </w:rPr>
        <w:t>уменьшаются</w:t>
      </w:r>
      <w:r w:rsidRPr="00AF7217">
        <w:rPr>
          <w:sz w:val="26"/>
          <w:szCs w:val="26"/>
        </w:rPr>
        <w:t xml:space="preserve"> - на </w:t>
      </w:r>
      <w:r w:rsidR="00430124">
        <w:rPr>
          <w:sz w:val="26"/>
          <w:szCs w:val="26"/>
        </w:rPr>
        <w:t>743,7</w:t>
      </w:r>
      <w:r w:rsidRPr="00AF7217">
        <w:rPr>
          <w:sz w:val="26"/>
          <w:szCs w:val="26"/>
        </w:rPr>
        <w:t xml:space="preserve"> тыс. руб</w:t>
      </w:r>
      <w:r w:rsidR="00430124">
        <w:rPr>
          <w:sz w:val="26"/>
          <w:szCs w:val="26"/>
        </w:rPr>
        <w:t>лей</w:t>
      </w:r>
      <w:r w:rsidRPr="00AF7217">
        <w:rPr>
          <w:sz w:val="26"/>
          <w:szCs w:val="26"/>
        </w:rPr>
        <w:t xml:space="preserve"> или на </w:t>
      </w:r>
      <w:r w:rsidR="00430124">
        <w:rPr>
          <w:sz w:val="26"/>
          <w:szCs w:val="26"/>
        </w:rPr>
        <w:t>40,8</w:t>
      </w:r>
      <w:r w:rsidRPr="00AF7217">
        <w:rPr>
          <w:sz w:val="26"/>
          <w:szCs w:val="26"/>
        </w:rPr>
        <w:t xml:space="preserve"> %.</w:t>
      </w:r>
    </w:p>
    <w:p w:rsidR="00D53E6F" w:rsidRPr="00AF7217" w:rsidRDefault="00D53E6F" w:rsidP="00D53E6F">
      <w:pPr>
        <w:autoSpaceDE w:val="0"/>
        <w:autoSpaceDN w:val="0"/>
        <w:adjustRightInd w:val="0"/>
        <w:ind w:firstLine="708"/>
        <w:jc w:val="both"/>
        <w:rPr>
          <w:rFonts w:eastAsia="TT16o00"/>
          <w:sz w:val="26"/>
          <w:szCs w:val="26"/>
        </w:rPr>
      </w:pPr>
      <w:r w:rsidRPr="00AF7217">
        <w:rPr>
          <w:rFonts w:eastAsia="TT16o00"/>
          <w:sz w:val="26"/>
          <w:szCs w:val="26"/>
        </w:rPr>
        <w:t>Наибольшая доля расходов муниципальной программы в 201</w:t>
      </w:r>
      <w:r w:rsidR="00430124">
        <w:rPr>
          <w:rFonts w:eastAsia="TT16o00"/>
          <w:sz w:val="26"/>
          <w:szCs w:val="26"/>
        </w:rPr>
        <w:t>7</w:t>
      </w:r>
      <w:r w:rsidRPr="00AF7217">
        <w:rPr>
          <w:rFonts w:eastAsia="TT16o00"/>
          <w:sz w:val="26"/>
          <w:szCs w:val="26"/>
        </w:rPr>
        <w:t xml:space="preserve"> году планируется по </w:t>
      </w:r>
      <w:r w:rsidRPr="00AF7217">
        <w:rPr>
          <w:sz w:val="26"/>
          <w:szCs w:val="26"/>
        </w:rPr>
        <w:t>подпрограмме «</w:t>
      </w:r>
      <w:r w:rsidR="00430124" w:rsidRPr="00430124">
        <w:rPr>
          <w:sz w:val="26"/>
          <w:szCs w:val="26"/>
        </w:rPr>
        <w:t>Укрепление института семьи в Княгининском районе</w:t>
      </w:r>
      <w:r w:rsidRPr="00AF7217">
        <w:rPr>
          <w:sz w:val="26"/>
          <w:szCs w:val="26"/>
        </w:rPr>
        <w:t>»</w:t>
      </w:r>
      <w:r w:rsidRPr="00AF7217">
        <w:rPr>
          <w:rFonts w:eastAsia="TT16o00"/>
          <w:sz w:val="26"/>
          <w:szCs w:val="26"/>
        </w:rPr>
        <w:t xml:space="preserve"> –</w:t>
      </w:r>
      <w:r w:rsidR="00430124">
        <w:rPr>
          <w:rFonts w:eastAsia="TT16o00"/>
          <w:sz w:val="26"/>
          <w:szCs w:val="26"/>
        </w:rPr>
        <w:t>57,9</w:t>
      </w:r>
      <w:r w:rsidRPr="00AF7217">
        <w:rPr>
          <w:rFonts w:eastAsia="TT16o00"/>
          <w:sz w:val="26"/>
          <w:szCs w:val="26"/>
        </w:rPr>
        <w:t xml:space="preserve"> %. </w:t>
      </w:r>
    </w:p>
    <w:p w:rsidR="00430124" w:rsidRPr="00430124" w:rsidRDefault="00430124" w:rsidP="00430124">
      <w:pPr>
        <w:ind w:firstLine="709"/>
        <w:jc w:val="both"/>
        <w:rPr>
          <w:sz w:val="26"/>
          <w:szCs w:val="26"/>
        </w:rPr>
      </w:pPr>
      <w:r w:rsidRPr="00430124">
        <w:rPr>
          <w:sz w:val="26"/>
          <w:szCs w:val="26"/>
        </w:rPr>
        <w:t>Бюджетные ассигнования в рамках программы будут направлены на:</w:t>
      </w:r>
    </w:p>
    <w:p w:rsidR="00430124" w:rsidRPr="00430124" w:rsidRDefault="00430124" w:rsidP="00430124">
      <w:pPr>
        <w:pStyle w:val="ConsTitle"/>
        <w:ind w:right="0" w:firstLine="709"/>
        <w:jc w:val="both"/>
        <w:rPr>
          <w:rFonts w:ascii="Times New Roman" w:hAnsi="Times New Roman" w:cs="Times New Roman"/>
          <w:b w:val="0"/>
          <w:i/>
          <w:sz w:val="26"/>
          <w:szCs w:val="26"/>
        </w:rPr>
      </w:pPr>
      <w:r w:rsidRPr="00430124">
        <w:rPr>
          <w:rFonts w:ascii="Times New Roman" w:hAnsi="Times New Roman" w:cs="Times New Roman"/>
          <w:b w:val="0"/>
          <w:sz w:val="26"/>
          <w:szCs w:val="26"/>
        </w:rPr>
        <w:t xml:space="preserve">1. Оказание материальной помощи гражданам пожилого возраста, находящимся в трудной жизненной ситуации, расходы запланированы в сумме </w:t>
      </w:r>
      <w:r>
        <w:rPr>
          <w:rFonts w:ascii="Times New Roman" w:hAnsi="Times New Roman" w:cs="Times New Roman"/>
          <w:b w:val="0"/>
          <w:sz w:val="26"/>
          <w:szCs w:val="26"/>
        </w:rPr>
        <w:t>60,0</w:t>
      </w:r>
      <w:r w:rsidRPr="00430124">
        <w:rPr>
          <w:rFonts w:ascii="Times New Roman" w:hAnsi="Times New Roman" w:cs="Times New Roman"/>
          <w:b w:val="0"/>
          <w:sz w:val="26"/>
          <w:szCs w:val="26"/>
        </w:rPr>
        <w:t xml:space="preserve"> тысяч рублей, что составляет </w:t>
      </w:r>
      <w:r>
        <w:rPr>
          <w:rFonts w:ascii="Times New Roman" w:hAnsi="Times New Roman" w:cs="Times New Roman"/>
          <w:b w:val="0"/>
          <w:sz w:val="26"/>
          <w:szCs w:val="26"/>
        </w:rPr>
        <w:t>105,3</w:t>
      </w:r>
      <w:r w:rsidRPr="00430124">
        <w:rPr>
          <w:rFonts w:ascii="Times New Roman" w:hAnsi="Times New Roman" w:cs="Times New Roman"/>
          <w:b w:val="0"/>
          <w:sz w:val="26"/>
          <w:szCs w:val="26"/>
        </w:rPr>
        <w:t xml:space="preserve"> % к уровню 201</w:t>
      </w:r>
      <w:r>
        <w:rPr>
          <w:rFonts w:ascii="Times New Roman" w:hAnsi="Times New Roman" w:cs="Times New Roman"/>
          <w:b w:val="0"/>
          <w:sz w:val="26"/>
          <w:szCs w:val="26"/>
        </w:rPr>
        <w:t>6</w:t>
      </w:r>
      <w:r w:rsidRPr="00430124">
        <w:rPr>
          <w:rFonts w:ascii="Times New Roman" w:hAnsi="Times New Roman" w:cs="Times New Roman"/>
          <w:b w:val="0"/>
          <w:sz w:val="26"/>
          <w:szCs w:val="26"/>
        </w:rPr>
        <w:t xml:space="preserve"> года.</w:t>
      </w:r>
      <w:r w:rsidRPr="00430124">
        <w:rPr>
          <w:rFonts w:ascii="Times New Roman" w:hAnsi="Times New Roman" w:cs="Times New Roman"/>
          <w:b w:val="0"/>
          <w:i/>
          <w:sz w:val="26"/>
          <w:szCs w:val="26"/>
        </w:rPr>
        <w:t xml:space="preserve"> </w:t>
      </w:r>
    </w:p>
    <w:p w:rsidR="00430124" w:rsidRPr="00430124" w:rsidRDefault="00430124" w:rsidP="00430124">
      <w:pPr>
        <w:pStyle w:val="ConsTitle"/>
        <w:ind w:right="0" w:firstLine="709"/>
        <w:jc w:val="both"/>
        <w:rPr>
          <w:rFonts w:ascii="Times New Roman" w:hAnsi="Times New Roman" w:cs="Times New Roman"/>
          <w:b w:val="0"/>
          <w:sz w:val="26"/>
          <w:szCs w:val="26"/>
        </w:rPr>
      </w:pPr>
      <w:r w:rsidRPr="00430124">
        <w:rPr>
          <w:rFonts w:ascii="Times New Roman" w:hAnsi="Times New Roman" w:cs="Times New Roman"/>
          <w:b w:val="0"/>
          <w:sz w:val="26"/>
          <w:szCs w:val="26"/>
        </w:rPr>
        <w:t>2. Выплату единовременного денежного вознаграждения лицам, удостоенным почетного звания "Заслуженный ветеран Княгининского района" в сумме 6,0 тысяч рублей, что составляет 100% к уровню 201</w:t>
      </w:r>
      <w:r>
        <w:rPr>
          <w:rFonts w:ascii="Times New Roman" w:hAnsi="Times New Roman" w:cs="Times New Roman"/>
          <w:b w:val="0"/>
          <w:sz w:val="26"/>
          <w:szCs w:val="26"/>
        </w:rPr>
        <w:t>6</w:t>
      </w:r>
      <w:r w:rsidRPr="00430124">
        <w:rPr>
          <w:rFonts w:ascii="Times New Roman" w:hAnsi="Times New Roman" w:cs="Times New Roman"/>
          <w:b w:val="0"/>
          <w:sz w:val="26"/>
          <w:szCs w:val="26"/>
        </w:rPr>
        <w:t xml:space="preserve"> года.</w:t>
      </w:r>
    </w:p>
    <w:p w:rsidR="00430124" w:rsidRPr="00430124" w:rsidRDefault="00430124" w:rsidP="00430124">
      <w:pPr>
        <w:pStyle w:val="ConsTitle"/>
        <w:ind w:right="0" w:firstLine="709"/>
        <w:jc w:val="both"/>
        <w:rPr>
          <w:rFonts w:ascii="Times New Roman" w:hAnsi="Times New Roman" w:cs="Times New Roman"/>
          <w:b w:val="0"/>
          <w:sz w:val="26"/>
          <w:szCs w:val="26"/>
        </w:rPr>
      </w:pPr>
      <w:r w:rsidRPr="00430124">
        <w:rPr>
          <w:rFonts w:ascii="Times New Roman" w:hAnsi="Times New Roman" w:cs="Times New Roman"/>
          <w:b w:val="0"/>
          <w:sz w:val="26"/>
          <w:szCs w:val="26"/>
        </w:rPr>
        <w:t>3. Осуществление ежегодных единовременных социальных выплат Почетным гражданам Княгининского района в сумме 1</w:t>
      </w:r>
      <w:r>
        <w:rPr>
          <w:rFonts w:ascii="Times New Roman" w:hAnsi="Times New Roman" w:cs="Times New Roman"/>
          <w:b w:val="0"/>
          <w:sz w:val="26"/>
          <w:szCs w:val="26"/>
        </w:rPr>
        <w:t>2</w:t>
      </w:r>
      <w:r w:rsidRPr="00430124">
        <w:rPr>
          <w:rFonts w:ascii="Times New Roman" w:hAnsi="Times New Roman" w:cs="Times New Roman"/>
          <w:b w:val="0"/>
          <w:sz w:val="26"/>
          <w:szCs w:val="26"/>
        </w:rPr>
        <w:t xml:space="preserve">0,0 тысяч рублей, что составляет </w:t>
      </w:r>
      <w:r>
        <w:rPr>
          <w:rFonts w:ascii="Times New Roman" w:hAnsi="Times New Roman" w:cs="Times New Roman"/>
          <w:b w:val="0"/>
          <w:sz w:val="26"/>
          <w:szCs w:val="26"/>
        </w:rPr>
        <w:t>92,3</w:t>
      </w:r>
      <w:r w:rsidRPr="00430124">
        <w:rPr>
          <w:rFonts w:ascii="Times New Roman" w:hAnsi="Times New Roman" w:cs="Times New Roman"/>
          <w:b w:val="0"/>
          <w:sz w:val="26"/>
          <w:szCs w:val="26"/>
        </w:rPr>
        <w:t>% к уровню 201</w:t>
      </w:r>
      <w:r>
        <w:rPr>
          <w:rFonts w:ascii="Times New Roman" w:hAnsi="Times New Roman" w:cs="Times New Roman"/>
          <w:b w:val="0"/>
          <w:sz w:val="26"/>
          <w:szCs w:val="26"/>
        </w:rPr>
        <w:t>6</w:t>
      </w:r>
      <w:r w:rsidRPr="00430124">
        <w:rPr>
          <w:rFonts w:ascii="Times New Roman" w:hAnsi="Times New Roman" w:cs="Times New Roman"/>
          <w:b w:val="0"/>
          <w:sz w:val="26"/>
          <w:szCs w:val="26"/>
        </w:rPr>
        <w:t xml:space="preserve"> года.</w:t>
      </w:r>
      <w:r w:rsidR="00752C7B">
        <w:rPr>
          <w:rFonts w:ascii="Times New Roman" w:hAnsi="Times New Roman" w:cs="Times New Roman"/>
          <w:b w:val="0"/>
          <w:sz w:val="26"/>
          <w:szCs w:val="26"/>
        </w:rPr>
        <w:t xml:space="preserve"> Снижение связано с сокращением численности получателей мер социальной поддержки.</w:t>
      </w:r>
    </w:p>
    <w:p w:rsidR="00752C7B" w:rsidRPr="00B21B1F" w:rsidRDefault="00430124" w:rsidP="00752C7B">
      <w:pPr>
        <w:ind w:firstLine="709"/>
        <w:jc w:val="both"/>
        <w:rPr>
          <w:i/>
          <w:sz w:val="26"/>
          <w:szCs w:val="26"/>
        </w:rPr>
      </w:pPr>
      <w:r w:rsidRPr="00430124">
        <w:rPr>
          <w:sz w:val="26"/>
          <w:szCs w:val="26"/>
        </w:rPr>
        <w:lastRenderedPageBreak/>
        <w:t xml:space="preserve">4.Оказание помощи семьям с детьми,  находящимся в трудной жизненной ситуации в сумме </w:t>
      </w:r>
      <w:r w:rsidR="00752C7B">
        <w:rPr>
          <w:b/>
          <w:sz w:val="26"/>
          <w:szCs w:val="26"/>
        </w:rPr>
        <w:t>60</w:t>
      </w:r>
      <w:r w:rsidRPr="00430124">
        <w:rPr>
          <w:sz w:val="26"/>
          <w:szCs w:val="26"/>
        </w:rPr>
        <w:t xml:space="preserve">,0 тысяч рублей, что составляет </w:t>
      </w:r>
      <w:r w:rsidR="00752C7B" w:rsidRPr="005527A2">
        <w:rPr>
          <w:sz w:val="26"/>
          <w:szCs w:val="26"/>
        </w:rPr>
        <w:t>8</w:t>
      </w:r>
      <w:r w:rsidRPr="005527A2">
        <w:rPr>
          <w:sz w:val="26"/>
          <w:szCs w:val="26"/>
        </w:rPr>
        <w:t>0</w:t>
      </w:r>
      <w:r w:rsidRPr="00430124">
        <w:rPr>
          <w:sz w:val="26"/>
          <w:szCs w:val="26"/>
        </w:rPr>
        <w:t xml:space="preserve">% к уровню </w:t>
      </w:r>
      <w:r w:rsidRPr="005527A2">
        <w:rPr>
          <w:sz w:val="26"/>
          <w:szCs w:val="26"/>
        </w:rPr>
        <w:t>201</w:t>
      </w:r>
      <w:r w:rsidR="00752C7B" w:rsidRPr="005527A2">
        <w:rPr>
          <w:sz w:val="26"/>
          <w:szCs w:val="26"/>
        </w:rPr>
        <w:t>6</w:t>
      </w:r>
      <w:r w:rsidRPr="005527A2">
        <w:rPr>
          <w:sz w:val="26"/>
          <w:szCs w:val="26"/>
        </w:rPr>
        <w:t xml:space="preserve"> года</w:t>
      </w:r>
      <w:r w:rsidRPr="00430124">
        <w:rPr>
          <w:sz w:val="26"/>
          <w:szCs w:val="26"/>
        </w:rPr>
        <w:t>.</w:t>
      </w:r>
      <w:r w:rsidR="00752C7B">
        <w:rPr>
          <w:b/>
          <w:sz w:val="26"/>
          <w:szCs w:val="26"/>
        </w:rPr>
        <w:t xml:space="preserve"> </w:t>
      </w:r>
      <w:r w:rsidR="00752C7B" w:rsidRPr="00B21B1F">
        <w:rPr>
          <w:i/>
          <w:sz w:val="26"/>
          <w:szCs w:val="26"/>
        </w:rPr>
        <w:t>Снижение бюджетных ассигнований обусловлено введением режима экономии.</w:t>
      </w:r>
    </w:p>
    <w:p w:rsidR="00430124" w:rsidRPr="00430124" w:rsidRDefault="00430124" w:rsidP="00430124">
      <w:pPr>
        <w:pStyle w:val="ConsTitle"/>
        <w:ind w:right="0" w:firstLine="709"/>
        <w:jc w:val="both"/>
        <w:rPr>
          <w:rFonts w:ascii="Times New Roman" w:hAnsi="Times New Roman" w:cs="Times New Roman"/>
          <w:b w:val="0"/>
          <w:sz w:val="26"/>
          <w:szCs w:val="26"/>
        </w:rPr>
      </w:pPr>
      <w:r w:rsidRPr="00430124">
        <w:rPr>
          <w:rFonts w:ascii="Times New Roman" w:hAnsi="Times New Roman" w:cs="Times New Roman"/>
          <w:b w:val="0"/>
          <w:sz w:val="26"/>
          <w:szCs w:val="26"/>
        </w:rPr>
        <w:t>5.</w:t>
      </w:r>
      <w:r w:rsidR="00752C7B" w:rsidRPr="00752C7B">
        <w:rPr>
          <w:rFonts w:ascii="Times New Roman" w:hAnsi="Times New Roman" w:cs="Times New Roman"/>
          <w:b w:val="0"/>
          <w:sz w:val="26"/>
          <w:szCs w:val="26"/>
        </w:rPr>
        <w:t xml:space="preserve"> </w:t>
      </w:r>
      <w:r w:rsidR="00752C7B" w:rsidRPr="00430124">
        <w:rPr>
          <w:rFonts w:ascii="Times New Roman" w:hAnsi="Times New Roman" w:cs="Times New Roman"/>
          <w:b w:val="0"/>
          <w:sz w:val="26"/>
          <w:szCs w:val="26"/>
        </w:rPr>
        <w:t>Оказание</w:t>
      </w:r>
      <w:r w:rsidR="00752C7B">
        <w:rPr>
          <w:rFonts w:ascii="Times New Roman" w:hAnsi="Times New Roman" w:cs="Times New Roman"/>
          <w:b w:val="0"/>
          <w:sz w:val="26"/>
          <w:szCs w:val="26"/>
        </w:rPr>
        <w:t xml:space="preserve"> </w:t>
      </w:r>
      <w:r w:rsidR="005527A2">
        <w:rPr>
          <w:rFonts w:ascii="Times New Roman" w:hAnsi="Times New Roman" w:cs="Times New Roman"/>
          <w:b w:val="0"/>
          <w:sz w:val="26"/>
          <w:szCs w:val="26"/>
        </w:rPr>
        <w:t>материальной</w:t>
      </w:r>
      <w:r w:rsidR="00752C7B" w:rsidRPr="00430124">
        <w:rPr>
          <w:rFonts w:ascii="Times New Roman" w:hAnsi="Times New Roman" w:cs="Times New Roman"/>
          <w:b w:val="0"/>
          <w:sz w:val="26"/>
          <w:szCs w:val="26"/>
        </w:rPr>
        <w:t xml:space="preserve"> помощи</w:t>
      </w:r>
      <w:r w:rsidRPr="00430124">
        <w:rPr>
          <w:rFonts w:ascii="Times New Roman" w:hAnsi="Times New Roman" w:cs="Times New Roman"/>
          <w:b w:val="0"/>
          <w:sz w:val="26"/>
          <w:szCs w:val="26"/>
        </w:rPr>
        <w:t xml:space="preserve"> гражданам </w:t>
      </w:r>
      <w:r w:rsidR="005527A2">
        <w:rPr>
          <w:rFonts w:ascii="Times New Roman" w:hAnsi="Times New Roman" w:cs="Times New Roman"/>
          <w:b w:val="0"/>
          <w:sz w:val="26"/>
          <w:szCs w:val="26"/>
        </w:rPr>
        <w:t>на</w:t>
      </w:r>
      <w:r w:rsidRPr="00430124">
        <w:rPr>
          <w:rFonts w:ascii="Times New Roman" w:hAnsi="Times New Roman" w:cs="Times New Roman"/>
          <w:b w:val="0"/>
          <w:sz w:val="26"/>
          <w:szCs w:val="26"/>
        </w:rPr>
        <w:t xml:space="preserve"> газификаци</w:t>
      </w:r>
      <w:r w:rsidR="005527A2">
        <w:rPr>
          <w:rFonts w:ascii="Times New Roman" w:hAnsi="Times New Roman" w:cs="Times New Roman"/>
          <w:b w:val="0"/>
          <w:sz w:val="26"/>
          <w:szCs w:val="26"/>
        </w:rPr>
        <w:t>ю</w:t>
      </w:r>
      <w:r w:rsidRPr="00430124">
        <w:rPr>
          <w:rFonts w:ascii="Times New Roman" w:hAnsi="Times New Roman" w:cs="Times New Roman"/>
          <w:b w:val="0"/>
          <w:sz w:val="26"/>
          <w:szCs w:val="26"/>
        </w:rPr>
        <w:t xml:space="preserve"> домовладений в сумме </w:t>
      </w:r>
      <w:r w:rsidR="005527A2">
        <w:rPr>
          <w:rFonts w:ascii="Times New Roman" w:hAnsi="Times New Roman" w:cs="Times New Roman"/>
          <w:b w:val="0"/>
          <w:sz w:val="26"/>
          <w:szCs w:val="26"/>
        </w:rPr>
        <w:t>180,0</w:t>
      </w:r>
      <w:r w:rsidRPr="00430124">
        <w:rPr>
          <w:rFonts w:ascii="Times New Roman" w:hAnsi="Times New Roman" w:cs="Times New Roman"/>
          <w:b w:val="0"/>
          <w:sz w:val="26"/>
          <w:szCs w:val="26"/>
        </w:rPr>
        <w:t xml:space="preserve"> тысяч рублей, что составляет </w:t>
      </w:r>
      <w:r w:rsidR="005527A2">
        <w:rPr>
          <w:rFonts w:ascii="Times New Roman" w:hAnsi="Times New Roman" w:cs="Times New Roman"/>
          <w:b w:val="0"/>
          <w:sz w:val="26"/>
          <w:szCs w:val="26"/>
        </w:rPr>
        <w:t>57,1</w:t>
      </w:r>
      <w:r w:rsidRPr="00430124">
        <w:rPr>
          <w:rFonts w:ascii="Times New Roman" w:hAnsi="Times New Roman" w:cs="Times New Roman"/>
          <w:b w:val="0"/>
          <w:sz w:val="26"/>
          <w:szCs w:val="26"/>
        </w:rPr>
        <w:t>% к уровню 201</w:t>
      </w:r>
      <w:r w:rsidR="005527A2">
        <w:rPr>
          <w:rFonts w:ascii="Times New Roman" w:hAnsi="Times New Roman" w:cs="Times New Roman"/>
          <w:b w:val="0"/>
          <w:sz w:val="26"/>
          <w:szCs w:val="26"/>
        </w:rPr>
        <w:t>6</w:t>
      </w:r>
      <w:r w:rsidRPr="00430124">
        <w:rPr>
          <w:rFonts w:ascii="Times New Roman" w:hAnsi="Times New Roman" w:cs="Times New Roman"/>
          <w:b w:val="0"/>
          <w:sz w:val="26"/>
          <w:szCs w:val="26"/>
        </w:rPr>
        <w:t xml:space="preserve"> года.</w:t>
      </w:r>
      <w:r w:rsidRPr="00430124">
        <w:rPr>
          <w:rFonts w:ascii="Times New Roman" w:hAnsi="Times New Roman" w:cs="Times New Roman"/>
          <w:b w:val="0"/>
          <w:i/>
          <w:sz w:val="26"/>
          <w:szCs w:val="26"/>
        </w:rPr>
        <w:t xml:space="preserve"> </w:t>
      </w:r>
    </w:p>
    <w:p w:rsidR="00430124" w:rsidRPr="00430124" w:rsidRDefault="00430124" w:rsidP="00430124">
      <w:pPr>
        <w:pStyle w:val="ConsTitle"/>
        <w:ind w:right="0" w:firstLine="709"/>
        <w:jc w:val="both"/>
        <w:rPr>
          <w:rFonts w:ascii="Times New Roman" w:hAnsi="Times New Roman" w:cs="Times New Roman"/>
          <w:b w:val="0"/>
          <w:i/>
          <w:sz w:val="26"/>
          <w:szCs w:val="26"/>
        </w:rPr>
      </w:pPr>
      <w:r w:rsidRPr="00430124">
        <w:rPr>
          <w:rFonts w:ascii="Times New Roman" w:hAnsi="Times New Roman" w:cs="Times New Roman"/>
          <w:b w:val="0"/>
          <w:sz w:val="26"/>
          <w:szCs w:val="26"/>
        </w:rPr>
        <w:t>6.</w:t>
      </w:r>
      <w:r w:rsidR="005527A2">
        <w:rPr>
          <w:rFonts w:ascii="Times New Roman" w:hAnsi="Times New Roman" w:cs="Times New Roman"/>
          <w:b w:val="0"/>
          <w:sz w:val="26"/>
          <w:szCs w:val="26"/>
        </w:rPr>
        <w:t xml:space="preserve">Подпрограмма </w:t>
      </w:r>
      <w:r w:rsidR="005527A2" w:rsidRPr="005527A2">
        <w:rPr>
          <w:rFonts w:ascii="Times New Roman" w:hAnsi="Times New Roman" w:cs="Times New Roman"/>
          <w:b w:val="0"/>
          <w:sz w:val="26"/>
          <w:szCs w:val="26"/>
        </w:rPr>
        <w:t>"Улучшение условий и охраны труда в организациях Княгининского района Нижегородской области</w:t>
      </w:r>
      <w:r w:rsidR="005527A2">
        <w:rPr>
          <w:rFonts w:ascii="Times New Roman" w:hAnsi="Times New Roman" w:cs="Times New Roman"/>
          <w:b w:val="0"/>
          <w:sz w:val="26"/>
          <w:szCs w:val="26"/>
        </w:rPr>
        <w:t>»</w:t>
      </w:r>
      <w:r w:rsidRPr="00430124">
        <w:rPr>
          <w:rFonts w:ascii="Times New Roman" w:hAnsi="Times New Roman" w:cs="Times New Roman"/>
          <w:b w:val="0"/>
          <w:sz w:val="26"/>
          <w:szCs w:val="26"/>
        </w:rPr>
        <w:t xml:space="preserve"> </w:t>
      </w:r>
      <w:r w:rsidR="005527A2">
        <w:rPr>
          <w:rFonts w:ascii="Times New Roman" w:hAnsi="Times New Roman" w:cs="Times New Roman"/>
          <w:b w:val="0"/>
          <w:sz w:val="26"/>
          <w:szCs w:val="26"/>
        </w:rPr>
        <w:t>в Проекте районного бюджета на 2017</w:t>
      </w:r>
      <w:r w:rsidRPr="00430124">
        <w:rPr>
          <w:rFonts w:ascii="Times New Roman" w:hAnsi="Times New Roman" w:cs="Times New Roman"/>
          <w:b w:val="0"/>
          <w:sz w:val="26"/>
          <w:szCs w:val="26"/>
        </w:rPr>
        <w:t xml:space="preserve"> год</w:t>
      </w:r>
      <w:r w:rsidR="005527A2">
        <w:rPr>
          <w:rFonts w:ascii="Times New Roman" w:hAnsi="Times New Roman" w:cs="Times New Roman"/>
          <w:b w:val="0"/>
          <w:sz w:val="26"/>
          <w:szCs w:val="26"/>
        </w:rPr>
        <w:t xml:space="preserve"> выведена в отдельную программу.</w:t>
      </w:r>
      <w:r w:rsidRPr="00430124">
        <w:rPr>
          <w:rFonts w:ascii="Times New Roman" w:hAnsi="Times New Roman" w:cs="Times New Roman"/>
          <w:b w:val="0"/>
          <w:i/>
          <w:sz w:val="26"/>
          <w:szCs w:val="26"/>
        </w:rPr>
        <w:t xml:space="preserve"> </w:t>
      </w:r>
    </w:p>
    <w:p w:rsidR="00430124" w:rsidRDefault="00430124" w:rsidP="00430124">
      <w:pPr>
        <w:pStyle w:val="ConsTitle"/>
        <w:ind w:right="0" w:firstLine="709"/>
        <w:jc w:val="both"/>
        <w:rPr>
          <w:rFonts w:ascii="Times New Roman" w:hAnsi="Times New Roman" w:cs="Times New Roman"/>
          <w:b w:val="0"/>
          <w:i/>
          <w:sz w:val="26"/>
          <w:szCs w:val="26"/>
        </w:rPr>
      </w:pPr>
      <w:r w:rsidRPr="00430124">
        <w:rPr>
          <w:rFonts w:ascii="Times New Roman" w:hAnsi="Times New Roman" w:cs="Times New Roman"/>
          <w:b w:val="0"/>
          <w:sz w:val="26"/>
          <w:szCs w:val="26"/>
        </w:rPr>
        <w:t xml:space="preserve">7.Организация временной занятости несовершеннолетних граждан в сумме </w:t>
      </w:r>
      <w:r w:rsidR="005527A2">
        <w:rPr>
          <w:rFonts w:ascii="Times New Roman" w:hAnsi="Times New Roman" w:cs="Times New Roman"/>
          <w:b w:val="0"/>
          <w:sz w:val="26"/>
          <w:szCs w:val="26"/>
        </w:rPr>
        <w:t>34,8</w:t>
      </w:r>
      <w:r w:rsidRPr="00430124">
        <w:rPr>
          <w:rFonts w:ascii="Times New Roman" w:hAnsi="Times New Roman" w:cs="Times New Roman"/>
          <w:b w:val="0"/>
          <w:sz w:val="26"/>
          <w:szCs w:val="26"/>
        </w:rPr>
        <w:t xml:space="preserve"> тысяч рублей, что составляет </w:t>
      </w:r>
      <w:r w:rsidR="005527A2">
        <w:rPr>
          <w:rFonts w:ascii="Times New Roman" w:hAnsi="Times New Roman" w:cs="Times New Roman"/>
          <w:b w:val="0"/>
          <w:sz w:val="26"/>
          <w:szCs w:val="26"/>
        </w:rPr>
        <w:t>35,9</w:t>
      </w:r>
      <w:r w:rsidRPr="00430124">
        <w:rPr>
          <w:rFonts w:ascii="Times New Roman" w:hAnsi="Times New Roman" w:cs="Times New Roman"/>
          <w:b w:val="0"/>
          <w:sz w:val="26"/>
          <w:szCs w:val="26"/>
        </w:rPr>
        <w:t xml:space="preserve"> % к уровню 201</w:t>
      </w:r>
      <w:r w:rsidR="005527A2">
        <w:rPr>
          <w:rFonts w:ascii="Times New Roman" w:hAnsi="Times New Roman" w:cs="Times New Roman"/>
          <w:b w:val="0"/>
          <w:sz w:val="26"/>
          <w:szCs w:val="26"/>
        </w:rPr>
        <w:t>6</w:t>
      </w:r>
      <w:r w:rsidRPr="00430124">
        <w:rPr>
          <w:rFonts w:ascii="Times New Roman" w:hAnsi="Times New Roman" w:cs="Times New Roman"/>
          <w:b w:val="0"/>
          <w:sz w:val="26"/>
          <w:szCs w:val="26"/>
        </w:rPr>
        <w:t xml:space="preserve"> года.</w:t>
      </w:r>
      <w:r w:rsidRPr="00430124">
        <w:rPr>
          <w:rFonts w:ascii="Times New Roman" w:hAnsi="Times New Roman" w:cs="Times New Roman"/>
          <w:b w:val="0"/>
          <w:i/>
          <w:sz w:val="26"/>
          <w:szCs w:val="26"/>
        </w:rPr>
        <w:t xml:space="preserve"> </w:t>
      </w:r>
      <w:r w:rsidR="005527A2" w:rsidRPr="005527A2">
        <w:rPr>
          <w:rFonts w:ascii="Times New Roman" w:hAnsi="Times New Roman" w:cs="Times New Roman"/>
          <w:b w:val="0"/>
          <w:i/>
          <w:sz w:val="26"/>
          <w:szCs w:val="26"/>
        </w:rPr>
        <w:t>Снижение бюджетных ассигнований обусловлено</w:t>
      </w:r>
      <w:r w:rsidR="005527A2">
        <w:rPr>
          <w:rFonts w:ascii="Times New Roman" w:hAnsi="Times New Roman" w:cs="Times New Roman"/>
          <w:b w:val="0"/>
          <w:i/>
          <w:sz w:val="26"/>
          <w:szCs w:val="26"/>
        </w:rPr>
        <w:t xml:space="preserve"> передачей МАУ «ФОК</w:t>
      </w:r>
      <w:r w:rsidR="00B05D8B">
        <w:rPr>
          <w:rFonts w:ascii="Times New Roman" w:hAnsi="Times New Roman" w:cs="Times New Roman"/>
          <w:b w:val="0"/>
          <w:i/>
          <w:sz w:val="26"/>
          <w:szCs w:val="26"/>
        </w:rPr>
        <w:t xml:space="preserve"> «</w:t>
      </w:r>
      <w:r w:rsidR="005527A2">
        <w:rPr>
          <w:rFonts w:ascii="Times New Roman" w:hAnsi="Times New Roman" w:cs="Times New Roman"/>
          <w:b w:val="0"/>
          <w:i/>
          <w:sz w:val="26"/>
          <w:szCs w:val="26"/>
        </w:rPr>
        <w:t>Молодежный» собственность города Княгинино.</w:t>
      </w:r>
    </w:p>
    <w:p w:rsidR="00B05D8B" w:rsidRPr="00B05D8B" w:rsidRDefault="00B05D8B" w:rsidP="00B05D8B">
      <w:pPr>
        <w:pStyle w:val="ConsTitle"/>
        <w:ind w:right="0" w:firstLine="708"/>
        <w:jc w:val="both"/>
        <w:rPr>
          <w:rFonts w:ascii="Times New Roman" w:hAnsi="Times New Roman" w:cs="Times New Roman"/>
          <w:b w:val="0"/>
          <w:sz w:val="26"/>
          <w:szCs w:val="26"/>
        </w:rPr>
      </w:pPr>
      <w:r w:rsidRPr="00B05D8B">
        <w:rPr>
          <w:rFonts w:ascii="Times New Roman" w:hAnsi="Times New Roman" w:cs="Times New Roman"/>
          <w:b w:val="0"/>
          <w:sz w:val="26"/>
          <w:szCs w:val="26"/>
        </w:rPr>
        <w:t>8.</w:t>
      </w:r>
      <w:r w:rsidRPr="00B05D8B">
        <w:rPr>
          <w:sz w:val="26"/>
          <w:szCs w:val="26"/>
        </w:rPr>
        <w:t xml:space="preserve"> </w:t>
      </w:r>
      <w:r w:rsidRPr="00B05D8B">
        <w:rPr>
          <w:rFonts w:ascii="Times New Roman" w:hAnsi="Times New Roman" w:cs="Times New Roman"/>
          <w:b w:val="0"/>
          <w:sz w:val="26"/>
          <w:szCs w:val="26"/>
        </w:rPr>
        <w:t xml:space="preserve">Осуществление полномочий по  организации деятельности комиссии по  делам несовершеннолетних и защите их прав Княгининского района, за счет субвенции из областного бюджета  в сумме </w:t>
      </w:r>
      <w:r>
        <w:rPr>
          <w:rFonts w:ascii="Times New Roman" w:hAnsi="Times New Roman" w:cs="Times New Roman"/>
          <w:b w:val="0"/>
          <w:sz w:val="26"/>
          <w:szCs w:val="26"/>
        </w:rPr>
        <w:t>398,7</w:t>
      </w:r>
      <w:r w:rsidRPr="00B05D8B">
        <w:rPr>
          <w:rFonts w:ascii="Times New Roman" w:hAnsi="Times New Roman" w:cs="Times New Roman"/>
          <w:b w:val="0"/>
          <w:sz w:val="26"/>
          <w:szCs w:val="26"/>
        </w:rPr>
        <w:t xml:space="preserve"> тысяч рублей</w:t>
      </w:r>
      <w:r>
        <w:rPr>
          <w:rFonts w:ascii="Times New Roman" w:hAnsi="Times New Roman" w:cs="Times New Roman"/>
          <w:b w:val="0"/>
          <w:sz w:val="26"/>
          <w:szCs w:val="26"/>
        </w:rPr>
        <w:t xml:space="preserve">, </w:t>
      </w:r>
      <w:r w:rsidRPr="00430124">
        <w:rPr>
          <w:rFonts w:ascii="Times New Roman" w:hAnsi="Times New Roman" w:cs="Times New Roman"/>
          <w:b w:val="0"/>
          <w:sz w:val="26"/>
          <w:szCs w:val="26"/>
        </w:rPr>
        <w:t xml:space="preserve">что составляет </w:t>
      </w:r>
      <w:r>
        <w:rPr>
          <w:rFonts w:ascii="Times New Roman" w:hAnsi="Times New Roman" w:cs="Times New Roman"/>
          <w:b w:val="0"/>
          <w:sz w:val="26"/>
          <w:szCs w:val="26"/>
        </w:rPr>
        <w:t>110,4</w:t>
      </w:r>
      <w:r w:rsidRPr="00430124">
        <w:rPr>
          <w:rFonts w:ascii="Times New Roman" w:hAnsi="Times New Roman" w:cs="Times New Roman"/>
          <w:b w:val="0"/>
          <w:sz w:val="26"/>
          <w:szCs w:val="26"/>
        </w:rPr>
        <w:t xml:space="preserve"> % к уровню 201</w:t>
      </w:r>
      <w:r>
        <w:rPr>
          <w:rFonts w:ascii="Times New Roman" w:hAnsi="Times New Roman" w:cs="Times New Roman"/>
          <w:b w:val="0"/>
          <w:sz w:val="26"/>
          <w:szCs w:val="26"/>
        </w:rPr>
        <w:t>6</w:t>
      </w:r>
      <w:r w:rsidRPr="00430124">
        <w:rPr>
          <w:rFonts w:ascii="Times New Roman" w:hAnsi="Times New Roman" w:cs="Times New Roman"/>
          <w:b w:val="0"/>
          <w:sz w:val="26"/>
          <w:szCs w:val="26"/>
        </w:rPr>
        <w:t xml:space="preserve"> года</w:t>
      </w:r>
      <w:r w:rsidRPr="00B05D8B">
        <w:rPr>
          <w:rFonts w:ascii="Times New Roman" w:hAnsi="Times New Roman" w:cs="Times New Roman"/>
          <w:b w:val="0"/>
          <w:sz w:val="26"/>
          <w:szCs w:val="26"/>
        </w:rPr>
        <w:t xml:space="preserve">. </w:t>
      </w:r>
    </w:p>
    <w:p w:rsidR="00430124" w:rsidRPr="00430124" w:rsidRDefault="00B05D8B" w:rsidP="00430124">
      <w:pPr>
        <w:pStyle w:val="ConsTitle"/>
        <w:ind w:right="0" w:firstLine="709"/>
        <w:jc w:val="both"/>
        <w:rPr>
          <w:rFonts w:ascii="Times New Roman" w:hAnsi="Times New Roman" w:cs="Times New Roman"/>
          <w:b w:val="0"/>
          <w:sz w:val="26"/>
          <w:szCs w:val="26"/>
        </w:rPr>
      </w:pPr>
      <w:r>
        <w:rPr>
          <w:rFonts w:ascii="Times New Roman" w:hAnsi="Times New Roman" w:cs="Times New Roman"/>
          <w:b w:val="0"/>
          <w:sz w:val="26"/>
          <w:szCs w:val="26"/>
        </w:rPr>
        <w:t>9</w:t>
      </w:r>
      <w:r w:rsidR="00430124" w:rsidRPr="00430124">
        <w:rPr>
          <w:rFonts w:ascii="Times New Roman" w:hAnsi="Times New Roman" w:cs="Times New Roman"/>
          <w:b w:val="0"/>
          <w:sz w:val="26"/>
          <w:szCs w:val="26"/>
        </w:rPr>
        <w:t>.</w:t>
      </w:r>
      <w:r w:rsidR="00430124" w:rsidRPr="00430124">
        <w:rPr>
          <w:sz w:val="26"/>
          <w:szCs w:val="26"/>
        </w:rPr>
        <w:t xml:space="preserve"> </w:t>
      </w:r>
      <w:r w:rsidR="00430124" w:rsidRPr="00430124">
        <w:rPr>
          <w:rFonts w:ascii="Times New Roman" w:hAnsi="Times New Roman" w:cs="Times New Roman"/>
          <w:b w:val="0"/>
          <w:sz w:val="26"/>
          <w:szCs w:val="26"/>
        </w:rPr>
        <w:t xml:space="preserve">Осуществление полномочий по  организации </w:t>
      </w:r>
      <w:r w:rsidR="005527A2">
        <w:rPr>
          <w:rFonts w:ascii="Times New Roman" w:hAnsi="Times New Roman" w:cs="Times New Roman"/>
          <w:b w:val="0"/>
          <w:sz w:val="26"/>
          <w:szCs w:val="26"/>
        </w:rPr>
        <w:t xml:space="preserve">и осуществлению </w:t>
      </w:r>
      <w:r w:rsidR="00430124" w:rsidRPr="00430124">
        <w:rPr>
          <w:rFonts w:ascii="Times New Roman" w:hAnsi="Times New Roman" w:cs="Times New Roman"/>
          <w:b w:val="0"/>
          <w:sz w:val="26"/>
          <w:szCs w:val="26"/>
        </w:rPr>
        <w:t>деятельности</w:t>
      </w:r>
      <w:r w:rsidR="005527A2">
        <w:rPr>
          <w:rFonts w:ascii="Times New Roman" w:hAnsi="Times New Roman" w:cs="Times New Roman"/>
          <w:b w:val="0"/>
          <w:sz w:val="26"/>
          <w:szCs w:val="26"/>
        </w:rPr>
        <w:t xml:space="preserve"> </w:t>
      </w:r>
      <w:r>
        <w:rPr>
          <w:rFonts w:ascii="Times New Roman" w:hAnsi="Times New Roman" w:cs="Times New Roman"/>
          <w:b w:val="0"/>
          <w:sz w:val="26"/>
          <w:szCs w:val="26"/>
        </w:rPr>
        <w:t xml:space="preserve">по опеке и попечительству в отношении </w:t>
      </w:r>
      <w:r w:rsidR="00430124" w:rsidRPr="00430124">
        <w:rPr>
          <w:rFonts w:ascii="Times New Roman" w:hAnsi="Times New Roman" w:cs="Times New Roman"/>
          <w:b w:val="0"/>
          <w:sz w:val="26"/>
          <w:szCs w:val="26"/>
        </w:rPr>
        <w:t xml:space="preserve">совершеннолетних </w:t>
      </w:r>
      <w:r>
        <w:rPr>
          <w:rFonts w:ascii="Times New Roman" w:hAnsi="Times New Roman" w:cs="Times New Roman"/>
          <w:b w:val="0"/>
          <w:sz w:val="26"/>
          <w:szCs w:val="26"/>
        </w:rPr>
        <w:t>граждан</w:t>
      </w:r>
      <w:r w:rsidR="00430124" w:rsidRPr="00430124">
        <w:rPr>
          <w:rFonts w:ascii="Times New Roman" w:hAnsi="Times New Roman" w:cs="Times New Roman"/>
          <w:b w:val="0"/>
          <w:sz w:val="26"/>
          <w:szCs w:val="26"/>
        </w:rPr>
        <w:t xml:space="preserve"> в сумме </w:t>
      </w:r>
      <w:r>
        <w:rPr>
          <w:rFonts w:ascii="Times New Roman" w:hAnsi="Times New Roman" w:cs="Times New Roman"/>
          <w:b w:val="0"/>
          <w:sz w:val="26"/>
          <w:szCs w:val="26"/>
        </w:rPr>
        <w:t>166,8</w:t>
      </w:r>
      <w:r w:rsidR="00430124" w:rsidRPr="00430124">
        <w:rPr>
          <w:rFonts w:ascii="Times New Roman" w:hAnsi="Times New Roman" w:cs="Times New Roman"/>
          <w:b w:val="0"/>
          <w:sz w:val="26"/>
          <w:szCs w:val="26"/>
        </w:rPr>
        <w:t xml:space="preserve"> тысяч рублей. </w:t>
      </w:r>
    </w:p>
    <w:p w:rsidR="00430124" w:rsidRDefault="00B05D8B" w:rsidP="00430124">
      <w:pPr>
        <w:pStyle w:val="ConsTitle"/>
        <w:ind w:right="0" w:firstLine="709"/>
        <w:jc w:val="both"/>
        <w:rPr>
          <w:rFonts w:ascii="Times New Roman" w:hAnsi="Times New Roman" w:cs="Times New Roman"/>
          <w:b w:val="0"/>
          <w:sz w:val="26"/>
          <w:szCs w:val="26"/>
        </w:rPr>
      </w:pPr>
      <w:r>
        <w:rPr>
          <w:rFonts w:ascii="Times New Roman" w:hAnsi="Times New Roman" w:cs="Times New Roman"/>
          <w:b w:val="0"/>
          <w:sz w:val="26"/>
          <w:szCs w:val="26"/>
        </w:rPr>
        <w:t>10</w:t>
      </w:r>
      <w:r w:rsidR="00430124" w:rsidRPr="00430124">
        <w:rPr>
          <w:rFonts w:ascii="Times New Roman" w:hAnsi="Times New Roman" w:cs="Times New Roman"/>
          <w:b w:val="0"/>
          <w:sz w:val="26"/>
          <w:szCs w:val="26"/>
        </w:rPr>
        <w:t>. Мероприятия, направленные на поддержку общественных объединений и организаций в сумме 10,0 тысяч рублей, что составляет 100% к уровню 201</w:t>
      </w:r>
      <w:r>
        <w:rPr>
          <w:rFonts w:ascii="Times New Roman" w:hAnsi="Times New Roman" w:cs="Times New Roman"/>
          <w:b w:val="0"/>
          <w:sz w:val="26"/>
          <w:szCs w:val="26"/>
        </w:rPr>
        <w:t>6</w:t>
      </w:r>
      <w:r w:rsidR="00430124" w:rsidRPr="00430124">
        <w:rPr>
          <w:rFonts w:ascii="Times New Roman" w:hAnsi="Times New Roman" w:cs="Times New Roman"/>
          <w:b w:val="0"/>
          <w:sz w:val="26"/>
          <w:szCs w:val="26"/>
        </w:rPr>
        <w:t xml:space="preserve"> года.</w:t>
      </w:r>
    </w:p>
    <w:p w:rsidR="00B05D8B" w:rsidRPr="00430124" w:rsidRDefault="00B05D8B" w:rsidP="00430124">
      <w:pPr>
        <w:pStyle w:val="ConsTitle"/>
        <w:ind w:right="0" w:firstLine="709"/>
        <w:jc w:val="both"/>
        <w:rPr>
          <w:rFonts w:ascii="Times New Roman" w:hAnsi="Times New Roman" w:cs="Times New Roman"/>
          <w:b w:val="0"/>
          <w:sz w:val="26"/>
          <w:szCs w:val="26"/>
        </w:rPr>
      </w:pPr>
      <w:r>
        <w:rPr>
          <w:rFonts w:ascii="Times New Roman" w:hAnsi="Times New Roman" w:cs="Times New Roman"/>
          <w:b w:val="0"/>
          <w:sz w:val="26"/>
          <w:szCs w:val="26"/>
        </w:rPr>
        <w:t>11.Мероприятия направленные на адаптацию социальных объектов для их доступности инвалидам в сумме 44,0 тыс. рублей.</w:t>
      </w:r>
    </w:p>
    <w:p w:rsidR="00B05D8B" w:rsidRDefault="00B05D8B" w:rsidP="00D53E6F">
      <w:pPr>
        <w:autoSpaceDE w:val="0"/>
        <w:autoSpaceDN w:val="0"/>
        <w:adjustRightInd w:val="0"/>
        <w:ind w:firstLine="708"/>
        <w:jc w:val="both"/>
        <w:rPr>
          <w:rFonts w:eastAsia="TT16o00"/>
          <w:b/>
          <w:sz w:val="26"/>
          <w:szCs w:val="26"/>
        </w:rPr>
      </w:pPr>
    </w:p>
    <w:p w:rsidR="00D53E6F" w:rsidRPr="00465D43" w:rsidRDefault="00D53E6F" w:rsidP="00D53E6F">
      <w:pPr>
        <w:autoSpaceDE w:val="0"/>
        <w:autoSpaceDN w:val="0"/>
        <w:adjustRightInd w:val="0"/>
        <w:ind w:firstLine="708"/>
        <w:jc w:val="both"/>
        <w:rPr>
          <w:rFonts w:eastAsia="TT16o00"/>
          <w:b/>
          <w:sz w:val="26"/>
          <w:szCs w:val="26"/>
        </w:rPr>
      </w:pPr>
      <w:r w:rsidRPr="00465D43">
        <w:rPr>
          <w:rFonts w:eastAsia="TT16o00"/>
          <w:b/>
          <w:sz w:val="26"/>
          <w:szCs w:val="26"/>
        </w:rPr>
        <w:t>Муниципальная программа «</w:t>
      </w:r>
      <w:r w:rsidR="00B05D8B" w:rsidRPr="00B05D8B">
        <w:rPr>
          <w:b/>
          <w:sz w:val="26"/>
          <w:szCs w:val="26"/>
        </w:rPr>
        <w:t>Обеспечение граждан  Княгининского района Нижегородской области доступным и комфортным жильем</w:t>
      </w:r>
      <w:r w:rsidRPr="00465D43">
        <w:rPr>
          <w:rFonts w:eastAsia="TT16o00"/>
          <w:b/>
          <w:sz w:val="26"/>
          <w:szCs w:val="26"/>
        </w:rPr>
        <w:t>»</w:t>
      </w:r>
      <w:r w:rsidR="00B05D8B" w:rsidRPr="00B05D8B">
        <w:rPr>
          <w:rFonts w:eastAsia="TT16o00"/>
          <w:b/>
          <w:sz w:val="26"/>
          <w:szCs w:val="26"/>
        </w:rPr>
        <w:t xml:space="preserve"> </w:t>
      </w:r>
      <w:r w:rsidR="00B05D8B">
        <w:rPr>
          <w:rFonts w:eastAsia="TT16o00"/>
          <w:b/>
          <w:sz w:val="26"/>
          <w:szCs w:val="26"/>
        </w:rPr>
        <w:t>на 2017 – 20121 годы</w:t>
      </w:r>
      <w:r w:rsidR="00B05D8B" w:rsidRPr="00586692">
        <w:rPr>
          <w:rFonts w:eastAsia="TT16o00"/>
          <w:b/>
          <w:sz w:val="26"/>
          <w:szCs w:val="26"/>
        </w:rPr>
        <w:t>.</w:t>
      </w:r>
    </w:p>
    <w:p w:rsidR="00D53E6F" w:rsidRPr="00465D43" w:rsidRDefault="00D53E6F" w:rsidP="00D53E6F">
      <w:pPr>
        <w:autoSpaceDE w:val="0"/>
        <w:autoSpaceDN w:val="0"/>
        <w:adjustRightInd w:val="0"/>
        <w:ind w:firstLine="709"/>
        <w:jc w:val="both"/>
        <w:rPr>
          <w:sz w:val="26"/>
          <w:szCs w:val="26"/>
        </w:rPr>
      </w:pPr>
      <w:r w:rsidRPr="00465D43">
        <w:rPr>
          <w:sz w:val="26"/>
          <w:szCs w:val="26"/>
        </w:rPr>
        <w:t xml:space="preserve">В общем объеме расходов проекта </w:t>
      </w:r>
      <w:r w:rsidR="007639CE">
        <w:rPr>
          <w:sz w:val="26"/>
          <w:szCs w:val="26"/>
        </w:rPr>
        <w:t xml:space="preserve">районного </w:t>
      </w:r>
      <w:r w:rsidRPr="00465D43">
        <w:rPr>
          <w:sz w:val="26"/>
          <w:szCs w:val="26"/>
        </w:rPr>
        <w:t xml:space="preserve">бюджета доля муниципальной программы составляет </w:t>
      </w:r>
      <w:r w:rsidR="007639CE">
        <w:rPr>
          <w:sz w:val="26"/>
          <w:szCs w:val="26"/>
        </w:rPr>
        <w:t>0,4</w:t>
      </w:r>
      <w:r w:rsidRPr="00465D43">
        <w:rPr>
          <w:sz w:val="26"/>
          <w:szCs w:val="26"/>
        </w:rPr>
        <w:t xml:space="preserve"> %. </w:t>
      </w:r>
    </w:p>
    <w:p w:rsidR="00D53E6F" w:rsidRPr="00465D43" w:rsidRDefault="00D53E6F" w:rsidP="00D53E6F">
      <w:pPr>
        <w:autoSpaceDE w:val="0"/>
        <w:autoSpaceDN w:val="0"/>
        <w:adjustRightInd w:val="0"/>
        <w:ind w:firstLine="709"/>
        <w:jc w:val="both"/>
        <w:rPr>
          <w:sz w:val="26"/>
          <w:szCs w:val="26"/>
        </w:rPr>
      </w:pPr>
      <w:r w:rsidRPr="00465D43">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7639CE">
        <w:rPr>
          <w:sz w:val="26"/>
          <w:szCs w:val="26"/>
        </w:rPr>
        <w:t>7</w:t>
      </w:r>
      <w:r w:rsidRPr="00465D43">
        <w:rPr>
          <w:sz w:val="26"/>
          <w:szCs w:val="26"/>
        </w:rPr>
        <w:t xml:space="preserve"> году будет исполнять ГРБС - </w:t>
      </w:r>
      <w:r w:rsidR="007639CE">
        <w:rPr>
          <w:sz w:val="26"/>
          <w:szCs w:val="26"/>
        </w:rPr>
        <w:t>а</w:t>
      </w:r>
      <w:r w:rsidRPr="00465D43">
        <w:rPr>
          <w:sz w:val="26"/>
          <w:szCs w:val="26"/>
        </w:rPr>
        <w:t>дминистраци</w:t>
      </w:r>
      <w:r w:rsidR="00C4177E">
        <w:rPr>
          <w:sz w:val="26"/>
          <w:szCs w:val="26"/>
        </w:rPr>
        <w:t>я</w:t>
      </w:r>
      <w:r w:rsidRPr="00465D43">
        <w:rPr>
          <w:sz w:val="26"/>
          <w:szCs w:val="26"/>
        </w:rPr>
        <w:t xml:space="preserve"> </w:t>
      </w:r>
      <w:r w:rsidR="007639CE">
        <w:rPr>
          <w:sz w:val="26"/>
          <w:szCs w:val="26"/>
        </w:rPr>
        <w:t>Княгининского района</w:t>
      </w:r>
      <w:r w:rsidRPr="00465D43">
        <w:rPr>
          <w:sz w:val="26"/>
          <w:szCs w:val="26"/>
        </w:rPr>
        <w:t>.</w:t>
      </w:r>
    </w:p>
    <w:p w:rsidR="00D53E6F" w:rsidRDefault="00D53E6F" w:rsidP="00D53E6F">
      <w:pPr>
        <w:autoSpaceDE w:val="0"/>
        <w:autoSpaceDN w:val="0"/>
        <w:adjustRightInd w:val="0"/>
        <w:ind w:firstLine="709"/>
        <w:jc w:val="both"/>
        <w:rPr>
          <w:sz w:val="26"/>
          <w:szCs w:val="26"/>
        </w:rPr>
      </w:pPr>
      <w:r w:rsidRPr="00465D43">
        <w:rPr>
          <w:sz w:val="26"/>
          <w:szCs w:val="26"/>
        </w:rPr>
        <w:t xml:space="preserve">В рамках муниципальной программы планируется направить расходы только по </w:t>
      </w:r>
      <w:r w:rsidR="007639CE">
        <w:rPr>
          <w:sz w:val="26"/>
          <w:szCs w:val="26"/>
        </w:rPr>
        <w:t>2</w:t>
      </w:r>
      <w:r w:rsidRPr="00465D43">
        <w:rPr>
          <w:sz w:val="26"/>
          <w:szCs w:val="26"/>
        </w:rPr>
        <w:t xml:space="preserve"> подпрограммам. </w:t>
      </w:r>
    </w:p>
    <w:p w:rsidR="00D53E6F" w:rsidRPr="00465D43" w:rsidRDefault="00D53E6F" w:rsidP="00D53E6F">
      <w:pPr>
        <w:autoSpaceDE w:val="0"/>
        <w:autoSpaceDN w:val="0"/>
        <w:adjustRightInd w:val="0"/>
        <w:ind w:firstLine="708"/>
        <w:jc w:val="both"/>
        <w:rPr>
          <w:sz w:val="28"/>
          <w:szCs w:val="28"/>
        </w:rPr>
      </w:pPr>
      <w:r w:rsidRPr="00465D43">
        <w:rPr>
          <w:sz w:val="26"/>
          <w:szCs w:val="26"/>
        </w:rPr>
        <w:t>К уровню утвержденных на 201</w:t>
      </w:r>
      <w:r w:rsidR="007639CE">
        <w:rPr>
          <w:sz w:val="26"/>
          <w:szCs w:val="26"/>
        </w:rPr>
        <w:t>6</w:t>
      </w:r>
      <w:r w:rsidRPr="00465D43">
        <w:rPr>
          <w:sz w:val="26"/>
          <w:szCs w:val="26"/>
        </w:rPr>
        <w:t xml:space="preserve"> год ассигнований по муниципальной программе планируемые ассигнования на 201</w:t>
      </w:r>
      <w:r w:rsidR="007639CE">
        <w:rPr>
          <w:sz w:val="26"/>
          <w:szCs w:val="26"/>
        </w:rPr>
        <w:t>7</w:t>
      </w:r>
      <w:r w:rsidRPr="00465D43">
        <w:rPr>
          <w:sz w:val="26"/>
          <w:szCs w:val="26"/>
        </w:rPr>
        <w:t xml:space="preserve"> год сокращаются - на </w:t>
      </w:r>
      <w:r w:rsidR="007639CE">
        <w:rPr>
          <w:sz w:val="26"/>
          <w:szCs w:val="26"/>
        </w:rPr>
        <w:t>1 376,6</w:t>
      </w:r>
      <w:r w:rsidRPr="00465D43">
        <w:rPr>
          <w:sz w:val="26"/>
          <w:szCs w:val="26"/>
        </w:rPr>
        <w:t xml:space="preserve"> тыс. руб</w:t>
      </w:r>
      <w:r w:rsidR="007639CE">
        <w:rPr>
          <w:sz w:val="26"/>
          <w:szCs w:val="26"/>
        </w:rPr>
        <w:t>лей</w:t>
      </w:r>
      <w:r w:rsidRPr="00465D43">
        <w:rPr>
          <w:sz w:val="26"/>
          <w:szCs w:val="26"/>
        </w:rPr>
        <w:t xml:space="preserve"> или на </w:t>
      </w:r>
      <w:r w:rsidR="007639CE">
        <w:rPr>
          <w:sz w:val="26"/>
          <w:szCs w:val="26"/>
        </w:rPr>
        <w:t>48,2 %</w:t>
      </w:r>
      <w:r w:rsidRPr="00465D43">
        <w:rPr>
          <w:sz w:val="26"/>
          <w:szCs w:val="26"/>
        </w:rPr>
        <w:t>.</w:t>
      </w:r>
    </w:p>
    <w:p w:rsidR="00D53E6F" w:rsidRPr="00465D43" w:rsidRDefault="00D53E6F" w:rsidP="00D53E6F">
      <w:pPr>
        <w:autoSpaceDE w:val="0"/>
        <w:autoSpaceDN w:val="0"/>
        <w:adjustRightInd w:val="0"/>
        <w:ind w:firstLine="708"/>
        <w:jc w:val="both"/>
        <w:rPr>
          <w:rFonts w:eastAsia="TT16o00"/>
          <w:sz w:val="26"/>
          <w:szCs w:val="26"/>
        </w:rPr>
      </w:pPr>
      <w:r w:rsidRPr="00465D43">
        <w:rPr>
          <w:rFonts w:eastAsia="TT16o00"/>
          <w:sz w:val="26"/>
          <w:szCs w:val="26"/>
        </w:rPr>
        <w:t>Наибольшая доля расходов муниципальной программы в 201</w:t>
      </w:r>
      <w:r w:rsidR="00346922">
        <w:rPr>
          <w:rFonts w:eastAsia="TT16o00"/>
          <w:sz w:val="26"/>
          <w:szCs w:val="26"/>
        </w:rPr>
        <w:t>7</w:t>
      </w:r>
      <w:r w:rsidRPr="00465D43">
        <w:rPr>
          <w:rFonts w:eastAsia="TT16o00"/>
          <w:sz w:val="26"/>
          <w:szCs w:val="26"/>
        </w:rPr>
        <w:t xml:space="preserve"> году планируется по </w:t>
      </w:r>
      <w:r w:rsidRPr="00465D43">
        <w:rPr>
          <w:sz w:val="26"/>
          <w:szCs w:val="26"/>
        </w:rPr>
        <w:t>подпрограмме «</w:t>
      </w:r>
      <w:r w:rsidR="00346922" w:rsidRPr="00346922">
        <w:rPr>
          <w:sz w:val="26"/>
          <w:szCs w:val="26"/>
        </w:rPr>
        <w:t>Обеспечение детей-сирот и детей, оставшихся без попечения родителей, лиц из числа детей</w:t>
      </w:r>
      <w:r w:rsidR="00F81D53">
        <w:rPr>
          <w:sz w:val="26"/>
          <w:szCs w:val="26"/>
        </w:rPr>
        <w:t xml:space="preserve"> </w:t>
      </w:r>
      <w:r w:rsidR="00346922" w:rsidRPr="00346922">
        <w:rPr>
          <w:sz w:val="26"/>
          <w:szCs w:val="26"/>
        </w:rPr>
        <w:t>-</w:t>
      </w:r>
      <w:r w:rsidR="00F81D53">
        <w:rPr>
          <w:sz w:val="26"/>
          <w:szCs w:val="26"/>
        </w:rPr>
        <w:t xml:space="preserve"> </w:t>
      </w:r>
      <w:r w:rsidR="00346922" w:rsidRPr="00346922">
        <w:rPr>
          <w:sz w:val="26"/>
          <w:szCs w:val="26"/>
        </w:rPr>
        <w:t>сирот и детей, оставшихся без попечения родителей, жилыми по</w:t>
      </w:r>
      <w:r w:rsidR="00346922">
        <w:rPr>
          <w:sz w:val="26"/>
          <w:szCs w:val="26"/>
        </w:rPr>
        <w:t>ме</w:t>
      </w:r>
      <w:r w:rsidR="00346922" w:rsidRPr="00346922">
        <w:rPr>
          <w:sz w:val="26"/>
          <w:szCs w:val="26"/>
        </w:rPr>
        <w:t>щениями в Княгининском районе Нижегородской области</w:t>
      </w:r>
      <w:r w:rsidRPr="00465D43">
        <w:rPr>
          <w:sz w:val="26"/>
          <w:szCs w:val="26"/>
        </w:rPr>
        <w:t>»</w:t>
      </w:r>
      <w:r w:rsidRPr="00465D43">
        <w:rPr>
          <w:rFonts w:eastAsia="TT16o00"/>
          <w:sz w:val="26"/>
          <w:szCs w:val="26"/>
        </w:rPr>
        <w:t xml:space="preserve"> – </w:t>
      </w:r>
      <w:r w:rsidR="00346922">
        <w:rPr>
          <w:rFonts w:eastAsia="TT16o00"/>
          <w:sz w:val="26"/>
          <w:szCs w:val="26"/>
        </w:rPr>
        <w:t>83,6</w:t>
      </w:r>
      <w:r w:rsidRPr="00465D43">
        <w:rPr>
          <w:rFonts w:eastAsia="TT16o00"/>
          <w:sz w:val="26"/>
          <w:szCs w:val="26"/>
        </w:rPr>
        <w:t xml:space="preserve"> %. </w:t>
      </w:r>
    </w:p>
    <w:p w:rsidR="00346922" w:rsidRPr="00346922" w:rsidRDefault="00346922" w:rsidP="00346922">
      <w:pPr>
        <w:ind w:firstLine="709"/>
        <w:jc w:val="both"/>
        <w:rPr>
          <w:sz w:val="26"/>
          <w:szCs w:val="26"/>
        </w:rPr>
      </w:pPr>
      <w:r w:rsidRPr="00346922">
        <w:rPr>
          <w:sz w:val="26"/>
          <w:szCs w:val="26"/>
        </w:rPr>
        <w:t>Бюджетные ассигнования в рамках программы будут направлены на:</w:t>
      </w:r>
    </w:p>
    <w:p w:rsidR="00346922" w:rsidRPr="00346922" w:rsidRDefault="00346922" w:rsidP="00346922">
      <w:pPr>
        <w:ind w:firstLine="709"/>
        <w:jc w:val="both"/>
        <w:rPr>
          <w:sz w:val="26"/>
          <w:szCs w:val="26"/>
        </w:rPr>
      </w:pPr>
      <w:r w:rsidRPr="00346922">
        <w:rPr>
          <w:sz w:val="26"/>
          <w:szCs w:val="26"/>
        </w:rPr>
        <w:t xml:space="preserve">1.Предоставление социальных выплат на обеспечение жильем молодых семей в сумме </w:t>
      </w:r>
      <w:r>
        <w:rPr>
          <w:sz w:val="26"/>
          <w:szCs w:val="26"/>
        </w:rPr>
        <w:t>241,9</w:t>
      </w:r>
      <w:r w:rsidRPr="00346922">
        <w:rPr>
          <w:sz w:val="26"/>
          <w:szCs w:val="26"/>
        </w:rPr>
        <w:t xml:space="preserve"> тысяч рублей, что составляет </w:t>
      </w:r>
      <w:r>
        <w:rPr>
          <w:sz w:val="26"/>
          <w:szCs w:val="26"/>
        </w:rPr>
        <w:t>103,6</w:t>
      </w:r>
      <w:r w:rsidRPr="00346922">
        <w:rPr>
          <w:sz w:val="26"/>
          <w:szCs w:val="26"/>
        </w:rPr>
        <w:t xml:space="preserve"> % к уровню 201</w:t>
      </w:r>
      <w:r>
        <w:rPr>
          <w:sz w:val="26"/>
          <w:szCs w:val="26"/>
        </w:rPr>
        <w:t>6</w:t>
      </w:r>
      <w:r w:rsidRPr="00346922">
        <w:rPr>
          <w:sz w:val="26"/>
          <w:szCs w:val="26"/>
        </w:rPr>
        <w:t xml:space="preserve"> года.</w:t>
      </w:r>
      <w:r w:rsidRPr="00346922">
        <w:rPr>
          <w:b/>
          <w:i/>
          <w:sz w:val="26"/>
          <w:szCs w:val="26"/>
        </w:rPr>
        <w:t xml:space="preserve"> </w:t>
      </w:r>
      <w:r>
        <w:rPr>
          <w:i/>
          <w:sz w:val="26"/>
          <w:szCs w:val="26"/>
        </w:rPr>
        <w:t>Изменения связано с увеличением стоимости 1 кв. м. общей площади жилья на территории Княгининского района</w:t>
      </w:r>
      <w:r w:rsidRPr="00346922">
        <w:rPr>
          <w:i/>
          <w:sz w:val="26"/>
          <w:szCs w:val="26"/>
        </w:rPr>
        <w:t>.</w:t>
      </w:r>
    </w:p>
    <w:p w:rsidR="00346922" w:rsidRPr="00346922" w:rsidRDefault="00346922" w:rsidP="00346922">
      <w:pPr>
        <w:ind w:firstLine="709"/>
        <w:jc w:val="both"/>
        <w:rPr>
          <w:b/>
          <w:sz w:val="26"/>
          <w:szCs w:val="26"/>
        </w:rPr>
      </w:pPr>
      <w:r w:rsidRPr="00346922">
        <w:rPr>
          <w:sz w:val="26"/>
          <w:szCs w:val="26"/>
        </w:rPr>
        <w:t xml:space="preserve"> </w:t>
      </w:r>
      <w:r>
        <w:rPr>
          <w:sz w:val="26"/>
          <w:szCs w:val="26"/>
        </w:rPr>
        <w:t>2</w:t>
      </w:r>
      <w:r w:rsidRPr="00346922">
        <w:rPr>
          <w:sz w:val="26"/>
          <w:szCs w:val="26"/>
        </w:rPr>
        <w:t xml:space="preserve">.Расходы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сет средств областного бюджета в сумме </w:t>
      </w:r>
      <w:r>
        <w:rPr>
          <w:sz w:val="26"/>
          <w:szCs w:val="26"/>
        </w:rPr>
        <w:t>1 237,4</w:t>
      </w:r>
      <w:r w:rsidRPr="00346922">
        <w:rPr>
          <w:sz w:val="26"/>
          <w:szCs w:val="26"/>
        </w:rPr>
        <w:t xml:space="preserve"> тысяч рублей.</w:t>
      </w:r>
    </w:p>
    <w:p w:rsidR="00346922" w:rsidRDefault="00346922" w:rsidP="00D53E6F">
      <w:pPr>
        <w:autoSpaceDE w:val="0"/>
        <w:autoSpaceDN w:val="0"/>
        <w:adjustRightInd w:val="0"/>
        <w:ind w:firstLine="708"/>
        <w:jc w:val="both"/>
        <w:rPr>
          <w:rFonts w:eastAsia="TT16o00"/>
          <w:b/>
          <w:sz w:val="26"/>
          <w:szCs w:val="26"/>
        </w:rPr>
      </w:pPr>
    </w:p>
    <w:p w:rsidR="00C4177E" w:rsidRPr="00586692" w:rsidRDefault="00D53E6F" w:rsidP="00C4177E">
      <w:pPr>
        <w:autoSpaceDE w:val="0"/>
        <w:autoSpaceDN w:val="0"/>
        <w:adjustRightInd w:val="0"/>
        <w:ind w:firstLine="708"/>
        <w:jc w:val="both"/>
        <w:rPr>
          <w:rFonts w:eastAsia="TT16o00"/>
          <w:b/>
          <w:sz w:val="26"/>
          <w:szCs w:val="26"/>
        </w:rPr>
      </w:pPr>
      <w:r w:rsidRPr="00C604A5">
        <w:rPr>
          <w:rFonts w:eastAsia="TT16o00"/>
          <w:b/>
          <w:sz w:val="26"/>
          <w:szCs w:val="26"/>
        </w:rPr>
        <w:lastRenderedPageBreak/>
        <w:t>Муниципальная программа «</w:t>
      </w:r>
      <w:r w:rsidR="00C4177E" w:rsidRPr="00C4177E">
        <w:rPr>
          <w:b/>
          <w:sz w:val="25"/>
          <w:szCs w:val="25"/>
        </w:rPr>
        <w:t>Обеспечение  населения Княгининского района Нижегородской области качественными услугами в сфере жилищно-коммунального хозяйства и транспортного обслуживания</w:t>
      </w:r>
      <w:r w:rsidRPr="00C604A5">
        <w:rPr>
          <w:rFonts w:eastAsia="TT16o00"/>
          <w:b/>
          <w:sz w:val="26"/>
          <w:szCs w:val="26"/>
        </w:rPr>
        <w:t>»</w:t>
      </w:r>
      <w:r w:rsidR="00C4177E">
        <w:rPr>
          <w:rFonts w:eastAsia="TT16o00"/>
          <w:b/>
          <w:sz w:val="26"/>
          <w:szCs w:val="26"/>
        </w:rPr>
        <w:t xml:space="preserve"> на 2017 – 20121 годы</w:t>
      </w:r>
      <w:r w:rsidR="00C4177E" w:rsidRPr="00586692">
        <w:rPr>
          <w:rFonts w:eastAsia="TT16o00"/>
          <w:b/>
          <w:sz w:val="26"/>
          <w:szCs w:val="26"/>
        </w:rPr>
        <w:t>.</w:t>
      </w:r>
    </w:p>
    <w:p w:rsidR="00D53E6F" w:rsidRPr="00465D43" w:rsidRDefault="00D53E6F" w:rsidP="00D53E6F">
      <w:pPr>
        <w:autoSpaceDE w:val="0"/>
        <w:autoSpaceDN w:val="0"/>
        <w:adjustRightInd w:val="0"/>
        <w:ind w:firstLine="709"/>
        <w:jc w:val="both"/>
        <w:rPr>
          <w:sz w:val="26"/>
          <w:szCs w:val="26"/>
        </w:rPr>
      </w:pPr>
      <w:r w:rsidRPr="00465D43">
        <w:rPr>
          <w:sz w:val="26"/>
          <w:szCs w:val="26"/>
        </w:rPr>
        <w:t xml:space="preserve">В общем объеме расходов проекта бюджета доля муниципальной программы составляет </w:t>
      </w:r>
      <w:r w:rsidR="00C4177E">
        <w:rPr>
          <w:sz w:val="26"/>
          <w:szCs w:val="26"/>
        </w:rPr>
        <w:t>1,1</w:t>
      </w:r>
      <w:r w:rsidRPr="00465D43">
        <w:rPr>
          <w:sz w:val="26"/>
          <w:szCs w:val="26"/>
        </w:rPr>
        <w:t xml:space="preserve"> %. </w:t>
      </w:r>
    </w:p>
    <w:p w:rsidR="00D53E6F" w:rsidRPr="00465D43" w:rsidRDefault="00D53E6F" w:rsidP="00D53E6F">
      <w:pPr>
        <w:autoSpaceDE w:val="0"/>
        <w:autoSpaceDN w:val="0"/>
        <w:adjustRightInd w:val="0"/>
        <w:ind w:firstLine="709"/>
        <w:jc w:val="both"/>
        <w:rPr>
          <w:sz w:val="26"/>
          <w:szCs w:val="26"/>
        </w:rPr>
      </w:pPr>
      <w:r w:rsidRPr="00465D43">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C4177E">
        <w:rPr>
          <w:sz w:val="26"/>
          <w:szCs w:val="26"/>
        </w:rPr>
        <w:t>7</w:t>
      </w:r>
      <w:r w:rsidRPr="00465D43">
        <w:rPr>
          <w:sz w:val="26"/>
          <w:szCs w:val="26"/>
        </w:rPr>
        <w:t xml:space="preserve"> году будет исполнять ГРБС - </w:t>
      </w:r>
      <w:r w:rsidR="00C4177E">
        <w:rPr>
          <w:sz w:val="26"/>
          <w:szCs w:val="26"/>
        </w:rPr>
        <w:t>а</w:t>
      </w:r>
      <w:r w:rsidR="00C4177E" w:rsidRPr="00465D43">
        <w:rPr>
          <w:sz w:val="26"/>
          <w:szCs w:val="26"/>
        </w:rPr>
        <w:t>дминистраци</w:t>
      </w:r>
      <w:r w:rsidR="00C4177E">
        <w:rPr>
          <w:sz w:val="26"/>
          <w:szCs w:val="26"/>
        </w:rPr>
        <w:t>я</w:t>
      </w:r>
      <w:r w:rsidR="00C4177E" w:rsidRPr="00465D43">
        <w:rPr>
          <w:sz w:val="26"/>
          <w:szCs w:val="26"/>
        </w:rPr>
        <w:t xml:space="preserve"> </w:t>
      </w:r>
      <w:r w:rsidR="00C4177E">
        <w:rPr>
          <w:sz w:val="26"/>
          <w:szCs w:val="26"/>
        </w:rPr>
        <w:t>Княгининского района</w:t>
      </w:r>
      <w:r w:rsidRPr="00465D43">
        <w:rPr>
          <w:sz w:val="26"/>
          <w:szCs w:val="26"/>
        </w:rPr>
        <w:t>.</w:t>
      </w:r>
    </w:p>
    <w:p w:rsidR="00D53E6F" w:rsidRPr="00C604A5" w:rsidRDefault="00D53E6F" w:rsidP="00C4177E">
      <w:pPr>
        <w:autoSpaceDE w:val="0"/>
        <w:autoSpaceDN w:val="0"/>
        <w:adjustRightInd w:val="0"/>
        <w:ind w:firstLine="709"/>
        <w:jc w:val="both"/>
        <w:rPr>
          <w:sz w:val="16"/>
          <w:szCs w:val="16"/>
        </w:rPr>
      </w:pPr>
      <w:r w:rsidRPr="00465D43">
        <w:rPr>
          <w:sz w:val="26"/>
          <w:szCs w:val="26"/>
        </w:rPr>
        <w:t xml:space="preserve">В рамках муниципальной программы планируется направить расходы по </w:t>
      </w:r>
      <w:r w:rsidR="00C4177E">
        <w:rPr>
          <w:sz w:val="26"/>
          <w:szCs w:val="26"/>
        </w:rPr>
        <w:t>2</w:t>
      </w:r>
      <w:r w:rsidRPr="00465D43">
        <w:rPr>
          <w:sz w:val="26"/>
          <w:szCs w:val="26"/>
        </w:rPr>
        <w:t xml:space="preserve"> подпрограммам. </w:t>
      </w:r>
    </w:p>
    <w:p w:rsidR="00D53E6F" w:rsidRPr="00465D43" w:rsidRDefault="00D53E6F" w:rsidP="00D53E6F">
      <w:pPr>
        <w:autoSpaceDE w:val="0"/>
        <w:autoSpaceDN w:val="0"/>
        <w:adjustRightInd w:val="0"/>
        <w:ind w:firstLine="708"/>
        <w:jc w:val="both"/>
        <w:rPr>
          <w:sz w:val="28"/>
          <w:szCs w:val="28"/>
        </w:rPr>
      </w:pPr>
      <w:r w:rsidRPr="00465D43">
        <w:rPr>
          <w:sz w:val="26"/>
          <w:szCs w:val="26"/>
        </w:rPr>
        <w:t>К уровню утвержденных на 201</w:t>
      </w:r>
      <w:r w:rsidR="00C4177E">
        <w:rPr>
          <w:sz w:val="26"/>
          <w:szCs w:val="26"/>
        </w:rPr>
        <w:t>6</w:t>
      </w:r>
      <w:r w:rsidRPr="00465D43">
        <w:rPr>
          <w:sz w:val="26"/>
          <w:szCs w:val="26"/>
        </w:rPr>
        <w:t xml:space="preserve"> год ассигнований по муниципальной программе планируемые ассигнования на 201</w:t>
      </w:r>
      <w:r w:rsidR="00C4177E">
        <w:rPr>
          <w:sz w:val="26"/>
          <w:szCs w:val="26"/>
        </w:rPr>
        <w:t>7</w:t>
      </w:r>
      <w:r w:rsidRPr="00465D43">
        <w:rPr>
          <w:sz w:val="26"/>
          <w:szCs w:val="26"/>
        </w:rPr>
        <w:t xml:space="preserve"> год увеличиваются - на </w:t>
      </w:r>
      <w:r w:rsidR="00C4177E">
        <w:rPr>
          <w:sz w:val="26"/>
          <w:szCs w:val="26"/>
        </w:rPr>
        <w:t>423,7</w:t>
      </w:r>
      <w:r w:rsidRPr="00465D43">
        <w:rPr>
          <w:sz w:val="26"/>
          <w:szCs w:val="26"/>
        </w:rPr>
        <w:t xml:space="preserve"> тыс. руб</w:t>
      </w:r>
      <w:r w:rsidR="00C4177E">
        <w:rPr>
          <w:sz w:val="26"/>
          <w:szCs w:val="26"/>
        </w:rPr>
        <w:t>лей</w:t>
      </w:r>
      <w:r w:rsidRPr="00465D43">
        <w:rPr>
          <w:sz w:val="26"/>
          <w:szCs w:val="26"/>
        </w:rPr>
        <w:t xml:space="preserve"> или на 1</w:t>
      </w:r>
      <w:r w:rsidR="00C4177E">
        <w:rPr>
          <w:sz w:val="26"/>
          <w:szCs w:val="26"/>
        </w:rPr>
        <w:t>1,5</w:t>
      </w:r>
      <w:r w:rsidRPr="00465D43">
        <w:rPr>
          <w:sz w:val="26"/>
          <w:szCs w:val="26"/>
        </w:rPr>
        <w:t>%.</w:t>
      </w:r>
    </w:p>
    <w:p w:rsidR="00D53E6F" w:rsidRPr="00465D43" w:rsidRDefault="00D53E6F" w:rsidP="00D53E6F">
      <w:pPr>
        <w:autoSpaceDE w:val="0"/>
        <w:autoSpaceDN w:val="0"/>
        <w:adjustRightInd w:val="0"/>
        <w:ind w:firstLine="708"/>
        <w:jc w:val="both"/>
        <w:rPr>
          <w:rFonts w:eastAsia="TT16o00"/>
          <w:sz w:val="26"/>
          <w:szCs w:val="26"/>
        </w:rPr>
      </w:pPr>
      <w:r w:rsidRPr="00465D43">
        <w:rPr>
          <w:rFonts w:eastAsia="TT16o00"/>
          <w:sz w:val="26"/>
          <w:szCs w:val="26"/>
        </w:rPr>
        <w:t>Наибольшая доля расходов муниципальной программы в 201</w:t>
      </w:r>
      <w:r w:rsidR="00C4177E">
        <w:rPr>
          <w:rFonts w:eastAsia="TT16o00"/>
          <w:sz w:val="26"/>
          <w:szCs w:val="26"/>
        </w:rPr>
        <w:t>7</w:t>
      </w:r>
      <w:r w:rsidRPr="00465D43">
        <w:rPr>
          <w:rFonts w:eastAsia="TT16o00"/>
          <w:sz w:val="26"/>
          <w:szCs w:val="26"/>
        </w:rPr>
        <w:t xml:space="preserve"> году планируется по </w:t>
      </w:r>
      <w:r w:rsidRPr="00465D43">
        <w:rPr>
          <w:sz w:val="26"/>
          <w:szCs w:val="26"/>
        </w:rPr>
        <w:t>подпрограмме «</w:t>
      </w:r>
      <w:r w:rsidR="00C4177E" w:rsidRPr="00C4177E">
        <w:rPr>
          <w:sz w:val="26"/>
          <w:szCs w:val="26"/>
        </w:rPr>
        <w:t>Развитие пассажирских перевозок в Княгининском районе Нижегородской области</w:t>
      </w:r>
      <w:r w:rsidRPr="00465D43">
        <w:rPr>
          <w:sz w:val="26"/>
          <w:szCs w:val="26"/>
        </w:rPr>
        <w:t>»</w:t>
      </w:r>
      <w:r w:rsidRPr="00465D43">
        <w:rPr>
          <w:rFonts w:eastAsia="TT16o00"/>
          <w:sz w:val="26"/>
          <w:szCs w:val="26"/>
        </w:rPr>
        <w:t xml:space="preserve"> – </w:t>
      </w:r>
      <w:r w:rsidR="00C4177E">
        <w:rPr>
          <w:rFonts w:eastAsia="TT16o00"/>
          <w:sz w:val="26"/>
          <w:szCs w:val="26"/>
        </w:rPr>
        <w:t>51,9</w:t>
      </w:r>
      <w:r w:rsidRPr="00465D43">
        <w:rPr>
          <w:sz w:val="26"/>
          <w:szCs w:val="26"/>
        </w:rPr>
        <w:t> </w:t>
      </w:r>
      <w:r w:rsidRPr="00465D43">
        <w:rPr>
          <w:rFonts w:eastAsia="TT16o00"/>
          <w:sz w:val="26"/>
          <w:szCs w:val="26"/>
        </w:rPr>
        <w:t xml:space="preserve">%. </w:t>
      </w:r>
    </w:p>
    <w:p w:rsidR="00C4177E" w:rsidRPr="003D5B7F" w:rsidRDefault="00C4177E" w:rsidP="00C4177E">
      <w:pPr>
        <w:jc w:val="both"/>
        <w:rPr>
          <w:sz w:val="28"/>
          <w:szCs w:val="28"/>
        </w:rPr>
      </w:pPr>
      <w:r w:rsidRPr="003D5B7F">
        <w:rPr>
          <w:sz w:val="28"/>
          <w:szCs w:val="28"/>
        </w:rPr>
        <w:t>Бюджетные ассигнования в рамках программы будут направлены на:</w:t>
      </w:r>
    </w:p>
    <w:p w:rsidR="00C26AF0" w:rsidRPr="00B21B1F" w:rsidRDefault="00C4177E" w:rsidP="00C26AF0">
      <w:pPr>
        <w:ind w:firstLine="709"/>
        <w:jc w:val="both"/>
        <w:rPr>
          <w:i/>
          <w:sz w:val="26"/>
          <w:szCs w:val="26"/>
        </w:rPr>
      </w:pPr>
      <w:r w:rsidRPr="00C4177E">
        <w:rPr>
          <w:sz w:val="26"/>
          <w:szCs w:val="26"/>
        </w:rPr>
        <w:t xml:space="preserve">1.Возмещение МУП «Княгининское ЖКХ» убытков полученных в результате работы муниципальной бани – </w:t>
      </w:r>
      <w:r>
        <w:rPr>
          <w:sz w:val="26"/>
          <w:szCs w:val="26"/>
        </w:rPr>
        <w:t>571,0</w:t>
      </w:r>
      <w:r w:rsidRPr="00C4177E">
        <w:rPr>
          <w:sz w:val="26"/>
          <w:szCs w:val="26"/>
        </w:rPr>
        <w:t xml:space="preserve"> тысяч рублей, что составляет </w:t>
      </w:r>
      <w:r>
        <w:rPr>
          <w:sz w:val="26"/>
          <w:szCs w:val="26"/>
        </w:rPr>
        <w:t>75,0</w:t>
      </w:r>
      <w:r w:rsidRPr="00C4177E">
        <w:rPr>
          <w:sz w:val="26"/>
          <w:szCs w:val="26"/>
        </w:rPr>
        <w:t>% к уровню 201</w:t>
      </w:r>
      <w:r>
        <w:rPr>
          <w:sz w:val="26"/>
          <w:szCs w:val="26"/>
        </w:rPr>
        <w:t>6</w:t>
      </w:r>
      <w:r w:rsidRPr="00C4177E">
        <w:rPr>
          <w:sz w:val="26"/>
          <w:szCs w:val="26"/>
        </w:rPr>
        <w:t xml:space="preserve"> года.</w:t>
      </w:r>
      <w:r w:rsidRPr="00C4177E">
        <w:rPr>
          <w:i/>
          <w:sz w:val="26"/>
          <w:szCs w:val="26"/>
        </w:rPr>
        <w:t xml:space="preserve"> </w:t>
      </w:r>
      <w:r w:rsidR="00C26AF0" w:rsidRPr="00B21B1F">
        <w:rPr>
          <w:i/>
          <w:sz w:val="26"/>
          <w:szCs w:val="26"/>
        </w:rPr>
        <w:t>Снижение бюджетных ассигнований обусловлено введением режима экономии.</w:t>
      </w:r>
    </w:p>
    <w:p w:rsidR="00C4177E" w:rsidRPr="00C4177E" w:rsidRDefault="00C4177E" w:rsidP="00C4177E">
      <w:pPr>
        <w:pStyle w:val="ConsPlusNormal"/>
        <w:jc w:val="both"/>
        <w:rPr>
          <w:rFonts w:ascii="Times New Roman" w:hAnsi="Times New Roman" w:cs="Times New Roman"/>
          <w:sz w:val="26"/>
          <w:szCs w:val="26"/>
        </w:rPr>
      </w:pPr>
      <w:r w:rsidRPr="00C4177E">
        <w:rPr>
          <w:rFonts w:ascii="Times New Roman" w:hAnsi="Times New Roman" w:cs="Times New Roman"/>
          <w:sz w:val="26"/>
          <w:szCs w:val="26"/>
        </w:rPr>
        <w:t>2.</w:t>
      </w:r>
      <w:r w:rsidR="00C26AF0">
        <w:rPr>
          <w:rFonts w:ascii="Times New Roman" w:hAnsi="Times New Roman" w:cs="Times New Roman"/>
          <w:sz w:val="26"/>
          <w:szCs w:val="26"/>
        </w:rPr>
        <w:t>Софинансирование расселения многоквартирных домов признанных аварийными и подлежащими сносу – 1 404,9 тыс. рублей.</w:t>
      </w:r>
    </w:p>
    <w:p w:rsidR="00C26AF0" w:rsidRPr="00B21B1F" w:rsidRDefault="00C4177E" w:rsidP="00C26AF0">
      <w:pPr>
        <w:ind w:firstLine="709"/>
        <w:jc w:val="both"/>
        <w:rPr>
          <w:i/>
          <w:sz w:val="26"/>
          <w:szCs w:val="26"/>
        </w:rPr>
      </w:pPr>
      <w:r w:rsidRPr="00C4177E">
        <w:rPr>
          <w:sz w:val="26"/>
          <w:szCs w:val="26"/>
        </w:rPr>
        <w:t xml:space="preserve">3.Возмещение МУП «Княгининское ЖКХ» убытков полученных в результате обслуживания населения пассажирским автотранспортом – </w:t>
      </w:r>
      <w:r w:rsidR="00C26AF0">
        <w:rPr>
          <w:sz w:val="26"/>
          <w:szCs w:val="26"/>
        </w:rPr>
        <w:t>2 134,0</w:t>
      </w:r>
      <w:r w:rsidRPr="00C4177E">
        <w:rPr>
          <w:sz w:val="26"/>
          <w:szCs w:val="26"/>
        </w:rPr>
        <w:t xml:space="preserve"> тыс. рублей, что составляет </w:t>
      </w:r>
      <w:r w:rsidR="00C26AF0">
        <w:rPr>
          <w:sz w:val="26"/>
          <w:szCs w:val="26"/>
        </w:rPr>
        <w:t>75,0</w:t>
      </w:r>
      <w:r w:rsidRPr="00C4177E">
        <w:rPr>
          <w:sz w:val="26"/>
          <w:szCs w:val="26"/>
        </w:rPr>
        <w:t>% к уровню 201</w:t>
      </w:r>
      <w:r w:rsidR="00C26AF0">
        <w:rPr>
          <w:sz w:val="26"/>
          <w:szCs w:val="26"/>
        </w:rPr>
        <w:t>6</w:t>
      </w:r>
      <w:r w:rsidRPr="00C4177E">
        <w:rPr>
          <w:sz w:val="26"/>
          <w:szCs w:val="26"/>
        </w:rPr>
        <w:t xml:space="preserve"> года.</w:t>
      </w:r>
      <w:r w:rsidR="00C26AF0">
        <w:rPr>
          <w:sz w:val="26"/>
          <w:szCs w:val="26"/>
        </w:rPr>
        <w:t xml:space="preserve"> </w:t>
      </w:r>
      <w:r w:rsidR="00C26AF0" w:rsidRPr="00B21B1F">
        <w:rPr>
          <w:i/>
          <w:sz w:val="26"/>
          <w:szCs w:val="26"/>
        </w:rPr>
        <w:t>Снижение бюджетных ассигнований обусловлено введением режима экономии.</w:t>
      </w:r>
    </w:p>
    <w:p w:rsidR="00C26AF0" w:rsidRPr="00586692" w:rsidRDefault="00D53E6F" w:rsidP="00C26AF0">
      <w:pPr>
        <w:autoSpaceDE w:val="0"/>
        <w:autoSpaceDN w:val="0"/>
        <w:adjustRightInd w:val="0"/>
        <w:ind w:firstLine="708"/>
        <w:jc w:val="both"/>
        <w:rPr>
          <w:rFonts w:eastAsia="TT16o00"/>
          <w:b/>
          <w:sz w:val="26"/>
          <w:szCs w:val="26"/>
        </w:rPr>
      </w:pPr>
      <w:r w:rsidRPr="00416D4A">
        <w:rPr>
          <w:rFonts w:eastAsia="TT16o00"/>
          <w:b/>
          <w:sz w:val="26"/>
          <w:szCs w:val="26"/>
        </w:rPr>
        <w:t>Муниципальная программа «</w:t>
      </w:r>
      <w:r w:rsidR="00C26AF0" w:rsidRPr="00C26AF0">
        <w:rPr>
          <w:b/>
          <w:sz w:val="25"/>
          <w:szCs w:val="25"/>
        </w:rPr>
        <w:t>Развитие культуры Княгининского района Нижегородской области</w:t>
      </w:r>
      <w:r w:rsidRPr="00416D4A">
        <w:rPr>
          <w:rFonts w:eastAsia="TT16o00"/>
          <w:b/>
          <w:sz w:val="26"/>
          <w:szCs w:val="26"/>
        </w:rPr>
        <w:t>»</w:t>
      </w:r>
      <w:r w:rsidR="00C26AF0">
        <w:rPr>
          <w:rFonts w:eastAsia="TT16o00"/>
          <w:b/>
          <w:sz w:val="26"/>
          <w:szCs w:val="26"/>
        </w:rPr>
        <w:t xml:space="preserve"> на 2017 – 20121 годы</w:t>
      </w:r>
      <w:r w:rsidR="00C26AF0" w:rsidRPr="00586692">
        <w:rPr>
          <w:rFonts w:eastAsia="TT16o00"/>
          <w:b/>
          <w:sz w:val="26"/>
          <w:szCs w:val="26"/>
        </w:rPr>
        <w:t>.</w:t>
      </w:r>
    </w:p>
    <w:p w:rsidR="00D53E6F" w:rsidRPr="00416D4A" w:rsidRDefault="00D53E6F" w:rsidP="00D53E6F">
      <w:pPr>
        <w:autoSpaceDE w:val="0"/>
        <w:autoSpaceDN w:val="0"/>
        <w:adjustRightInd w:val="0"/>
        <w:ind w:firstLine="709"/>
        <w:jc w:val="both"/>
        <w:rPr>
          <w:sz w:val="26"/>
          <w:szCs w:val="26"/>
        </w:rPr>
      </w:pPr>
      <w:r w:rsidRPr="00416D4A">
        <w:rPr>
          <w:sz w:val="26"/>
          <w:szCs w:val="26"/>
        </w:rPr>
        <w:t xml:space="preserve">В общем объеме расходов проекта бюджета доля муниципальной программы составляет </w:t>
      </w:r>
      <w:r w:rsidR="00C26AF0">
        <w:rPr>
          <w:sz w:val="26"/>
          <w:szCs w:val="26"/>
        </w:rPr>
        <w:t>12,5</w:t>
      </w:r>
      <w:r w:rsidRPr="00416D4A">
        <w:rPr>
          <w:sz w:val="26"/>
          <w:szCs w:val="26"/>
        </w:rPr>
        <w:t xml:space="preserve"> %. </w:t>
      </w:r>
    </w:p>
    <w:p w:rsidR="00D53E6F" w:rsidRPr="00C26AF0" w:rsidRDefault="00D53E6F" w:rsidP="00D53E6F">
      <w:pPr>
        <w:autoSpaceDE w:val="0"/>
        <w:autoSpaceDN w:val="0"/>
        <w:adjustRightInd w:val="0"/>
        <w:ind w:firstLine="709"/>
        <w:jc w:val="both"/>
        <w:rPr>
          <w:sz w:val="26"/>
          <w:szCs w:val="26"/>
        </w:rPr>
      </w:pPr>
      <w:r w:rsidRPr="00416D4A">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C26AF0">
        <w:rPr>
          <w:sz w:val="26"/>
          <w:szCs w:val="26"/>
        </w:rPr>
        <w:t>7</w:t>
      </w:r>
      <w:r w:rsidRPr="00416D4A">
        <w:rPr>
          <w:sz w:val="26"/>
          <w:szCs w:val="26"/>
        </w:rPr>
        <w:t xml:space="preserve"> году будет исполнять ГРБС</w:t>
      </w:r>
      <w:r w:rsidR="00C26AF0">
        <w:rPr>
          <w:sz w:val="26"/>
          <w:szCs w:val="26"/>
        </w:rPr>
        <w:t xml:space="preserve"> - </w:t>
      </w:r>
      <w:r w:rsidR="00C26AF0" w:rsidRPr="00C26AF0">
        <w:rPr>
          <w:sz w:val="26"/>
          <w:szCs w:val="26"/>
        </w:rPr>
        <w:t>Отдел культуры и молодежной политики администрации Княгининского района</w:t>
      </w:r>
      <w:r w:rsidRPr="00C26AF0">
        <w:rPr>
          <w:sz w:val="26"/>
          <w:szCs w:val="26"/>
        </w:rPr>
        <w:t>.</w:t>
      </w:r>
    </w:p>
    <w:p w:rsidR="00D53E6F" w:rsidRDefault="00D53E6F" w:rsidP="00D53E6F">
      <w:pPr>
        <w:autoSpaceDE w:val="0"/>
        <w:autoSpaceDN w:val="0"/>
        <w:adjustRightInd w:val="0"/>
        <w:ind w:firstLine="709"/>
        <w:jc w:val="both"/>
        <w:rPr>
          <w:sz w:val="26"/>
          <w:szCs w:val="26"/>
        </w:rPr>
      </w:pPr>
      <w:r w:rsidRPr="00416D4A">
        <w:rPr>
          <w:sz w:val="26"/>
          <w:szCs w:val="26"/>
        </w:rPr>
        <w:t xml:space="preserve">В рамках муниципальной программы планируется направить расходы по </w:t>
      </w:r>
      <w:r w:rsidR="0036647C">
        <w:rPr>
          <w:sz w:val="26"/>
          <w:szCs w:val="26"/>
        </w:rPr>
        <w:t xml:space="preserve">6 </w:t>
      </w:r>
      <w:r w:rsidRPr="00416D4A">
        <w:rPr>
          <w:sz w:val="26"/>
          <w:szCs w:val="26"/>
        </w:rPr>
        <w:t>подпрограммам.</w:t>
      </w:r>
    </w:p>
    <w:p w:rsidR="00D53E6F" w:rsidRPr="00666070" w:rsidRDefault="00D53E6F" w:rsidP="00D53E6F">
      <w:pPr>
        <w:autoSpaceDE w:val="0"/>
        <w:autoSpaceDN w:val="0"/>
        <w:adjustRightInd w:val="0"/>
        <w:ind w:firstLine="708"/>
        <w:jc w:val="both"/>
        <w:rPr>
          <w:sz w:val="28"/>
          <w:szCs w:val="28"/>
        </w:rPr>
      </w:pPr>
      <w:r w:rsidRPr="00666070">
        <w:rPr>
          <w:sz w:val="26"/>
          <w:szCs w:val="26"/>
        </w:rPr>
        <w:t>К уровню утвержденных на 201</w:t>
      </w:r>
      <w:r w:rsidR="0036647C">
        <w:rPr>
          <w:sz w:val="26"/>
          <w:szCs w:val="26"/>
        </w:rPr>
        <w:t>6</w:t>
      </w:r>
      <w:r w:rsidRPr="00666070">
        <w:rPr>
          <w:sz w:val="26"/>
          <w:szCs w:val="26"/>
        </w:rPr>
        <w:t xml:space="preserve"> год ассигнований по муниципальной программе планируемые ассигнования на 201</w:t>
      </w:r>
      <w:r w:rsidR="0036647C">
        <w:rPr>
          <w:sz w:val="26"/>
          <w:szCs w:val="26"/>
        </w:rPr>
        <w:t>7</w:t>
      </w:r>
      <w:r w:rsidRPr="00666070">
        <w:rPr>
          <w:sz w:val="26"/>
          <w:szCs w:val="26"/>
        </w:rPr>
        <w:t xml:space="preserve"> год увеличиваются - на </w:t>
      </w:r>
      <w:r w:rsidR="0036647C">
        <w:rPr>
          <w:sz w:val="26"/>
          <w:szCs w:val="26"/>
        </w:rPr>
        <w:t>13 229,9</w:t>
      </w:r>
      <w:r w:rsidRPr="00666070">
        <w:rPr>
          <w:sz w:val="26"/>
          <w:szCs w:val="26"/>
        </w:rPr>
        <w:t xml:space="preserve"> тыс. руб</w:t>
      </w:r>
      <w:r w:rsidR="0036647C">
        <w:rPr>
          <w:sz w:val="26"/>
          <w:szCs w:val="26"/>
        </w:rPr>
        <w:t>лей</w:t>
      </w:r>
      <w:r w:rsidRPr="00666070">
        <w:rPr>
          <w:sz w:val="26"/>
          <w:szCs w:val="26"/>
        </w:rPr>
        <w:t xml:space="preserve"> или на </w:t>
      </w:r>
      <w:r w:rsidR="0036647C">
        <w:rPr>
          <w:sz w:val="26"/>
          <w:szCs w:val="26"/>
        </w:rPr>
        <w:t xml:space="preserve">   41,3</w:t>
      </w:r>
      <w:r w:rsidRPr="00666070">
        <w:rPr>
          <w:sz w:val="26"/>
          <w:szCs w:val="26"/>
        </w:rPr>
        <w:t xml:space="preserve"> %</w:t>
      </w:r>
      <w:r w:rsidR="0036647C">
        <w:rPr>
          <w:sz w:val="26"/>
          <w:szCs w:val="26"/>
        </w:rPr>
        <w:t>.</w:t>
      </w:r>
    </w:p>
    <w:p w:rsidR="00D53E6F" w:rsidRPr="00666070" w:rsidRDefault="00D53E6F" w:rsidP="00D53E6F">
      <w:pPr>
        <w:autoSpaceDE w:val="0"/>
        <w:autoSpaceDN w:val="0"/>
        <w:adjustRightInd w:val="0"/>
        <w:ind w:firstLine="708"/>
        <w:jc w:val="both"/>
        <w:rPr>
          <w:rFonts w:eastAsia="TT16o00"/>
          <w:sz w:val="26"/>
          <w:szCs w:val="26"/>
        </w:rPr>
      </w:pPr>
      <w:r w:rsidRPr="00666070">
        <w:rPr>
          <w:rFonts w:eastAsia="TT16o00"/>
          <w:sz w:val="26"/>
          <w:szCs w:val="26"/>
        </w:rPr>
        <w:t>Наибольшая доля расходов муниципальной программы в 201</w:t>
      </w:r>
      <w:r w:rsidR="0036647C">
        <w:rPr>
          <w:rFonts w:eastAsia="TT16o00"/>
          <w:sz w:val="26"/>
          <w:szCs w:val="26"/>
        </w:rPr>
        <w:t>7</w:t>
      </w:r>
      <w:r w:rsidRPr="00666070">
        <w:rPr>
          <w:rFonts w:eastAsia="TT16o00"/>
          <w:sz w:val="26"/>
          <w:szCs w:val="26"/>
        </w:rPr>
        <w:t xml:space="preserve"> году планируется по </w:t>
      </w:r>
      <w:r w:rsidRPr="00666070">
        <w:rPr>
          <w:sz w:val="26"/>
          <w:szCs w:val="26"/>
        </w:rPr>
        <w:t>подпрограмме «</w:t>
      </w:r>
      <w:r w:rsidR="0036647C">
        <w:rPr>
          <w:sz w:val="26"/>
          <w:szCs w:val="26"/>
        </w:rPr>
        <w:t>Наследие</w:t>
      </w:r>
      <w:r w:rsidRPr="00666070">
        <w:rPr>
          <w:sz w:val="26"/>
          <w:szCs w:val="26"/>
        </w:rPr>
        <w:t>»</w:t>
      </w:r>
      <w:r w:rsidRPr="00666070">
        <w:rPr>
          <w:rFonts w:eastAsia="TT16o00"/>
          <w:sz w:val="26"/>
          <w:szCs w:val="26"/>
        </w:rPr>
        <w:t xml:space="preserve"> – </w:t>
      </w:r>
      <w:r w:rsidR="0036647C">
        <w:rPr>
          <w:rFonts w:eastAsia="TT16o00"/>
          <w:sz w:val="26"/>
          <w:szCs w:val="26"/>
        </w:rPr>
        <w:t>65,9</w:t>
      </w:r>
      <w:r w:rsidRPr="00666070">
        <w:rPr>
          <w:rFonts w:eastAsia="TT16o00"/>
          <w:sz w:val="26"/>
          <w:szCs w:val="26"/>
        </w:rPr>
        <w:t xml:space="preserve"> %. </w:t>
      </w:r>
    </w:p>
    <w:p w:rsidR="0036647C" w:rsidRPr="0036647C" w:rsidRDefault="0036647C" w:rsidP="0036647C">
      <w:pPr>
        <w:ind w:firstLine="709"/>
        <w:jc w:val="both"/>
        <w:rPr>
          <w:sz w:val="26"/>
          <w:szCs w:val="26"/>
        </w:rPr>
      </w:pPr>
      <w:r w:rsidRPr="0036647C">
        <w:rPr>
          <w:sz w:val="26"/>
          <w:szCs w:val="26"/>
        </w:rPr>
        <w:t>Бюджетные ассигнования в рамках программы будут направлены на:</w:t>
      </w:r>
    </w:p>
    <w:p w:rsidR="0036647C" w:rsidRPr="0036647C" w:rsidRDefault="0036647C" w:rsidP="0036647C">
      <w:pPr>
        <w:pStyle w:val="ConsPlusNormal"/>
        <w:widowControl/>
        <w:numPr>
          <w:ilvl w:val="0"/>
          <w:numId w:val="25"/>
        </w:numPr>
        <w:suppressAutoHyphens/>
        <w:autoSpaceDN/>
        <w:adjustRightInd/>
        <w:ind w:left="0" w:firstLine="709"/>
        <w:jc w:val="both"/>
        <w:rPr>
          <w:rFonts w:ascii="Times New Roman" w:hAnsi="Times New Roman" w:cs="Times New Roman"/>
          <w:sz w:val="26"/>
          <w:szCs w:val="26"/>
        </w:rPr>
      </w:pPr>
      <w:r w:rsidRPr="0036647C">
        <w:rPr>
          <w:rFonts w:ascii="Times New Roman" w:hAnsi="Times New Roman" w:cs="Times New Roman"/>
          <w:sz w:val="26"/>
          <w:szCs w:val="26"/>
        </w:rPr>
        <w:t xml:space="preserve">Обеспечение деятельности муниципальных учреждений в сумме </w:t>
      </w:r>
      <w:r>
        <w:rPr>
          <w:rFonts w:ascii="Times New Roman" w:hAnsi="Times New Roman" w:cs="Times New Roman"/>
          <w:sz w:val="26"/>
          <w:szCs w:val="26"/>
        </w:rPr>
        <w:t>44 484,9</w:t>
      </w:r>
      <w:r w:rsidRPr="0036647C">
        <w:rPr>
          <w:rFonts w:ascii="Times New Roman" w:hAnsi="Times New Roman" w:cs="Times New Roman"/>
          <w:sz w:val="26"/>
          <w:szCs w:val="26"/>
        </w:rPr>
        <w:t xml:space="preserve"> тыс</w:t>
      </w:r>
      <w:r>
        <w:rPr>
          <w:rFonts w:ascii="Times New Roman" w:hAnsi="Times New Roman" w:cs="Times New Roman"/>
          <w:sz w:val="26"/>
          <w:szCs w:val="26"/>
        </w:rPr>
        <w:t>.</w:t>
      </w:r>
      <w:r w:rsidRPr="0036647C">
        <w:rPr>
          <w:rFonts w:ascii="Times New Roman" w:hAnsi="Times New Roman" w:cs="Times New Roman"/>
          <w:sz w:val="26"/>
          <w:szCs w:val="26"/>
        </w:rPr>
        <w:t xml:space="preserve"> рублей, что составляет </w:t>
      </w:r>
      <w:r>
        <w:rPr>
          <w:rFonts w:ascii="Times New Roman" w:hAnsi="Times New Roman" w:cs="Times New Roman"/>
          <w:sz w:val="26"/>
          <w:szCs w:val="26"/>
        </w:rPr>
        <w:t>142,0</w:t>
      </w:r>
      <w:r w:rsidRPr="0036647C">
        <w:rPr>
          <w:rFonts w:ascii="Times New Roman" w:hAnsi="Times New Roman" w:cs="Times New Roman"/>
          <w:sz w:val="26"/>
          <w:szCs w:val="26"/>
        </w:rPr>
        <w:t>% к уровню бюджета 201</w:t>
      </w:r>
      <w:r>
        <w:rPr>
          <w:rFonts w:ascii="Times New Roman" w:hAnsi="Times New Roman" w:cs="Times New Roman"/>
          <w:sz w:val="26"/>
          <w:szCs w:val="26"/>
        </w:rPr>
        <w:t>6</w:t>
      </w:r>
      <w:r w:rsidRPr="0036647C">
        <w:rPr>
          <w:rFonts w:ascii="Times New Roman" w:hAnsi="Times New Roman" w:cs="Times New Roman"/>
          <w:sz w:val="26"/>
          <w:szCs w:val="26"/>
        </w:rPr>
        <w:t xml:space="preserve"> года</w:t>
      </w:r>
      <w:r w:rsidRPr="0036647C">
        <w:rPr>
          <w:rFonts w:ascii="Times New Roman" w:hAnsi="Times New Roman" w:cs="Times New Roman"/>
          <w:bCs/>
          <w:iCs/>
          <w:sz w:val="26"/>
          <w:szCs w:val="26"/>
        </w:rPr>
        <w:t>.</w:t>
      </w:r>
      <w:r w:rsidRPr="0036647C">
        <w:rPr>
          <w:sz w:val="26"/>
          <w:szCs w:val="26"/>
        </w:rPr>
        <w:t xml:space="preserve"> </w:t>
      </w:r>
      <w:r>
        <w:rPr>
          <w:rFonts w:ascii="Times New Roman" w:hAnsi="Times New Roman" w:cs="Times New Roman"/>
          <w:i/>
          <w:sz w:val="26"/>
          <w:szCs w:val="26"/>
        </w:rPr>
        <w:t>Увеличение</w:t>
      </w:r>
      <w:r w:rsidRPr="0036647C">
        <w:rPr>
          <w:rFonts w:ascii="Times New Roman" w:hAnsi="Times New Roman" w:cs="Times New Roman"/>
          <w:i/>
          <w:sz w:val="26"/>
          <w:szCs w:val="26"/>
        </w:rPr>
        <w:t xml:space="preserve"> объема бюджетных ассигнований связано с </w:t>
      </w:r>
      <w:r>
        <w:rPr>
          <w:rFonts w:ascii="Times New Roman" w:hAnsi="Times New Roman" w:cs="Times New Roman"/>
          <w:i/>
          <w:sz w:val="26"/>
          <w:szCs w:val="26"/>
        </w:rPr>
        <w:t>включением в программу расходов на содержание МКУ «Централизованная бухгалтерия учреждений культуры и спорта Княгининского района» и «Хозяйственно-эксплуатационная служба системы культуры»</w:t>
      </w:r>
      <w:r w:rsidRPr="0036647C">
        <w:rPr>
          <w:rFonts w:ascii="Times New Roman" w:hAnsi="Times New Roman" w:cs="Times New Roman"/>
          <w:sz w:val="26"/>
          <w:szCs w:val="26"/>
        </w:rPr>
        <w:t xml:space="preserve">. </w:t>
      </w:r>
    </w:p>
    <w:p w:rsidR="0036647C" w:rsidRPr="0036647C" w:rsidRDefault="0036647C" w:rsidP="0036647C">
      <w:pPr>
        <w:pStyle w:val="ConsPlusNormal"/>
        <w:widowControl/>
        <w:numPr>
          <w:ilvl w:val="0"/>
          <w:numId w:val="25"/>
        </w:numPr>
        <w:suppressAutoHyphens/>
        <w:autoSpaceDN/>
        <w:adjustRightInd/>
        <w:ind w:left="0" w:firstLine="709"/>
        <w:jc w:val="both"/>
        <w:rPr>
          <w:rFonts w:ascii="Times New Roman" w:hAnsi="Times New Roman" w:cs="Times New Roman"/>
          <w:sz w:val="26"/>
          <w:szCs w:val="26"/>
        </w:rPr>
      </w:pPr>
      <w:r w:rsidRPr="0036647C">
        <w:rPr>
          <w:rFonts w:ascii="Times New Roman" w:hAnsi="Times New Roman" w:cs="Times New Roman"/>
          <w:sz w:val="26"/>
          <w:szCs w:val="26"/>
        </w:rPr>
        <w:t xml:space="preserve">Обеспечение деятельности отдела культуры и спорта администрации Княгининского района в сумме </w:t>
      </w:r>
      <w:r>
        <w:rPr>
          <w:rFonts w:ascii="Times New Roman" w:hAnsi="Times New Roman" w:cs="Times New Roman"/>
          <w:sz w:val="26"/>
          <w:szCs w:val="26"/>
        </w:rPr>
        <w:t>718,5</w:t>
      </w:r>
      <w:r w:rsidRPr="0036647C">
        <w:rPr>
          <w:rFonts w:ascii="Times New Roman" w:hAnsi="Times New Roman" w:cs="Times New Roman"/>
          <w:sz w:val="26"/>
          <w:szCs w:val="26"/>
        </w:rPr>
        <w:t xml:space="preserve"> тыс</w:t>
      </w:r>
      <w:r>
        <w:rPr>
          <w:rFonts w:ascii="Times New Roman" w:hAnsi="Times New Roman" w:cs="Times New Roman"/>
          <w:sz w:val="26"/>
          <w:szCs w:val="26"/>
        </w:rPr>
        <w:t>.</w:t>
      </w:r>
      <w:r w:rsidRPr="0036647C">
        <w:rPr>
          <w:rFonts w:ascii="Times New Roman" w:hAnsi="Times New Roman" w:cs="Times New Roman"/>
          <w:sz w:val="26"/>
          <w:szCs w:val="26"/>
        </w:rPr>
        <w:t xml:space="preserve"> рублей, что составляет</w:t>
      </w:r>
      <w:r>
        <w:rPr>
          <w:rFonts w:ascii="Times New Roman" w:hAnsi="Times New Roman" w:cs="Times New Roman"/>
          <w:sz w:val="26"/>
          <w:szCs w:val="26"/>
        </w:rPr>
        <w:t xml:space="preserve"> 104,9</w:t>
      </w:r>
      <w:r w:rsidRPr="0036647C">
        <w:rPr>
          <w:rFonts w:ascii="Times New Roman" w:hAnsi="Times New Roman" w:cs="Times New Roman"/>
          <w:sz w:val="26"/>
          <w:szCs w:val="26"/>
        </w:rPr>
        <w:t>% к уровню 201</w:t>
      </w:r>
      <w:r>
        <w:rPr>
          <w:rFonts w:ascii="Times New Roman" w:hAnsi="Times New Roman" w:cs="Times New Roman"/>
          <w:sz w:val="26"/>
          <w:szCs w:val="26"/>
        </w:rPr>
        <w:t>6</w:t>
      </w:r>
      <w:r w:rsidRPr="0036647C">
        <w:rPr>
          <w:rFonts w:ascii="Times New Roman" w:hAnsi="Times New Roman" w:cs="Times New Roman"/>
          <w:sz w:val="26"/>
          <w:szCs w:val="26"/>
        </w:rPr>
        <w:t xml:space="preserve"> </w:t>
      </w:r>
      <w:r w:rsidRPr="0036647C">
        <w:rPr>
          <w:rFonts w:ascii="Times New Roman" w:hAnsi="Times New Roman" w:cs="Times New Roman"/>
          <w:sz w:val="26"/>
          <w:szCs w:val="26"/>
        </w:rPr>
        <w:lastRenderedPageBreak/>
        <w:t>года</w:t>
      </w:r>
      <w:r w:rsidRPr="0036647C">
        <w:rPr>
          <w:rFonts w:ascii="Times New Roman" w:hAnsi="Times New Roman" w:cs="Times New Roman"/>
          <w:bCs/>
          <w:iCs/>
          <w:sz w:val="26"/>
          <w:szCs w:val="26"/>
        </w:rPr>
        <w:t>.</w:t>
      </w:r>
      <w:r w:rsidRPr="0036647C">
        <w:rPr>
          <w:sz w:val="26"/>
          <w:szCs w:val="26"/>
        </w:rPr>
        <w:t xml:space="preserve"> </w:t>
      </w:r>
      <w:r w:rsidRPr="0036647C">
        <w:rPr>
          <w:rFonts w:ascii="Times New Roman" w:hAnsi="Times New Roman" w:cs="Times New Roman"/>
          <w:sz w:val="26"/>
          <w:szCs w:val="26"/>
        </w:rPr>
        <w:t xml:space="preserve"> </w:t>
      </w:r>
      <w:r w:rsidR="004A0EBF">
        <w:rPr>
          <w:rFonts w:ascii="Times New Roman" w:hAnsi="Times New Roman" w:cs="Times New Roman"/>
          <w:sz w:val="26"/>
          <w:szCs w:val="26"/>
        </w:rPr>
        <w:t>Бюджетные ассигнования увеличились, т.к. фонд оплаты труда просчитан без режима экономии.</w:t>
      </w:r>
    </w:p>
    <w:p w:rsidR="004A0EBF" w:rsidRPr="00586692" w:rsidRDefault="00D53E6F" w:rsidP="004A0EBF">
      <w:pPr>
        <w:autoSpaceDE w:val="0"/>
        <w:autoSpaceDN w:val="0"/>
        <w:adjustRightInd w:val="0"/>
        <w:ind w:firstLine="708"/>
        <w:jc w:val="both"/>
        <w:rPr>
          <w:rFonts w:eastAsia="TT16o00"/>
          <w:b/>
          <w:sz w:val="26"/>
          <w:szCs w:val="26"/>
        </w:rPr>
      </w:pPr>
      <w:r w:rsidRPr="003324CD">
        <w:rPr>
          <w:rFonts w:eastAsia="TT16o00"/>
          <w:b/>
          <w:sz w:val="26"/>
          <w:szCs w:val="26"/>
        </w:rPr>
        <w:t xml:space="preserve">Муниципальная программа </w:t>
      </w:r>
      <w:r>
        <w:rPr>
          <w:rFonts w:eastAsia="TT16o00"/>
          <w:b/>
          <w:sz w:val="26"/>
          <w:szCs w:val="26"/>
        </w:rPr>
        <w:t>«</w:t>
      </w:r>
      <w:r w:rsidR="004A0EBF" w:rsidRPr="004A0EBF">
        <w:rPr>
          <w:b/>
          <w:sz w:val="25"/>
          <w:szCs w:val="25"/>
        </w:rPr>
        <w:t>Информационное общество  Княгининского района Нижегородской области</w:t>
      </w:r>
      <w:r>
        <w:rPr>
          <w:rFonts w:eastAsia="TT16o00"/>
          <w:b/>
          <w:sz w:val="26"/>
          <w:szCs w:val="26"/>
        </w:rPr>
        <w:t>»</w:t>
      </w:r>
      <w:r w:rsidR="004A0EBF">
        <w:rPr>
          <w:rFonts w:eastAsia="TT16o00"/>
          <w:b/>
          <w:sz w:val="26"/>
          <w:szCs w:val="26"/>
        </w:rPr>
        <w:t xml:space="preserve"> на 2017 – 20121 годы</w:t>
      </w:r>
      <w:r w:rsidR="004A0EBF" w:rsidRPr="00586692">
        <w:rPr>
          <w:rFonts w:eastAsia="TT16o00"/>
          <w:b/>
          <w:sz w:val="26"/>
          <w:szCs w:val="26"/>
        </w:rPr>
        <w:t>.</w:t>
      </w:r>
    </w:p>
    <w:p w:rsidR="00D53E6F" w:rsidRPr="003324CD" w:rsidRDefault="00D53E6F" w:rsidP="00D53E6F">
      <w:pPr>
        <w:autoSpaceDE w:val="0"/>
        <w:autoSpaceDN w:val="0"/>
        <w:adjustRightInd w:val="0"/>
        <w:ind w:firstLine="709"/>
        <w:jc w:val="both"/>
        <w:rPr>
          <w:sz w:val="26"/>
          <w:szCs w:val="26"/>
        </w:rPr>
      </w:pPr>
      <w:r w:rsidRPr="003324CD">
        <w:rPr>
          <w:sz w:val="26"/>
          <w:szCs w:val="26"/>
        </w:rPr>
        <w:t xml:space="preserve">В общем объеме расходов проекта бюджета доля муниципальной программы составляет </w:t>
      </w:r>
      <w:r w:rsidR="004A0EBF">
        <w:rPr>
          <w:sz w:val="26"/>
          <w:szCs w:val="26"/>
        </w:rPr>
        <w:t>8,4</w:t>
      </w:r>
      <w:r w:rsidRPr="003324CD">
        <w:rPr>
          <w:sz w:val="26"/>
          <w:szCs w:val="26"/>
        </w:rPr>
        <w:t xml:space="preserve"> %. </w:t>
      </w:r>
    </w:p>
    <w:p w:rsidR="00D53E6F" w:rsidRPr="003324CD" w:rsidRDefault="00D53E6F" w:rsidP="00D53E6F">
      <w:pPr>
        <w:autoSpaceDE w:val="0"/>
        <w:autoSpaceDN w:val="0"/>
        <w:adjustRightInd w:val="0"/>
        <w:ind w:firstLine="709"/>
        <w:jc w:val="both"/>
        <w:rPr>
          <w:sz w:val="26"/>
          <w:szCs w:val="26"/>
        </w:rPr>
      </w:pPr>
      <w:r w:rsidRPr="003324CD">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4A0EBF">
        <w:rPr>
          <w:sz w:val="26"/>
          <w:szCs w:val="26"/>
        </w:rPr>
        <w:t>7</w:t>
      </w:r>
      <w:r w:rsidRPr="003324CD">
        <w:rPr>
          <w:sz w:val="26"/>
          <w:szCs w:val="26"/>
        </w:rPr>
        <w:t xml:space="preserve"> году будет исполнять ГРБС - </w:t>
      </w:r>
      <w:r w:rsidR="004A0EBF">
        <w:rPr>
          <w:sz w:val="26"/>
          <w:szCs w:val="26"/>
        </w:rPr>
        <w:t>а</w:t>
      </w:r>
      <w:r w:rsidRPr="003324CD">
        <w:rPr>
          <w:sz w:val="26"/>
          <w:szCs w:val="26"/>
        </w:rPr>
        <w:t>дминистраци</w:t>
      </w:r>
      <w:r w:rsidR="004A0EBF">
        <w:rPr>
          <w:sz w:val="26"/>
          <w:szCs w:val="26"/>
        </w:rPr>
        <w:t>я</w:t>
      </w:r>
      <w:r w:rsidRPr="003324CD">
        <w:rPr>
          <w:sz w:val="26"/>
          <w:szCs w:val="26"/>
        </w:rPr>
        <w:t xml:space="preserve"> </w:t>
      </w:r>
      <w:r w:rsidR="004A0EBF">
        <w:rPr>
          <w:sz w:val="26"/>
          <w:szCs w:val="26"/>
        </w:rPr>
        <w:t>Княгининского района</w:t>
      </w:r>
      <w:r w:rsidRPr="003324CD">
        <w:rPr>
          <w:sz w:val="26"/>
          <w:szCs w:val="26"/>
        </w:rPr>
        <w:t>.</w:t>
      </w:r>
    </w:p>
    <w:p w:rsidR="00D53E6F" w:rsidRPr="003324CD" w:rsidRDefault="00D53E6F" w:rsidP="00D53E6F">
      <w:pPr>
        <w:autoSpaceDE w:val="0"/>
        <w:autoSpaceDN w:val="0"/>
        <w:adjustRightInd w:val="0"/>
        <w:ind w:firstLine="709"/>
        <w:jc w:val="both"/>
        <w:rPr>
          <w:sz w:val="26"/>
          <w:szCs w:val="26"/>
        </w:rPr>
      </w:pPr>
      <w:r w:rsidRPr="003324CD">
        <w:rPr>
          <w:sz w:val="26"/>
          <w:szCs w:val="26"/>
        </w:rPr>
        <w:t xml:space="preserve">В рамках муниципальной программы планируется направить расходы по </w:t>
      </w:r>
      <w:r w:rsidR="004A0EBF">
        <w:rPr>
          <w:sz w:val="26"/>
          <w:szCs w:val="26"/>
        </w:rPr>
        <w:t xml:space="preserve">5 </w:t>
      </w:r>
      <w:r w:rsidRPr="003324CD">
        <w:rPr>
          <w:sz w:val="26"/>
          <w:szCs w:val="26"/>
        </w:rPr>
        <w:t xml:space="preserve">подпрограммам. </w:t>
      </w:r>
    </w:p>
    <w:p w:rsidR="004A0EBF" w:rsidRDefault="00D53E6F" w:rsidP="00D53E6F">
      <w:pPr>
        <w:autoSpaceDE w:val="0"/>
        <w:autoSpaceDN w:val="0"/>
        <w:adjustRightInd w:val="0"/>
        <w:ind w:firstLine="708"/>
        <w:jc w:val="both"/>
        <w:rPr>
          <w:sz w:val="26"/>
          <w:szCs w:val="26"/>
        </w:rPr>
      </w:pPr>
      <w:r w:rsidRPr="003324CD">
        <w:rPr>
          <w:sz w:val="26"/>
          <w:szCs w:val="26"/>
        </w:rPr>
        <w:t>К уровню утвержденных на 201</w:t>
      </w:r>
      <w:r w:rsidR="004A0EBF">
        <w:rPr>
          <w:sz w:val="26"/>
          <w:szCs w:val="26"/>
        </w:rPr>
        <w:t>6</w:t>
      </w:r>
      <w:r w:rsidRPr="003324CD">
        <w:rPr>
          <w:sz w:val="26"/>
          <w:szCs w:val="26"/>
        </w:rPr>
        <w:t xml:space="preserve"> год ассигнований по муниципальной программе планируемые ассигнования на 201</w:t>
      </w:r>
      <w:r w:rsidR="004A0EBF">
        <w:rPr>
          <w:sz w:val="26"/>
          <w:szCs w:val="26"/>
        </w:rPr>
        <w:t>7</w:t>
      </w:r>
      <w:r w:rsidRPr="003324CD">
        <w:rPr>
          <w:sz w:val="26"/>
          <w:szCs w:val="26"/>
        </w:rPr>
        <w:t xml:space="preserve"> год увеличиваются - на </w:t>
      </w:r>
      <w:r w:rsidR="004A0EBF">
        <w:rPr>
          <w:sz w:val="26"/>
          <w:szCs w:val="26"/>
        </w:rPr>
        <w:t>1 472,3</w:t>
      </w:r>
      <w:r w:rsidRPr="003324CD">
        <w:rPr>
          <w:sz w:val="26"/>
          <w:szCs w:val="26"/>
        </w:rPr>
        <w:t xml:space="preserve"> тыс. руб</w:t>
      </w:r>
      <w:r w:rsidR="004A0EBF">
        <w:rPr>
          <w:sz w:val="26"/>
          <w:szCs w:val="26"/>
        </w:rPr>
        <w:t>лей</w:t>
      </w:r>
      <w:r w:rsidRPr="003324CD">
        <w:rPr>
          <w:sz w:val="26"/>
          <w:szCs w:val="26"/>
        </w:rPr>
        <w:t xml:space="preserve"> или на </w:t>
      </w:r>
      <w:r w:rsidR="004A0EBF">
        <w:rPr>
          <w:sz w:val="26"/>
          <w:szCs w:val="26"/>
        </w:rPr>
        <w:t xml:space="preserve">      5,1</w:t>
      </w:r>
      <w:r w:rsidRPr="003324CD">
        <w:rPr>
          <w:sz w:val="26"/>
          <w:szCs w:val="26"/>
        </w:rPr>
        <w:t xml:space="preserve"> %. </w:t>
      </w:r>
      <w:r w:rsidR="004A0EBF">
        <w:rPr>
          <w:sz w:val="26"/>
          <w:szCs w:val="26"/>
        </w:rPr>
        <w:t>.</w:t>
      </w:r>
    </w:p>
    <w:p w:rsidR="00D53E6F" w:rsidRPr="003324CD" w:rsidRDefault="00D53E6F" w:rsidP="00D53E6F">
      <w:pPr>
        <w:autoSpaceDE w:val="0"/>
        <w:autoSpaceDN w:val="0"/>
        <w:adjustRightInd w:val="0"/>
        <w:ind w:firstLine="708"/>
        <w:jc w:val="both"/>
        <w:rPr>
          <w:rFonts w:eastAsia="TT16o00"/>
          <w:sz w:val="26"/>
          <w:szCs w:val="26"/>
        </w:rPr>
      </w:pPr>
      <w:r w:rsidRPr="003324CD">
        <w:rPr>
          <w:rFonts w:eastAsia="TT16o00"/>
          <w:sz w:val="26"/>
          <w:szCs w:val="26"/>
        </w:rPr>
        <w:t>Наибольшая доля расходов муниципальной программы в 201</w:t>
      </w:r>
      <w:r w:rsidR="004A0EBF">
        <w:rPr>
          <w:rFonts w:eastAsia="TT16o00"/>
          <w:sz w:val="26"/>
          <w:szCs w:val="26"/>
        </w:rPr>
        <w:t>7</w:t>
      </w:r>
      <w:r w:rsidRPr="003324CD">
        <w:rPr>
          <w:rFonts w:eastAsia="TT16o00"/>
          <w:sz w:val="26"/>
          <w:szCs w:val="26"/>
        </w:rPr>
        <w:t xml:space="preserve"> году планируется по </w:t>
      </w:r>
      <w:r w:rsidRPr="003324CD">
        <w:rPr>
          <w:sz w:val="26"/>
          <w:szCs w:val="26"/>
        </w:rPr>
        <w:t>подпрограмме «</w:t>
      </w:r>
      <w:r w:rsidR="004A0EBF" w:rsidRPr="004A0EBF">
        <w:rPr>
          <w:sz w:val="26"/>
          <w:szCs w:val="26"/>
        </w:rPr>
        <w:t>Обеспечение реализации муниципальной программы</w:t>
      </w:r>
      <w:r w:rsidRPr="003324CD">
        <w:rPr>
          <w:sz w:val="26"/>
          <w:szCs w:val="26"/>
        </w:rPr>
        <w:t>»</w:t>
      </w:r>
      <w:r w:rsidRPr="003324CD">
        <w:rPr>
          <w:rFonts w:eastAsia="TT16o00"/>
          <w:sz w:val="26"/>
          <w:szCs w:val="26"/>
        </w:rPr>
        <w:t xml:space="preserve"> – </w:t>
      </w:r>
      <w:r w:rsidR="001B1833">
        <w:rPr>
          <w:rFonts w:eastAsia="TT16o00"/>
          <w:sz w:val="26"/>
          <w:szCs w:val="26"/>
        </w:rPr>
        <w:t>67,2</w:t>
      </w:r>
      <w:r w:rsidRPr="003324CD">
        <w:rPr>
          <w:rFonts w:eastAsia="TT16o00"/>
          <w:sz w:val="26"/>
          <w:szCs w:val="26"/>
        </w:rPr>
        <w:t xml:space="preserve">%. </w:t>
      </w:r>
    </w:p>
    <w:p w:rsidR="001B1833" w:rsidRPr="001B1833" w:rsidRDefault="001B1833" w:rsidP="001B1833">
      <w:pPr>
        <w:ind w:firstLine="709"/>
        <w:jc w:val="both"/>
        <w:rPr>
          <w:sz w:val="26"/>
          <w:szCs w:val="26"/>
        </w:rPr>
      </w:pPr>
      <w:r w:rsidRPr="001B1833">
        <w:rPr>
          <w:sz w:val="26"/>
          <w:szCs w:val="26"/>
        </w:rPr>
        <w:t>Бюджетные ассигнования в рамках программы будут направлены на:</w:t>
      </w:r>
    </w:p>
    <w:p w:rsidR="001B1833" w:rsidRPr="001B1833" w:rsidRDefault="001B1833" w:rsidP="001B1833">
      <w:pPr>
        <w:pStyle w:val="ConsPlusNormal"/>
        <w:ind w:firstLine="709"/>
        <w:jc w:val="both"/>
        <w:rPr>
          <w:rFonts w:ascii="Times New Roman" w:hAnsi="Times New Roman" w:cs="Times New Roman"/>
          <w:sz w:val="26"/>
          <w:szCs w:val="26"/>
        </w:rPr>
      </w:pPr>
      <w:r w:rsidRPr="001B1833">
        <w:rPr>
          <w:rFonts w:ascii="Times New Roman" w:hAnsi="Times New Roman" w:cs="Times New Roman"/>
          <w:sz w:val="26"/>
          <w:szCs w:val="26"/>
        </w:rPr>
        <w:t xml:space="preserve">1.Предоставление субсидий автономным учреждениям на выполнение муниципального задания – </w:t>
      </w:r>
      <w:r>
        <w:rPr>
          <w:rFonts w:ascii="Times New Roman" w:hAnsi="Times New Roman" w:cs="Times New Roman"/>
          <w:sz w:val="26"/>
          <w:szCs w:val="26"/>
        </w:rPr>
        <w:t>8 244,6</w:t>
      </w:r>
      <w:r w:rsidRPr="001B1833">
        <w:rPr>
          <w:rFonts w:ascii="Times New Roman" w:hAnsi="Times New Roman" w:cs="Times New Roman"/>
          <w:sz w:val="26"/>
          <w:szCs w:val="26"/>
        </w:rPr>
        <w:t xml:space="preserve"> тыс.рублей, в том числе:</w:t>
      </w:r>
    </w:p>
    <w:p w:rsidR="001B1833" w:rsidRPr="001B1833" w:rsidRDefault="001B1833" w:rsidP="001B1833">
      <w:pPr>
        <w:ind w:firstLine="709"/>
        <w:jc w:val="both"/>
        <w:rPr>
          <w:i/>
          <w:sz w:val="26"/>
          <w:szCs w:val="26"/>
        </w:rPr>
      </w:pPr>
      <w:r w:rsidRPr="001B1833">
        <w:rPr>
          <w:sz w:val="26"/>
          <w:szCs w:val="26"/>
        </w:rPr>
        <w:t xml:space="preserve">-МАУ «МФЦ г.Княгинино» - </w:t>
      </w:r>
      <w:r>
        <w:rPr>
          <w:sz w:val="26"/>
          <w:szCs w:val="26"/>
        </w:rPr>
        <w:t>4 668,0</w:t>
      </w:r>
      <w:r w:rsidRPr="001B1833">
        <w:rPr>
          <w:sz w:val="26"/>
          <w:szCs w:val="26"/>
        </w:rPr>
        <w:t xml:space="preserve"> тыс.рублей, что составляет 11</w:t>
      </w:r>
      <w:r>
        <w:rPr>
          <w:sz w:val="26"/>
          <w:szCs w:val="26"/>
        </w:rPr>
        <w:t>4</w:t>
      </w:r>
      <w:r w:rsidRPr="001B1833">
        <w:rPr>
          <w:sz w:val="26"/>
          <w:szCs w:val="26"/>
        </w:rPr>
        <w:t>,</w:t>
      </w:r>
      <w:r>
        <w:rPr>
          <w:sz w:val="26"/>
          <w:szCs w:val="26"/>
        </w:rPr>
        <w:t>5</w:t>
      </w:r>
      <w:r w:rsidRPr="001B1833">
        <w:rPr>
          <w:sz w:val="26"/>
          <w:szCs w:val="26"/>
        </w:rPr>
        <w:t xml:space="preserve"> % к уровню 201</w:t>
      </w:r>
      <w:r>
        <w:rPr>
          <w:sz w:val="26"/>
          <w:szCs w:val="26"/>
        </w:rPr>
        <w:t>6</w:t>
      </w:r>
      <w:r w:rsidRPr="001B1833">
        <w:rPr>
          <w:sz w:val="26"/>
          <w:szCs w:val="26"/>
        </w:rPr>
        <w:t xml:space="preserve"> года. </w:t>
      </w:r>
      <w:r w:rsidRPr="001B1833">
        <w:rPr>
          <w:i/>
          <w:sz w:val="26"/>
          <w:szCs w:val="26"/>
        </w:rPr>
        <w:t>Изменение объема бюджетных ассигнований по сравнению с 201</w:t>
      </w:r>
      <w:r>
        <w:rPr>
          <w:i/>
          <w:sz w:val="26"/>
          <w:szCs w:val="26"/>
        </w:rPr>
        <w:t>6</w:t>
      </w:r>
      <w:r w:rsidRPr="001B1833">
        <w:rPr>
          <w:i/>
          <w:sz w:val="26"/>
          <w:szCs w:val="26"/>
        </w:rPr>
        <w:t> годом связано с введением с 1.01.201</w:t>
      </w:r>
      <w:r>
        <w:rPr>
          <w:i/>
          <w:sz w:val="26"/>
          <w:szCs w:val="26"/>
        </w:rPr>
        <w:t>7</w:t>
      </w:r>
      <w:r w:rsidRPr="001B1833">
        <w:rPr>
          <w:i/>
          <w:sz w:val="26"/>
          <w:szCs w:val="26"/>
        </w:rPr>
        <w:t xml:space="preserve"> года </w:t>
      </w:r>
      <w:r>
        <w:rPr>
          <w:i/>
          <w:sz w:val="26"/>
          <w:szCs w:val="26"/>
        </w:rPr>
        <w:t>двух ставок специалистов</w:t>
      </w:r>
      <w:r w:rsidRPr="001B1833">
        <w:rPr>
          <w:i/>
          <w:sz w:val="26"/>
          <w:szCs w:val="26"/>
        </w:rPr>
        <w:t>.</w:t>
      </w:r>
    </w:p>
    <w:p w:rsidR="001B1833" w:rsidRDefault="001B1833" w:rsidP="001B1833">
      <w:pPr>
        <w:pStyle w:val="ConsPlusNormal"/>
        <w:ind w:firstLine="709"/>
        <w:jc w:val="both"/>
        <w:rPr>
          <w:rFonts w:ascii="Times New Roman" w:hAnsi="Times New Roman" w:cs="Times New Roman"/>
          <w:sz w:val="26"/>
          <w:szCs w:val="26"/>
        </w:rPr>
      </w:pPr>
      <w:r w:rsidRPr="001B1833">
        <w:rPr>
          <w:rFonts w:ascii="Times New Roman" w:hAnsi="Times New Roman" w:cs="Times New Roman"/>
          <w:sz w:val="26"/>
          <w:szCs w:val="26"/>
        </w:rPr>
        <w:t xml:space="preserve">-МАУ «Княгининский РИЦ» - </w:t>
      </w:r>
      <w:r>
        <w:rPr>
          <w:rFonts w:ascii="Times New Roman" w:hAnsi="Times New Roman" w:cs="Times New Roman"/>
          <w:sz w:val="26"/>
          <w:szCs w:val="26"/>
        </w:rPr>
        <w:t>3 576,6</w:t>
      </w:r>
      <w:r w:rsidRPr="001B1833">
        <w:rPr>
          <w:rFonts w:ascii="Times New Roman" w:hAnsi="Times New Roman" w:cs="Times New Roman"/>
          <w:sz w:val="26"/>
          <w:szCs w:val="26"/>
        </w:rPr>
        <w:t xml:space="preserve"> тыс.рублей, что составляет </w:t>
      </w:r>
      <w:r>
        <w:rPr>
          <w:rFonts w:ascii="Times New Roman" w:hAnsi="Times New Roman" w:cs="Times New Roman"/>
          <w:sz w:val="26"/>
          <w:szCs w:val="26"/>
        </w:rPr>
        <w:t>102,2</w:t>
      </w:r>
      <w:r w:rsidRPr="001B1833">
        <w:rPr>
          <w:rFonts w:ascii="Times New Roman" w:hAnsi="Times New Roman" w:cs="Times New Roman"/>
          <w:sz w:val="26"/>
          <w:szCs w:val="26"/>
        </w:rPr>
        <w:t xml:space="preserve"> % к уровню 201</w:t>
      </w:r>
      <w:r>
        <w:rPr>
          <w:rFonts w:ascii="Times New Roman" w:hAnsi="Times New Roman" w:cs="Times New Roman"/>
          <w:sz w:val="26"/>
          <w:szCs w:val="26"/>
        </w:rPr>
        <w:t>6</w:t>
      </w:r>
      <w:r w:rsidRPr="001B1833">
        <w:rPr>
          <w:rFonts w:ascii="Times New Roman" w:hAnsi="Times New Roman" w:cs="Times New Roman"/>
          <w:sz w:val="26"/>
          <w:szCs w:val="26"/>
        </w:rPr>
        <w:t xml:space="preserve"> года. </w:t>
      </w:r>
    </w:p>
    <w:p w:rsidR="001B1833" w:rsidRPr="001B1833" w:rsidRDefault="001B1833" w:rsidP="001B1833">
      <w:pPr>
        <w:pStyle w:val="ConsPlusNormal"/>
        <w:ind w:firstLine="709"/>
        <w:jc w:val="both"/>
        <w:rPr>
          <w:rFonts w:ascii="Times New Roman" w:hAnsi="Times New Roman" w:cs="Times New Roman"/>
          <w:sz w:val="26"/>
          <w:szCs w:val="26"/>
        </w:rPr>
      </w:pPr>
      <w:r w:rsidRPr="001B1833">
        <w:rPr>
          <w:rFonts w:ascii="Times New Roman" w:hAnsi="Times New Roman" w:cs="Times New Roman"/>
          <w:sz w:val="26"/>
          <w:szCs w:val="26"/>
        </w:rPr>
        <w:t>2. Поддержку официального Интернет-сайта администрации Княгининского района–7,2 тыс.рублей, что составляет 100% к уровню 201</w:t>
      </w:r>
      <w:r>
        <w:rPr>
          <w:rFonts w:ascii="Times New Roman" w:hAnsi="Times New Roman" w:cs="Times New Roman"/>
          <w:sz w:val="26"/>
          <w:szCs w:val="26"/>
        </w:rPr>
        <w:t>6</w:t>
      </w:r>
      <w:r w:rsidRPr="001B1833">
        <w:rPr>
          <w:rFonts w:ascii="Times New Roman" w:hAnsi="Times New Roman" w:cs="Times New Roman"/>
          <w:sz w:val="26"/>
          <w:szCs w:val="26"/>
        </w:rPr>
        <w:t xml:space="preserve"> года;</w:t>
      </w:r>
    </w:p>
    <w:p w:rsidR="001B1833" w:rsidRPr="001B1833" w:rsidRDefault="001B1833" w:rsidP="001B1833">
      <w:pPr>
        <w:pStyle w:val="ConsPlusNormal"/>
        <w:ind w:firstLine="709"/>
        <w:jc w:val="both"/>
        <w:rPr>
          <w:rFonts w:ascii="Times New Roman" w:hAnsi="Times New Roman" w:cs="Times New Roman"/>
          <w:i/>
          <w:sz w:val="26"/>
          <w:szCs w:val="26"/>
        </w:rPr>
      </w:pPr>
      <w:r w:rsidRPr="001B1833">
        <w:rPr>
          <w:rFonts w:ascii="Times New Roman" w:hAnsi="Times New Roman" w:cs="Times New Roman"/>
          <w:sz w:val="26"/>
          <w:szCs w:val="26"/>
        </w:rPr>
        <w:t xml:space="preserve">3.Расходы на содержание информационных ресурсов, предназначенных для решения задач органов местного самоуправления Княгининского района – </w:t>
      </w:r>
      <w:r>
        <w:rPr>
          <w:rFonts w:ascii="Times New Roman" w:hAnsi="Times New Roman" w:cs="Times New Roman"/>
          <w:sz w:val="26"/>
          <w:szCs w:val="26"/>
        </w:rPr>
        <w:t>1 744,5</w:t>
      </w:r>
      <w:r w:rsidRPr="001B1833">
        <w:rPr>
          <w:rFonts w:ascii="Times New Roman" w:hAnsi="Times New Roman" w:cs="Times New Roman"/>
          <w:sz w:val="26"/>
          <w:szCs w:val="26"/>
        </w:rPr>
        <w:t xml:space="preserve"> тыс</w:t>
      </w:r>
      <w:r>
        <w:rPr>
          <w:rFonts w:ascii="Times New Roman" w:hAnsi="Times New Roman" w:cs="Times New Roman"/>
          <w:sz w:val="26"/>
          <w:szCs w:val="26"/>
        </w:rPr>
        <w:t>.</w:t>
      </w:r>
      <w:r w:rsidRPr="001B1833">
        <w:rPr>
          <w:rFonts w:ascii="Times New Roman" w:hAnsi="Times New Roman" w:cs="Times New Roman"/>
          <w:sz w:val="26"/>
          <w:szCs w:val="26"/>
        </w:rPr>
        <w:t xml:space="preserve"> рублей, что составляет </w:t>
      </w:r>
      <w:r>
        <w:rPr>
          <w:rFonts w:ascii="Times New Roman" w:hAnsi="Times New Roman" w:cs="Times New Roman"/>
          <w:sz w:val="26"/>
          <w:szCs w:val="26"/>
        </w:rPr>
        <w:t>123,3</w:t>
      </w:r>
      <w:r w:rsidRPr="001B1833">
        <w:rPr>
          <w:rFonts w:ascii="Times New Roman" w:hAnsi="Times New Roman" w:cs="Times New Roman"/>
          <w:sz w:val="26"/>
          <w:szCs w:val="26"/>
        </w:rPr>
        <w:t xml:space="preserve"> % к уровню 201</w:t>
      </w:r>
      <w:r>
        <w:rPr>
          <w:rFonts w:ascii="Times New Roman" w:hAnsi="Times New Roman" w:cs="Times New Roman"/>
          <w:sz w:val="26"/>
          <w:szCs w:val="26"/>
        </w:rPr>
        <w:t>6</w:t>
      </w:r>
      <w:r w:rsidRPr="001B1833">
        <w:rPr>
          <w:rFonts w:ascii="Times New Roman" w:hAnsi="Times New Roman" w:cs="Times New Roman"/>
          <w:sz w:val="26"/>
          <w:szCs w:val="26"/>
        </w:rPr>
        <w:t xml:space="preserve"> года. </w:t>
      </w:r>
      <w:r w:rsidRPr="001B1833">
        <w:rPr>
          <w:rFonts w:ascii="Times New Roman" w:hAnsi="Times New Roman" w:cs="Times New Roman"/>
          <w:i/>
          <w:sz w:val="26"/>
          <w:szCs w:val="26"/>
        </w:rPr>
        <w:t>Увеличение объема бюджетных ассигнований связано с</w:t>
      </w:r>
      <w:r>
        <w:rPr>
          <w:rFonts w:ascii="Times New Roman" w:hAnsi="Times New Roman" w:cs="Times New Roman"/>
          <w:i/>
          <w:sz w:val="26"/>
          <w:szCs w:val="26"/>
        </w:rPr>
        <w:t>ростом цен на обслуживание информационных систем, приобретением серверного оборудования для исполнения бюджета Княгининского района.</w:t>
      </w:r>
      <w:r w:rsidRPr="001B1833">
        <w:rPr>
          <w:rFonts w:ascii="Times New Roman" w:hAnsi="Times New Roman" w:cs="Times New Roman"/>
          <w:i/>
          <w:sz w:val="26"/>
          <w:szCs w:val="26"/>
        </w:rPr>
        <w:t>.</w:t>
      </w:r>
    </w:p>
    <w:p w:rsidR="00D53E6F" w:rsidRPr="001B1833" w:rsidRDefault="001B1833" w:rsidP="001B1833">
      <w:pPr>
        <w:pStyle w:val="ConsPlusNormal"/>
        <w:ind w:firstLine="709"/>
        <w:jc w:val="both"/>
        <w:rPr>
          <w:rFonts w:eastAsia="TT16o00"/>
          <w:sz w:val="26"/>
          <w:szCs w:val="26"/>
        </w:rPr>
      </w:pPr>
      <w:r w:rsidRPr="001B1833">
        <w:rPr>
          <w:rFonts w:ascii="Times New Roman" w:hAnsi="Times New Roman" w:cs="Times New Roman"/>
          <w:sz w:val="26"/>
          <w:szCs w:val="26"/>
        </w:rPr>
        <w:t xml:space="preserve">4.Обеспечение деятельности администрации Княгининского района в сумме </w:t>
      </w:r>
      <w:r>
        <w:rPr>
          <w:rFonts w:ascii="Times New Roman" w:hAnsi="Times New Roman" w:cs="Times New Roman"/>
          <w:sz w:val="26"/>
          <w:szCs w:val="26"/>
        </w:rPr>
        <w:t>20 466,6</w:t>
      </w:r>
      <w:r w:rsidRPr="001B1833">
        <w:rPr>
          <w:rFonts w:ascii="Times New Roman" w:hAnsi="Times New Roman" w:cs="Times New Roman"/>
          <w:sz w:val="26"/>
          <w:szCs w:val="26"/>
        </w:rPr>
        <w:t xml:space="preserve"> тысяч рублей, что составляет </w:t>
      </w:r>
      <w:r>
        <w:rPr>
          <w:rFonts w:ascii="Times New Roman" w:hAnsi="Times New Roman" w:cs="Times New Roman"/>
          <w:sz w:val="26"/>
          <w:szCs w:val="26"/>
        </w:rPr>
        <w:t>102,4</w:t>
      </w:r>
      <w:r w:rsidRPr="001B1833">
        <w:rPr>
          <w:rFonts w:ascii="Times New Roman" w:hAnsi="Times New Roman" w:cs="Times New Roman"/>
          <w:sz w:val="26"/>
          <w:szCs w:val="26"/>
        </w:rPr>
        <w:t xml:space="preserve"> % к уровню 201</w:t>
      </w:r>
      <w:r>
        <w:rPr>
          <w:rFonts w:ascii="Times New Roman" w:hAnsi="Times New Roman" w:cs="Times New Roman"/>
          <w:sz w:val="26"/>
          <w:szCs w:val="26"/>
        </w:rPr>
        <w:t>6</w:t>
      </w:r>
      <w:r w:rsidRPr="001B1833">
        <w:rPr>
          <w:rFonts w:ascii="Times New Roman" w:hAnsi="Times New Roman" w:cs="Times New Roman"/>
          <w:sz w:val="26"/>
          <w:szCs w:val="26"/>
        </w:rPr>
        <w:t xml:space="preserve"> года. </w:t>
      </w:r>
    </w:p>
    <w:p w:rsidR="00990F87" w:rsidRPr="00586692" w:rsidRDefault="00D53E6F" w:rsidP="00990F87">
      <w:pPr>
        <w:autoSpaceDE w:val="0"/>
        <w:autoSpaceDN w:val="0"/>
        <w:adjustRightInd w:val="0"/>
        <w:ind w:firstLine="708"/>
        <w:jc w:val="both"/>
        <w:rPr>
          <w:rFonts w:eastAsia="TT16o00"/>
          <w:b/>
          <w:sz w:val="26"/>
          <w:szCs w:val="26"/>
        </w:rPr>
      </w:pPr>
      <w:r w:rsidRPr="003324CD">
        <w:rPr>
          <w:rFonts w:eastAsia="TT16o00"/>
          <w:b/>
          <w:sz w:val="26"/>
          <w:szCs w:val="26"/>
        </w:rPr>
        <w:t xml:space="preserve">Муниципальная программа </w:t>
      </w:r>
      <w:r>
        <w:rPr>
          <w:rFonts w:eastAsia="TT16o00"/>
          <w:b/>
          <w:sz w:val="26"/>
          <w:szCs w:val="26"/>
        </w:rPr>
        <w:t>«</w:t>
      </w:r>
      <w:r w:rsidR="00990F87" w:rsidRPr="00990F87">
        <w:rPr>
          <w:b/>
          <w:sz w:val="25"/>
          <w:szCs w:val="25"/>
          <w:lang w:eastAsia="en-US"/>
        </w:rPr>
        <w:t>Развитие физической культуры и спорта Княгининского района Нижегородской области</w:t>
      </w:r>
      <w:r>
        <w:rPr>
          <w:rFonts w:eastAsia="TT16o00"/>
          <w:b/>
          <w:sz w:val="26"/>
          <w:szCs w:val="26"/>
        </w:rPr>
        <w:t>»</w:t>
      </w:r>
      <w:r w:rsidR="00990F87">
        <w:rPr>
          <w:rFonts w:eastAsia="TT16o00"/>
          <w:b/>
          <w:sz w:val="26"/>
          <w:szCs w:val="26"/>
        </w:rPr>
        <w:t xml:space="preserve"> на 2017 – 20121 годы</w:t>
      </w:r>
      <w:r w:rsidR="00990F87" w:rsidRPr="00586692">
        <w:rPr>
          <w:rFonts w:eastAsia="TT16o00"/>
          <w:b/>
          <w:sz w:val="26"/>
          <w:szCs w:val="26"/>
        </w:rPr>
        <w:t>.</w:t>
      </w:r>
    </w:p>
    <w:p w:rsidR="00D53E6F" w:rsidRPr="003324CD" w:rsidRDefault="00D53E6F" w:rsidP="00D53E6F">
      <w:pPr>
        <w:autoSpaceDE w:val="0"/>
        <w:autoSpaceDN w:val="0"/>
        <w:adjustRightInd w:val="0"/>
        <w:ind w:firstLine="709"/>
        <w:jc w:val="both"/>
        <w:rPr>
          <w:sz w:val="26"/>
          <w:szCs w:val="26"/>
        </w:rPr>
      </w:pPr>
      <w:r w:rsidRPr="003324CD">
        <w:rPr>
          <w:sz w:val="26"/>
          <w:szCs w:val="26"/>
        </w:rPr>
        <w:t xml:space="preserve">В общем объеме расходов проекта бюджета доля муниципальной программы составляет </w:t>
      </w:r>
      <w:r w:rsidR="00990F87">
        <w:rPr>
          <w:sz w:val="26"/>
          <w:szCs w:val="26"/>
        </w:rPr>
        <w:t>3,9</w:t>
      </w:r>
      <w:r w:rsidRPr="003324CD">
        <w:rPr>
          <w:sz w:val="26"/>
          <w:szCs w:val="26"/>
        </w:rPr>
        <w:t xml:space="preserve"> %. </w:t>
      </w:r>
    </w:p>
    <w:p w:rsidR="00D53E6F" w:rsidRPr="003324CD" w:rsidRDefault="00D53E6F" w:rsidP="00D53E6F">
      <w:pPr>
        <w:autoSpaceDE w:val="0"/>
        <w:autoSpaceDN w:val="0"/>
        <w:adjustRightInd w:val="0"/>
        <w:ind w:firstLine="709"/>
        <w:jc w:val="both"/>
        <w:rPr>
          <w:sz w:val="26"/>
          <w:szCs w:val="26"/>
        </w:rPr>
      </w:pPr>
      <w:r w:rsidRPr="003324CD">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990F87">
        <w:rPr>
          <w:sz w:val="26"/>
          <w:szCs w:val="26"/>
        </w:rPr>
        <w:t>7</w:t>
      </w:r>
      <w:r w:rsidRPr="003324CD">
        <w:rPr>
          <w:sz w:val="26"/>
          <w:szCs w:val="26"/>
        </w:rPr>
        <w:t xml:space="preserve"> году будет исполнять ГРБС - </w:t>
      </w:r>
      <w:r w:rsidR="00990F87" w:rsidRPr="00990F87">
        <w:rPr>
          <w:sz w:val="26"/>
          <w:szCs w:val="26"/>
        </w:rPr>
        <w:t>Отдел физической культуры и спорта</w:t>
      </w:r>
      <w:r w:rsidR="00990F87">
        <w:rPr>
          <w:sz w:val="26"/>
          <w:szCs w:val="26"/>
        </w:rPr>
        <w:t xml:space="preserve"> – 705,2 тыс. рублей, администрация Княгининского района – 13 438,7 тыс. рублей.</w:t>
      </w:r>
    </w:p>
    <w:p w:rsidR="00D53E6F" w:rsidRPr="003324CD" w:rsidRDefault="00D53E6F" w:rsidP="00D53E6F">
      <w:pPr>
        <w:autoSpaceDE w:val="0"/>
        <w:autoSpaceDN w:val="0"/>
        <w:adjustRightInd w:val="0"/>
        <w:ind w:firstLine="709"/>
        <w:jc w:val="both"/>
        <w:rPr>
          <w:sz w:val="26"/>
          <w:szCs w:val="26"/>
        </w:rPr>
      </w:pPr>
      <w:r w:rsidRPr="003324CD">
        <w:rPr>
          <w:sz w:val="26"/>
          <w:szCs w:val="26"/>
        </w:rPr>
        <w:t xml:space="preserve">В рамках муниципальной программы планируется направить расходы по </w:t>
      </w:r>
      <w:r w:rsidR="00990F87">
        <w:rPr>
          <w:sz w:val="26"/>
          <w:szCs w:val="26"/>
        </w:rPr>
        <w:t>2</w:t>
      </w:r>
      <w:r w:rsidRPr="003324CD">
        <w:rPr>
          <w:sz w:val="26"/>
          <w:szCs w:val="26"/>
        </w:rPr>
        <w:t xml:space="preserve"> подпрограммам</w:t>
      </w:r>
      <w:r w:rsidR="00990F87">
        <w:rPr>
          <w:sz w:val="26"/>
          <w:szCs w:val="26"/>
        </w:rPr>
        <w:t>.</w:t>
      </w:r>
      <w:r w:rsidRPr="003324CD">
        <w:rPr>
          <w:sz w:val="26"/>
          <w:szCs w:val="26"/>
        </w:rPr>
        <w:t xml:space="preserve"> </w:t>
      </w:r>
    </w:p>
    <w:p w:rsidR="00D53E6F" w:rsidRPr="003324CD" w:rsidRDefault="00D53E6F" w:rsidP="00D53E6F">
      <w:pPr>
        <w:autoSpaceDE w:val="0"/>
        <w:autoSpaceDN w:val="0"/>
        <w:adjustRightInd w:val="0"/>
        <w:ind w:firstLine="708"/>
        <w:jc w:val="both"/>
        <w:rPr>
          <w:sz w:val="28"/>
          <w:szCs w:val="28"/>
        </w:rPr>
      </w:pPr>
      <w:r w:rsidRPr="003324CD">
        <w:rPr>
          <w:sz w:val="26"/>
          <w:szCs w:val="26"/>
        </w:rPr>
        <w:t>К уровню утвержденных на 201</w:t>
      </w:r>
      <w:r w:rsidR="00990F87">
        <w:rPr>
          <w:sz w:val="26"/>
          <w:szCs w:val="26"/>
        </w:rPr>
        <w:t>6</w:t>
      </w:r>
      <w:r w:rsidRPr="003324CD">
        <w:rPr>
          <w:sz w:val="26"/>
          <w:szCs w:val="26"/>
        </w:rPr>
        <w:t xml:space="preserve"> год ассигнований по муниципальной программе планируемые ассигнования на 201</w:t>
      </w:r>
      <w:r w:rsidR="00990F87">
        <w:rPr>
          <w:sz w:val="26"/>
          <w:szCs w:val="26"/>
        </w:rPr>
        <w:t>7</w:t>
      </w:r>
      <w:r w:rsidRPr="003324CD">
        <w:rPr>
          <w:sz w:val="26"/>
          <w:szCs w:val="26"/>
        </w:rPr>
        <w:t xml:space="preserve"> год </w:t>
      </w:r>
      <w:r w:rsidR="00990F87">
        <w:rPr>
          <w:sz w:val="26"/>
          <w:szCs w:val="26"/>
        </w:rPr>
        <w:t>снизят</w:t>
      </w:r>
      <w:r w:rsidRPr="003324CD">
        <w:rPr>
          <w:sz w:val="26"/>
          <w:szCs w:val="26"/>
        </w:rPr>
        <w:t xml:space="preserve">ся - на </w:t>
      </w:r>
      <w:r w:rsidR="00990F87">
        <w:rPr>
          <w:sz w:val="26"/>
          <w:szCs w:val="26"/>
        </w:rPr>
        <w:t>22 674,0</w:t>
      </w:r>
      <w:r w:rsidRPr="003324CD">
        <w:rPr>
          <w:sz w:val="26"/>
          <w:szCs w:val="26"/>
        </w:rPr>
        <w:t xml:space="preserve"> тыс. руб</w:t>
      </w:r>
      <w:r w:rsidR="00990F87">
        <w:rPr>
          <w:sz w:val="26"/>
          <w:szCs w:val="26"/>
        </w:rPr>
        <w:t>лей</w:t>
      </w:r>
      <w:r w:rsidRPr="003324CD">
        <w:rPr>
          <w:sz w:val="26"/>
          <w:szCs w:val="26"/>
        </w:rPr>
        <w:t xml:space="preserve"> или на </w:t>
      </w:r>
      <w:r w:rsidR="00990F87">
        <w:rPr>
          <w:sz w:val="26"/>
          <w:szCs w:val="26"/>
        </w:rPr>
        <w:t>61,6 %</w:t>
      </w:r>
      <w:r w:rsidRPr="003324CD">
        <w:rPr>
          <w:sz w:val="26"/>
          <w:szCs w:val="26"/>
        </w:rPr>
        <w:t>.</w:t>
      </w:r>
    </w:p>
    <w:p w:rsidR="00D53E6F" w:rsidRPr="003324CD" w:rsidRDefault="00D53E6F" w:rsidP="00D53E6F">
      <w:pPr>
        <w:autoSpaceDE w:val="0"/>
        <w:autoSpaceDN w:val="0"/>
        <w:adjustRightInd w:val="0"/>
        <w:ind w:firstLine="708"/>
        <w:jc w:val="both"/>
        <w:rPr>
          <w:rFonts w:eastAsia="TT16o00"/>
          <w:sz w:val="26"/>
          <w:szCs w:val="26"/>
        </w:rPr>
      </w:pPr>
      <w:r w:rsidRPr="003324CD">
        <w:rPr>
          <w:rFonts w:eastAsia="TT16o00"/>
          <w:sz w:val="26"/>
          <w:szCs w:val="26"/>
        </w:rPr>
        <w:t>Наибольшая доля расходов муниципальной программы в 201</w:t>
      </w:r>
      <w:r w:rsidR="00990F87">
        <w:rPr>
          <w:rFonts w:eastAsia="TT16o00"/>
          <w:sz w:val="26"/>
          <w:szCs w:val="26"/>
        </w:rPr>
        <w:t>7</w:t>
      </w:r>
      <w:r w:rsidRPr="003324CD">
        <w:rPr>
          <w:rFonts w:eastAsia="TT16o00"/>
          <w:sz w:val="26"/>
          <w:szCs w:val="26"/>
        </w:rPr>
        <w:t xml:space="preserve"> году планируется по </w:t>
      </w:r>
      <w:r w:rsidRPr="003324CD">
        <w:rPr>
          <w:sz w:val="26"/>
          <w:szCs w:val="26"/>
        </w:rPr>
        <w:t>подпрограмме «</w:t>
      </w:r>
      <w:r w:rsidR="00990F87" w:rsidRPr="00990F87">
        <w:rPr>
          <w:sz w:val="26"/>
          <w:szCs w:val="26"/>
        </w:rPr>
        <w:t>Развитие физической культуры и массового спорта, развитие спорта высших достижений</w:t>
      </w:r>
      <w:r w:rsidRPr="003324CD">
        <w:rPr>
          <w:sz w:val="26"/>
          <w:szCs w:val="26"/>
        </w:rPr>
        <w:t>»</w:t>
      </w:r>
      <w:r w:rsidRPr="003324CD">
        <w:rPr>
          <w:rFonts w:eastAsia="TT16o00"/>
          <w:sz w:val="26"/>
          <w:szCs w:val="26"/>
        </w:rPr>
        <w:t xml:space="preserve"> – </w:t>
      </w:r>
      <w:r w:rsidR="00990F87">
        <w:rPr>
          <w:rFonts w:eastAsia="TT16o00"/>
          <w:sz w:val="26"/>
          <w:szCs w:val="26"/>
        </w:rPr>
        <w:t>95,0</w:t>
      </w:r>
      <w:r w:rsidRPr="003324CD">
        <w:rPr>
          <w:sz w:val="26"/>
          <w:szCs w:val="26"/>
        </w:rPr>
        <w:t> </w:t>
      </w:r>
      <w:r w:rsidRPr="003324CD">
        <w:rPr>
          <w:rFonts w:eastAsia="TT16o00"/>
          <w:sz w:val="26"/>
          <w:szCs w:val="26"/>
        </w:rPr>
        <w:t xml:space="preserve">%. </w:t>
      </w:r>
    </w:p>
    <w:p w:rsidR="00990F87" w:rsidRPr="00990F87" w:rsidRDefault="00990F87" w:rsidP="00990F87">
      <w:pPr>
        <w:pStyle w:val="ConsPlusNormal"/>
        <w:ind w:firstLine="709"/>
        <w:jc w:val="both"/>
        <w:rPr>
          <w:rFonts w:ascii="Times New Roman" w:hAnsi="Times New Roman" w:cs="Times New Roman"/>
          <w:sz w:val="26"/>
          <w:szCs w:val="26"/>
        </w:rPr>
      </w:pPr>
      <w:r w:rsidRPr="00990F87">
        <w:rPr>
          <w:rFonts w:ascii="Times New Roman" w:hAnsi="Times New Roman" w:cs="Times New Roman"/>
          <w:sz w:val="26"/>
          <w:szCs w:val="26"/>
        </w:rPr>
        <w:lastRenderedPageBreak/>
        <w:t>В рамках муниципальной программы планируется:</w:t>
      </w:r>
    </w:p>
    <w:p w:rsidR="00990F87" w:rsidRPr="006A59CC" w:rsidRDefault="00990F87" w:rsidP="00990F87">
      <w:pPr>
        <w:pStyle w:val="ConsPlusNormal"/>
        <w:ind w:firstLine="709"/>
        <w:jc w:val="both"/>
        <w:rPr>
          <w:rFonts w:ascii="Times New Roman" w:hAnsi="Times New Roman" w:cs="Times New Roman"/>
          <w:i/>
          <w:sz w:val="26"/>
          <w:szCs w:val="26"/>
        </w:rPr>
      </w:pPr>
      <w:r w:rsidRPr="00990F87">
        <w:rPr>
          <w:rFonts w:ascii="Times New Roman" w:hAnsi="Times New Roman" w:cs="Times New Roman"/>
          <w:sz w:val="26"/>
          <w:szCs w:val="26"/>
        </w:rPr>
        <w:t xml:space="preserve">1.Предоставление субсидий </w:t>
      </w:r>
      <w:r w:rsidR="006A59CC">
        <w:rPr>
          <w:rFonts w:ascii="Times New Roman" w:hAnsi="Times New Roman" w:cs="Times New Roman"/>
          <w:sz w:val="26"/>
          <w:szCs w:val="26"/>
        </w:rPr>
        <w:t xml:space="preserve">МБУ ДО «Детско-юношеская спортивная школа» </w:t>
      </w:r>
      <w:r w:rsidRPr="00990F87">
        <w:rPr>
          <w:rFonts w:ascii="Times New Roman" w:hAnsi="Times New Roman" w:cs="Times New Roman"/>
          <w:sz w:val="26"/>
          <w:szCs w:val="26"/>
        </w:rPr>
        <w:t xml:space="preserve">на выполнение муниципального задания и субсидий на иные цели ( на приобретение основных средств) в сумме </w:t>
      </w:r>
      <w:r w:rsidR="006A59CC">
        <w:rPr>
          <w:rFonts w:ascii="Times New Roman" w:hAnsi="Times New Roman" w:cs="Times New Roman"/>
          <w:sz w:val="26"/>
          <w:szCs w:val="26"/>
        </w:rPr>
        <w:t>13 438,7</w:t>
      </w:r>
      <w:r w:rsidRPr="00990F87">
        <w:rPr>
          <w:rFonts w:ascii="Times New Roman" w:hAnsi="Times New Roman" w:cs="Times New Roman"/>
          <w:sz w:val="26"/>
          <w:szCs w:val="26"/>
        </w:rPr>
        <w:t xml:space="preserve"> тыс.рублей,  что составляет </w:t>
      </w:r>
      <w:r w:rsidR="006A59CC">
        <w:rPr>
          <w:rFonts w:ascii="Times New Roman" w:hAnsi="Times New Roman" w:cs="Times New Roman"/>
          <w:sz w:val="26"/>
          <w:szCs w:val="26"/>
        </w:rPr>
        <w:t>36,5</w:t>
      </w:r>
      <w:r w:rsidRPr="00990F87">
        <w:rPr>
          <w:rFonts w:ascii="Times New Roman" w:hAnsi="Times New Roman" w:cs="Times New Roman"/>
          <w:sz w:val="26"/>
          <w:szCs w:val="26"/>
        </w:rPr>
        <w:t xml:space="preserve"> % к уровню 201</w:t>
      </w:r>
      <w:r w:rsidR="006A59CC">
        <w:rPr>
          <w:rFonts w:ascii="Times New Roman" w:hAnsi="Times New Roman" w:cs="Times New Roman"/>
          <w:sz w:val="26"/>
          <w:szCs w:val="26"/>
        </w:rPr>
        <w:t>6</w:t>
      </w:r>
      <w:r w:rsidRPr="00990F87">
        <w:rPr>
          <w:rFonts w:ascii="Times New Roman" w:hAnsi="Times New Roman" w:cs="Times New Roman"/>
          <w:sz w:val="26"/>
          <w:szCs w:val="26"/>
        </w:rPr>
        <w:t xml:space="preserve"> года.</w:t>
      </w:r>
      <w:r w:rsidRPr="00990F87">
        <w:rPr>
          <w:rFonts w:ascii="Times New Roman" w:hAnsi="Times New Roman" w:cs="Times New Roman"/>
          <w:i/>
          <w:sz w:val="26"/>
          <w:szCs w:val="26"/>
        </w:rPr>
        <w:t xml:space="preserve"> </w:t>
      </w:r>
      <w:r w:rsidR="006A59CC" w:rsidRPr="006A59CC">
        <w:rPr>
          <w:rFonts w:ascii="Times New Roman" w:hAnsi="Times New Roman" w:cs="Times New Roman"/>
          <w:i/>
          <w:sz w:val="26"/>
          <w:szCs w:val="26"/>
        </w:rPr>
        <w:t>Снижение бюджетных ассигнований обусловлено передачей МАУ «ФОК «Молодежный» собственность города Княгинино.</w:t>
      </w:r>
    </w:p>
    <w:p w:rsidR="00990F87" w:rsidRPr="00990F87" w:rsidRDefault="00990F87" w:rsidP="00990F87">
      <w:pPr>
        <w:pStyle w:val="ConsPlusNormal"/>
        <w:ind w:firstLine="709"/>
        <w:jc w:val="both"/>
        <w:rPr>
          <w:rFonts w:ascii="Times New Roman" w:hAnsi="Times New Roman" w:cs="Times New Roman"/>
          <w:i/>
          <w:sz w:val="26"/>
          <w:szCs w:val="26"/>
        </w:rPr>
      </w:pPr>
      <w:r w:rsidRPr="00990F87">
        <w:rPr>
          <w:rFonts w:ascii="Times New Roman" w:hAnsi="Times New Roman" w:cs="Times New Roman"/>
          <w:sz w:val="26"/>
          <w:szCs w:val="26"/>
        </w:rPr>
        <w:t xml:space="preserve">2. Расходы на </w:t>
      </w:r>
      <w:r w:rsidR="006A59CC">
        <w:rPr>
          <w:rFonts w:ascii="Times New Roman" w:hAnsi="Times New Roman" w:cs="Times New Roman"/>
          <w:sz w:val="26"/>
          <w:szCs w:val="26"/>
        </w:rPr>
        <w:t>содержание отдела физической культуры и спорта администрации Княгининского района</w:t>
      </w:r>
      <w:r w:rsidRPr="00990F87">
        <w:rPr>
          <w:rFonts w:ascii="Times New Roman" w:hAnsi="Times New Roman" w:cs="Times New Roman"/>
          <w:sz w:val="26"/>
          <w:szCs w:val="26"/>
        </w:rPr>
        <w:t xml:space="preserve"> – </w:t>
      </w:r>
      <w:r w:rsidR="006A59CC">
        <w:rPr>
          <w:rFonts w:ascii="Times New Roman" w:hAnsi="Times New Roman" w:cs="Times New Roman"/>
          <w:sz w:val="26"/>
          <w:szCs w:val="26"/>
        </w:rPr>
        <w:t>705,2</w:t>
      </w:r>
      <w:r w:rsidRPr="00990F87">
        <w:rPr>
          <w:rFonts w:ascii="Times New Roman" w:hAnsi="Times New Roman" w:cs="Times New Roman"/>
          <w:sz w:val="26"/>
          <w:szCs w:val="26"/>
        </w:rPr>
        <w:t xml:space="preserve"> тыс</w:t>
      </w:r>
      <w:r w:rsidR="006A59CC">
        <w:rPr>
          <w:rFonts w:ascii="Times New Roman" w:hAnsi="Times New Roman" w:cs="Times New Roman"/>
          <w:sz w:val="26"/>
          <w:szCs w:val="26"/>
        </w:rPr>
        <w:t>.</w:t>
      </w:r>
      <w:r w:rsidRPr="00990F87">
        <w:rPr>
          <w:rFonts w:ascii="Times New Roman" w:hAnsi="Times New Roman" w:cs="Times New Roman"/>
          <w:sz w:val="26"/>
          <w:szCs w:val="26"/>
        </w:rPr>
        <w:t xml:space="preserve"> рублей.</w:t>
      </w:r>
      <w:r w:rsidRPr="00990F87">
        <w:rPr>
          <w:rFonts w:ascii="Times New Roman" w:hAnsi="Times New Roman" w:cs="Times New Roman"/>
          <w:i/>
          <w:sz w:val="26"/>
          <w:szCs w:val="26"/>
        </w:rPr>
        <w:t xml:space="preserve"> </w:t>
      </w:r>
    </w:p>
    <w:p w:rsidR="00D53E6F" w:rsidRPr="003324CD" w:rsidRDefault="00D53E6F" w:rsidP="00D53E6F">
      <w:pPr>
        <w:autoSpaceDE w:val="0"/>
        <w:autoSpaceDN w:val="0"/>
        <w:adjustRightInd w:val="0"/>
        <w:ind w:firstLine="567"/>
        <w:jc w:val="both"/>
        <w:rPr>
          <w:rFonts w:eastAsia="TT16o00"/>
          <w:b/>
          <w:sz w:val="26"/>
          <w:szCs w:val="26"/>
        </w:rPr>
      </w:pPr>
      <w:r w:rsidRPr="003324CD">
        <w:rPr>
          <w:rFonts w:eastAsia="TT16o00"/>
          <w:b/>
          <w:sz w:val="26"/>
          <w:szCs w:val="26"/>
        </w:rPr>
        <w:t xml:space="preserve">Муниципальная программа </w:t>
      </w:r>
      <w:r>
        <w:rPr>
          <w:rFonts w:eastAsia="TT16o00"/>
          <w:b/>
          <w:sz w:val="26"/>
          <w:szCs w:val="26"/>
        </w:rPr>
        <w:t>«</w:t>
      </w:r>
      <w:r w:rsidR="006A59CC" w:rsidRPr="006A59CC">
        <w:rPr>
          <w:b/>
          <w:sz w:val="25"/>
          <w:szCs w:val="25"/>
          <w:lang w:eastAsia="en-US"/>
        </w:rPr>
        <w:t>Развитие агропромышленного комплекса Княгининского района Нижегородской области</w:t>
      </w:r>
      <w:r>
        <w:rPr>
          <w:rFonts w:eastAsia="TT16o00"/>
          <w:b/>
          <w:sz w:val="26"/>
          <w:szCs w:val="26"/>
        </w:rPr>
        <w:t>»</w:t>
      </w:r>
      <w:r w:rsidR="006A59CC">
        <w:rPr>
          <w:rFonts w:eastAsia="TT16o00"/>
          <w:b/>
          <w:sz w:val="26"/>
          <w:szCs w:val="26"/>
        </w:rPr>
        <w:t xml:space="preserve"> на 2015-2020 годы».</w:t>
      </w:r>
    </w:p>
    <w:p w:rsidR="00D53E6F" w:rsidRPr="003324CD" w:rsidRDefault="00D53E6F" w:rsidP="00D53E6F">
      <w:pPr>
        <w:autoSpaceDE w:val="0"/>
        <w:autoSpaceDN w:val="0"/>
        <w:adjustRightInd w:val="0"/>
        <w:ind w:firstLine="709"/>
        <w:jc w:val="both"/>
        <w:rPr>
          <w:sz w:val="26"/>
          <w:szCs w:val="26"/>
        </w:rPr>
      </w:pPr>
      <w:r w:rsidRPr="003324CD">
        <w:rPr>
          <w:sz w:val="26"/>
          <w:szCs w:val="26"/>
        </w:rPr>
        <w:t xml:space="preserve">В общем объеме расходов проекта бюджета доля муниципальной программы составляет </w:t>
      </w:r>
      <w:r w:rsidR="006A59CC">
        <w:rPr>
          <w:sz w:val="26"/>
          <w:szCs w:val="26"/>
        </w:rPr>
        <w:t>12,3</w:t>
      </w:r>
      <w:r w:rsidRPr="003324CD">
        <w:rPr>
          <w:sz w:val="26"/>
          <w:szCs w:val="26"/>
        </w:rPr>
        <w:t xml:space="preserve"> %. </w:t>
      </w:r>
    </w:p>
    <w:p w:rsidR="00D53E6F" w:rsidRPr="003324CD" w:rsidRDefault="00D53E6F" w:rsidP="00D53E6F">
      <w:pPr>
        <w:autoSpaceDE w:val="0"/>
        <w:autoSpaceDN w:val="0"/>
        <w:adjustRightInd w:val="0"/>
        <w:ind w:firstLine="709"/>
        <w:jc w:val="both"/>
        <w:rPr>
          <w:sz w:val="26"/>
          <w:szCs w:val="26"/>
        </w:rPr>
      </w:pPr>
      <w:r w:rsidRPr="003324CD">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6A59CC">
        <w:rPr>
          <w:sz w:val="26"/>
          <w:szCs w:val="26"/>
        </w:rPr>
        <w:t>7</w:t>
      </w:r>
      <w:r w:rsidRPr="003324CD">
        <w:rPr>
          <w:sz w:val="26"/>
          <w:szCs w:val="26"/>
        </w:rPr>
        <w:t xml:space="preserve"> году будет исполнять ГРБС</w:t>
      </w:r>
      <w:r w:rsidR="006A59CC">
        <w:rPr>
          <w:sz w:val="26"/>
          <w:szCs w:val="26"/>
        </w:rPr>
        <w:t xml:space="preserve"> -</w:t>
      </w:r>
      <w:r w:rsidR="006A59CC" w:rsidRPr="006A59CC">
        <w:t xml:space="preserve"> </w:t>
      </w:r>
      <w:r w:rsidR="006A59CC" w:rsidRPr="006A59CC">
        <w:rPr>
          <w:sz w:val="26"/>
          <w:szCs w:val="26"/>
        </w:rPr>
        <w:t>Управление сельского хозяйства и природопользования Княгининского района</w:t>
      </w:r>
      <w:r w:rsidRPr="003324CD">
        <w:rPr>
          <w:sz w:val="26"/>
          <w:szCs w:val="26"/>
        </w:rPr>
        <w:t>.</w:t>
      </w:r>
    </w:p>
    <w:p w:rsidR="00D53E6F" w:rsidRPr="003324CD" w:rsidRDefault="00D53E6F" w:rsidP="00D53E6F">
      <w:pPr>
        <w:autoSpaceDE w:val="0"/>
        <w:autoSpaceDN w:val="0"/>
        <w:adjustRightInd w:val="0"/>
        <w:ind w:firstLine="709"/>
        <w:jc w:val="both"/>
        <w:rPr>
          <w:sz w:val="26"/>
          <w:szCs w:val="26"/>
        </w:rPr>
      </w:pPr>
      <w:r w:rsidRPr="003324CD">
        <w:rPr>
          <w:sz w:val="26"/>
          <w:szCs w:val="26"/>
        </w:rPr>
        <w:t>Проектом бюджета наибольший объем бюджетных ассигнований в 201</w:t>
      </w:r>
      <w:r w:rsidR="00FE11F3">
        <w:rPr>
          <w:sz w:val="26"/>
          <w:szCs w:val="26"/>
        </w:rPr>
        <w:t>7</w:t>
      </w:r>
      <w:r w:rsidRPr="003324CD">
        <w:rPr>
          <w:sz w:val="26"/>
          <w:szCs w:val="26"/>
        </w:rPr>
        <w:t xml:space="preserve"> году планируется направить на </w:t>
      </w:r>
      <w:r w:rsidR="00FE11F3" w:rsidRPr="003324CD">
        <w:rPr>
          <w:sz w:val="26"/>
          <w:szCs w:val="26"/>
        </w:rPr>
        <w:t>подпрограмм</w:t>
      </w:r>
      <w:r w:rsidR="00FE11F3">
        <w:rPr>
          <w:sz w:val="26"/>
          <w:szCs w:val="26"/>
        </w:rPr>
        <w:t>у</w:t>
      </w:r>
      <w:r w:rsidR="00FE11F3" w:rsidRPr="00FE11F3">
        <w:rPr>
          <w:sz w:val="26"/>
          <w:szCs w:val="26"/>
        </w:rPr>
        <w:t xml:space="preserve"> </w:t>
      </w:r>
      <w:r w:rsidR="00FE11F3">
        <w:rPr>
          <w:sz w:val="26"/>
          <w:szCs w:val="26"/>
        </w:rPr>
        <w:t>«</w:t>
      </w:r>
      <w:r w:rsidR="00FE11F3" w:rsidRPr="00FE11F3">
        <w:rPr>
          <w:sz w:val="26"/>
          <w:szCs w:val="26"/>
        </w:rPr>
        <w:t>Развитие сельского хозяйства, пищевой и перерабатывающей промышленности Княгининского района Нижегородской области" до 2020 года"</w:t>
      </w:r>
      <w:r w:rsidRPr="003324CD">
        <w:rPr>
          <w:sz w:val="26"/>
          <w:szCs w:val="26"/>
        </w:rPr>
        <w:t xml:space="preserve">  – </w:t>
      </w:r>
      <w:r w:rsidR="00FE11F3">
        <w:rPr>
          <w:sz w:val="26"/>
          <w:szCs w:val="26"/>
        </w:rPr>
        <w:t>89,9</w:t>
      </w:r>
      <w:r w:rsidRPr="003324CD">
        <w:rPr>
          <w:sz w:val="26"/>
          <w:szCs w:val="26"/>
        </w:rPr>
        <w:t xml:space="preserve"> % от всех расходов программы.</w:t>
      </w:r>
    </w:p>
    <w:p w:rsidR="00D53E6F" w:rsidRPr="003324CD" w:rsidRDefault="00D53E6F" w:rsidP="00FE11F3">
      <w:pPr>
        <w:autoSpaceDE w:val="0"/>
        <w:autoSpaceDN w:val="0"/>
        <w:adjustRightInd w:val="0"/>
        <w:ind w:firstLine="709"/>
        <w:jc w:val="both"/>
        <w:rPr>
          <w:rFonts w:eastAsia="TT16o00"/>
          <w:sz w:val="26"/>
          <w:szCs w:val="26"/>
        </w:rPr>
      </w:pPr>
      <w:r w:rsidRPr="003324CD">
        <w:rPr>
          <w:sz w:val="26"/>
          <w:szCs w:val="26"/>
        </w:rPr>
        <w:t xml:space="preserve">В рамках муниципальной программы планируется направить расходы по </w:t>
      </w:r>
      <w:r w:rsidR="00FE11F3">
        <w:rPr>
          <w:sz w:val="26"/>
          <w:szCs w:val="26"/>
        </w:rPr>
        <w:t>3</w:t>
      </w:r>
      <w:r w:rsidRPr="003324CD">
        <w:rPr>
          <w:sz w:val="26"/>
          <w:szCs w:val="26"/>
        </w:rPr>
        <w:t xml:space="preserve"> подпрограммам. </w:t>
      </w:r>
    </w:p>
    <w:p w:rsidR="00D53E6F" w:rsidRPr="003324CD" w:rsidRDefault="00D53E6F" w:rsidP="00D53E6F">
      <w:pPr>
        <w:autoSpaceDE w:val="0"/>
        <w:autoSpaceDN w:val="0"/>
        <w:adjustRightInd w:val="0"/>
        <w:ind w:firstLine="708"/>
        <w:jc w:val="both"/>
        <w:rPr>
          <w:sz w:val="28"/>
          <w:szCs w:val="28"/>
        </w:rPr>
      </w:pPr>
      <w:r>
        <w:rPr>
          <w:sz w:val="26"/>
          <w:szCs w:val="26"/>
        </w:rPr>
        <w:t>П</w:t>
      </w:r>
      <w:r w:rsidRPr="003324CD">
        <w:rPr>
          <w:sz w:val="26"/>
          <w:szCs w:val="26"/>
        </w:rPr>
        <w:t>ланируемые ассигнования на 201</w:t>
      </w:r>
      <w:r w:rsidR="00FE11F3">
        <w:rPr>
          <w:sz w:val="26"/>
          <w:szCs w:val="26"/>
        </w:rPr>
        <w:t>7</w:t>
      </w:r>
      <w:r w:rsidRPr="003324CD">
        <w:rPr>
          <w:sz w:val="26"/>
          <w:szCs w:val="26"/>
        </w:rPr>
        <w:t xml:space="preserve"> год </w:t>
      </w:r>
      <w:r>
        <w:rPr>
          <w:sz w:val="26"/>
          <w:szCs w:val="26"/>
        </w:rPr>
        <w:t xml:space="preserve">к </w:t>
      </w:r>
      <w:r w:rsidRPr="003324CD">
        <w:rPr>
          <w:sz w:val="26"/>
          <w:szCs w:val="26"/>
        </w:rPr>
        <w:t>уровню утвержденных на 201</w:t>
      </w:r>
      <w:r w:rsidR="00FE11F3">
        <w:rPr>
          <w:sz w:val="26"/>
          <w:szCs w:val="26"/>
        </w:rPr>
        <w:t>6</w:t>
      </w:r>
      <w:r w:rsidRPr="003324CD">
        <w:rPr>
          <w:sz w:val="26"/>
          <w:szCs w:val="26"/>
        </w:rPr>
        <w:t xml:space="preserve"> год ассигнований по муниципальной программе </w:t>
      </w:r>
      <w:r w:rsidR="00FE11F3">
        <w:rPr>
          <w:sz w:val="26"/>
          <w:szCs w:val="26"/>
        </w:rPr>
        <w:t>увеличатся</w:t>
      </w:r>
      <w:r w:rsidRPr="003324CD">
        <w:rPr>
          <w:sz w:val="26"/>
          <w:szCs w:val="26"/>
        </w:rPr>
        <w:t xml:space="preserve"> - на </w:t>
      </w:r>
      <w:r w:rsidR="00FE11F3">
        <w:rPr>
          <w:sz w:val="26"/>
          <w:szCs w:val="26"/>
        </w:rPr>
        <w:t>3 010,3</w:t>
      </w:r>
      <w:r w:rsidRPr="003324CD">
        <w:rPr>
          <w:sz w:val="26"/>
          <w:szCs w:val="26"/>
        </w:rPr>
        <w:t xml:space="preserve"> тыс. руб</w:t>
      </w:r>
      <w:r w:rsidR="00FE11F3">
        <w:rPr>
          <w:sz w:val="26"/>
          <w:szCs w:val="26"/>
        </w:rPr>
        <w:t>лей</w:t>
      </w:r>
      <w:r w:rsidRPr="003324CD">
        <w:rPr>
          <w:sz w:val="26"/>
          <w:szCs w:val="26"/>
        </w:rPr>
        <w:t xml:space="preserve"> или на </w:t>
      </w:r>
      <w:r w:rsidR="00FE11F3">
        <w:rPr>
          <w:sz w:val="26"/>
          <w:szCs w:val="26"/>
        </w:rPr>
        <w:t xml:space="preserve">    7,3</w:t>
      </w:r>
      <w:r w:rsidRPr="003324CD">
        <w:rPr>
          <w:sz w:val="26"/>
          <w:szCs w:val="26"/>
        </w:rPr>
        <w:t xml:space="preserve"> %.</w:t>
      </w:r>
    </w:p>
    <w:p w:rsidR="00FE11F3" w:rsidRPr="00FE11F3" w:rsidRDefault="00FE11F3" w:rsidP="00FE11F3">
      <w:pPr>
        <w:ind w:firstLine="709"/>
        <w:jc w:val="both"/>
        <w:rPr>
          <w:sz w:val="26"/>
          <w:szCs w:val="26"/>
        </w:rPr>
      </w:pPr>
      <w:r w:rsidRPr="00FE11F3">
        <w:rPr>
          <w:sz w:val="26"/>
          <w:szCs w:val="26"/>
        </w:rPr>
        <w:t>Бюджетные ассигнования в рамках программы будут направлены на:</w:t>
      </w:r>
    </w:p>
    <w:p w:rsidR="00FE11F3" w:rsidRPr="00FE11F3" w:rsidRDefault="00FE11F3" w:rsidP="00FE11F3">
      <w:pPr>
        <w:ind w:firstLine="709"/>
        <w:jc w:val="both"/>
        <w:rPr>
          <w:sz w:val="26"/>
          <w:szCs w:val="26"/>
        </w:rPr>
      </w:pPr>
      <w:r w:rsidRPr="00FE11F3">
        <w:rPr>
          <w:sz w:val="26"/>
          <w:szCs w:val="26"/>
        </w:rPr>
        <w:t>1.Повышение заинтересованности в распространении передового опыта в АПК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w:t>
      </w:r>
      <w:r>
        <w:rPr>
          <w:sz w:val="26"/>
          <w:szCs w:val="26"/>
        </w:rPr>
        <w:t xml:space="preserve"> </w:t>
      </w:r>
      <w:r w:rsidRPr="00FE11F3">
        <w:rPr>
          <w:sz w:val="26"/>
          <w:szCs w:val="26"/>
        </w:rPr>
        <w:t xml:space="preserve">- </w:t>
      </w:r>
      <w:r>
        <w:rPr>
          <w:sz w:val="26"/>
          <w:szCs w:val="26"/>
        </w:rPr>
        <w:t>75</w:t>
      </w:r>
      <w:r w:rsidRPr="00FE11F3">
        <w:rPr>
          <w:sz w:val="26"/>
          <w:szCs w:val="26"/>
        </w:rPr>
        <w:t xml:space="preserve">,0 тыс.рублей, что составляет </w:t>
      </w:r>
      <w:r>
        <w:rPr>
          <w:sz w:val="26"/>
          <w:szCs w:val="26"/>
        </w:rPr>
        <w:t>7</w:t>
      </w:r>
      <w:r w:rsidRPr="00FE11F3">
        <w:rPr>
          <w:sz w:val="26"/>
          <w:szCs w:val="26"/>
        </w:rPr>
        <w:t>5</w:t>
      </w:r>
      <w:r>
        <w:rPr>
          <w:sz w:val="26"/>
          <w:szCs w:val="26"/>
        </w:rPr>
        <w:t>,0</w:t>
      </w:r>
      <w:r w:rsidRPr="00FE11F3">
        <w:rPr>
          <w:sz w:val="26"/>
          <w:szCs w:val="26"/>
        </w:rPr>
        <w:t>% к уровню 201</w:t>
      </w:r>
      <w:r>
        <w:rPr>
          <w:sz w:val="26"/>
          <w:szCs w:val="26"/>
        </w:rPr>
        <w:t>6</w:t>
      </w:r>
      <w:r w:rsidRPr="00FE11F3">
        <w:rPr>
          <w:sz w:val="26"/>
          <w:szCs w:val="26"/>
        </w:rPr>
        <w:t xml:space="preserve"> года. </w:t>
      </w:r>
      <w:r w:rsidRPr="00FE11F3">
        <w:rPr>
          <w:i/>
          <w:sz w:val="26"/>
          <w:szCs w:val="26"/>
        </w:rPr>
        <w:t xml:space="preserve"> Снижение объема бюджетных ассигнований обусловлено введением режима экономии</w:t>
      </w:r>
      <w:r w:rsidRPr="00FE11F3">
        <w:rPr>
          <w:sz w:val="26"/>
          <w:szCs w:val="26"/>
        </w:rPr>
        <w:t>;</w:t>
      </w:r>
    </w:p>
    <w:p w:rsidR="00FE11F3" w:rsidRPr="00FE11F3" w:rsidRDefault="00FE11F3" w:rsidP="00FE11F3">
      <w:pPr>
        <w:ind w:firstLine="709"/>
        <w:jc w:val="both"/>
        <w:rPr>
          <w:sz w:val="26"/>
          <w:szCs w:val="26"/>
        </w:rPr>
      </w:pPr>
      <w:r w:rsidRPr="00FE11F3">
        <w:rPr>
          <w:sz w:val="26"/>
          <w:szCs w:val="26"/>
        </w:rPr>
        <w:t xml:space="preserve">2. Развитие сельского хозяйственного производства за счет субвенций из областного и федерального бюджетов в сумме </w:t>
      </w:r>
      <w:r>
        <w:rPr>
          <w:sz w:val="26"/>
          <w:szCs w:val="26"/>
        </w:rPr>
        <w:t>39 962,8</w:t>
      </w:r>
      <w:r w:rsidRPr="00FE11F3">
        <w:rPr>
          <w:sz w:val="26"/>
          <w:szCs w:val="26"/>
        </w:rPr>
        <w:t xml:space="preserve"> тыс</w:t>
      </w:r>
      <w:r>
        <w:rPr>
          <w:sz w:val="26"/>
          <w:szCs w:val="26"/>
        </w:rPr>
        <w:t>.</w:t>
      </w:r>
      <w:r w:rsidRPr="00FE11F3">
        <w:rPr>
          <w:sz w:val="26"/>
          <w:szCs w:val="26"/>
        </w:rPr>
        <w:t xml:space="preserve"> рублей, в том числе:</w:t>
      </w:r>
    </w:p>
    <w:p w:rsidR="00FE11F3" w:rsidRPr="00FE11F3" w:rsidRDefault="00FE11F3" w:rsidP="00FE11F3">
      <w:pPr>
        <w:ind w:firstLine="709"/>
        <w:jc w:val="both"/>
        <w:rPr>
          <w:sz w:val="26"/>
          <w:szCs w:val="26"/>
        </w:rPr>
      </w:pPr>
      <w:r w:rsidRPr="00FE11F3">
        <w:rPr>
          <w:sz w:val="26"/>
          <w:szCs w:val="26"/>
        </w:rPr>
        <w:t>- развитие производства продукции растениеводства (субсидирование затрат) –</w:t>
      </w:r>
      <w:r>
        <w:rPr>
          <w:sz w:val="26"/>
          <w:szCs w:val="26"/>
        </w:rPr>
        <w:t>14 298,5</w:t>
      </w:r>
      <w:r w:rsidRPr="00FE11F3">
        <w:rPr>
          <w:sz w:val="26"/>
          <w:szCs w:val="26"/>
        </w:rPr>
        <w:t>тыс</w:t>
      </w:r>
      <w:r>
        <w:rPr>
          <w:sz w:val="26"/>
          <w:szCs w:val="26"/>
        </w:rPr>
        <w:t>.</w:t>
      </w:r>
      <w:r w:rsidRPr="00FE11F3">
        <w:rPr>
          <w:sz w:val="26"/>
          <w:szCs w:val="26"/>
        </w:rPr>
        <w:t xml:space="preserve"> рублей;</w:t>
      </w:r>
    </w:p>
    <w:p w:rsidR="00FE11F3" w:rsidRPr="00FE11F3" w:rsidRDefault="00FE11F3" w:rsidP="00FE11F3">
      <w:pPr>
        <w:ind w:firstLine="709"/>
        <w:jc w:val="both"/>
        <w:rPr>
          <w:sz w:val="26"/>
          <w:szCs w:val="26"/>
        </w:rPr>
      </w:pPr>
      <w:r w:rsidRPr="00FE11F3">
        <w:rPr>
          <w:sz w:val="26"/>
          <w:szCs w:val="26"/>
        </w:rPr>
        <w:t xml:space="preserve">-развитие производства продукции животноводства (субсидирование затрат) – </w:t>
      </w:r>
      <w:r>
        <w:rPr>
          <w:sz w:val="26"/>
          <w:szCs w:val="26"/>
        </w:rPr>
        <w:t>21 441,6</w:t>
      </w:r>
      <w:r w:rsidRPr="00FE11F3">
        <w:rPr>
          <w:sz w:val="26"/>
          <w:szCs w:val="26"/>
        </w:rPr>
        <w:t xml:space="preserve"> тыс</w:t>
      </w:r>
      <w:r>
        <w:rPr>
          <w:sz w:val="26"/>
          <w:szCs w:val="26"/>
        </w:rPr>
        <w:t>.</w:t>
      </w:r>
      <w:r w:rsidRPr="00FE11F3">
        <w:rPr>
          <w:sz w:val="26"/>
          <w:szCs w:val="26"/>
        </w:rPr>
        <w:t xml:space="preserve"> рублей. </w:t>
      </w:r>
    </w:p>
    <w:p w:rsidR="00FE11F3" w:rsidRPr="00FE11F3" w:rsidRDefault="00FE11F3" w:rsidP="00FE11F3">
      <w:pPr>
        <w:ind w:firstLine="709"/>
        <w:jc w:val="both"/>
        <w:rPr>
          <w:sz w:val="26"/>
          <w:szCs w:val="26"/>
        </w:rPr>
      </w:pPr>
      <w:r w:rsidRPr="00FE11F3">
        <w:rPr>
          <w:sz w:val="26"/>
          <w:szCs w:val="26"/>
        </w:rPr>
        <w:t xml:space="preserve">-возмещение части затрат организаций агропромышленного комплекса на уплату процентов за пользование кредитными ресурсами – </w:t>
      </w:r>
      <w:r w:rsidR="00243476">
        <w:rPr>
          <w:sz w:val="26"/>
          <w:szCs w:val="26"/>
        </w:rPr>
        <w:t>3 801,1</w:t>
      </w:r>
      <w:r w:rsidRPr="00FE11F3">
        <w:rPr>
          <w:sz w:val="26"/>
          <w:szCs w:val="26"/>
        </w:rPr>
        <w:t xml:space="preserve"> тыс</w:t>
      </w:r>
      <w:r w:rsidR="00243476">
        <w:rPr>
          <w:sz w:val="26"/>
          <w:szCs w:val="26"/>
        </w:rPr>
        <w:t>.</w:t>
      </w:r>
      <w:r w:rsidRPr="00FE11F3">
        <w:rPr>
          <w:sz w:val="26"/>
          <w:szCs w:val="26"/>
        </w:rPr>
        <w:t xml:space="preserve"> рублей;</w:t>
      </w:r>
    </w:p>
    <w:p w:rsidR="00FE11F3" w:rsidRPr="00FE11F3" w:rsidRDefault="00FE11F3" w:rsidP="00FE11F3">
      <w:pPr>
        <w:ind w:firstLine="709"/>
        <w:jc w:val="both"/>
        <w:rPr>
          <w:sz w:val="26"/>
          <w:szCs w:val="26"/>
        </w:rPr>
      </w:pPr>
      <w:r w:rsidRPr="00FE11F3">
        <w:rPr>
          <w:sz w:val="26"/>
          <w:szCs w:val="26"/>
        </w:rPr>
        <w:t xml:space="preserve">-обновление парка сельскохозяйственной техники (субсидирование части затрат)- </w:t>
      </w:r>
      <w:r w:rsidR="00243476">
        <w:rPr>
          <w:sz w:val="26"/>
          <w:szCs w:val="26"/>
        </w:rPr>
        <w:t>421,6</w:t>
      </w:r>
      <w:r w:rsidRPr="00FE11F3">
        <w:rPr>
          <w:sz w:val="26"/>
          <w:szCs w:val="26"/>
        </w:rPr>
        <w:t xml:space="preserve"> тыс</w:t>
      </w:r>
      <w:r w:rsidR="00243476">
        <w:rPr>
          <w:sz w:val="26"/>
          <w:szCs w:val="26"/>
        </w:rPr>
        <w:t>.</w:t>
      </w:r>
      <w:r w:rsidRPr="00FE11F3">
        <w:rPr>
          <w:sz w:val="26"/>
          <w:szCs w:val="26"/>
        </w:rPr>
        <w:t xml:space="preserve"> рублей;</w:t>
      </w:r>
    </w:p>
    <w:p w:rsidR="00FE11F3" w:rsidRPr="00FE11F3" w:rsidRDefault="00FE11F3" w:rsidP="00FE11F3">
      <w:pPr>
        <w:ind w:firstLine="709"/>
        <w:jc w:val="both"/>
        <w:rPr>
          <w:sz w:val="26"/>
          <w:szCs w:val="26"/>
        </w:rPr>
      </w:pPr>
      <w:r w:rsidRPr="00FE11F3">
        <w:rPr>
          <w:sz w:val="26"/>
          <w:szCs w:val="26"/>
        </w:rPr>
        <w:t xml:space="preserve">3.Осуществление мероприятий по снижению инфекционных болезней животных и снижению инвазитонной заболеваемости животных – </w:t>
      </w:r>
      <w:r w:rsidR="00243476">
        <w:rPr>
          <w:sz w:val="26"/>
          <w:szCs w:val="26"/>
        </w:rPr>
        <w:t>1</w:t>
      </w:r>
      <w:r w:rsidRPr="00FE11F3">
        <w:rPr>
          <w:sz w:val="26"/>
          <w:szCs w:val="26"/>
        </w:rPr>
        <w:t>35,</w:t>
      </w:r>
      <w:r w:rsidR="00243476">
        <w:rPr>
          <w:sz w:val="26"/>
          <w:szCs w:val="26"/>
        </w:rPr>
        <w:t>3</w:t>
      </w:r>
      <w:r w:rsidRPr="00FE11F3">
        <w:rPr>
          <w:sz w:val="26"/>
          <w:szCs w:val="26"/>
        </w:rPr>
        <w:t xml:space="preserve"> тысяч рублей.</w:t>
      </w:r>
    </w:p>
    <w:p w:rsidR="00243476" w:rsidRPr="0036647C" w:rsidRDefault="00FE11F3" w:rsidP="00243476">
      <w:pPr>
        <w:ind w:firstLine="709"/>
        <w:jc w:val="both"/>
        <w:rPr>
          <w:sz w:val="26"/>
          <w:szCs w:val="26"/>
        </w:rPr>
      </w:pPr>
      <w:r w:rsidRPr="00FE11F3">
        <w:rPr>
          <w:sz w:val="26"/>
          <w:szCs w:val="26"/>
        </w:rPr>
        <w:t xml:space="preserve">4.Содержание аппарата управления сельского хозяйства в сумме </w:t>
      </w:r>
      <w:r w:rsidR="00243476">
        <w:rPr>
          <w:sz w:val="26"/>
          <w:szCs w:val="26"/>
        </w:rPr>
        <w:t>4 340,9</w:t>
      </w:r>
      <w:r w:rsidRPr="00FE11F3">
        <w:rPr>
          <w:sz w:val="26"/>
          <w:szCs w:val="26"/>
        </w:rPr>
        <w:t xml:space="preserve"> тысяч рублей, что составляет </w:t>
      </w:r>
      <w:r w:rsidR="00243476">
        <w:rPr>
          <w:sz w:val="26"/>
          <w:szCs w:val="26"/>
        </w:rPr>
        <w:t>109,4</w:t>
      </w:r>
      <w:r w:rsidRPr="00FE11F3">
        <w:rPr>
          <w:sz w:val="26"/>
          <w:szCs w:val="26"/>
        </w:rPr>
        <w:t xml:space="preserve"> % к уровню 201</w:t>
      </w:r>
      <w:r w:rsidR="00243476">
        <w:rPr>
          <w:sz w:val="26"/>
          <w:szCs w:val="26"/>
        </w:rPr>
        <w:t>6</w:t>
      </w:r>
      <w:r w:rsidRPr="00FE11F3">
        <w:rPr>
          <w:sz w:val="26"/>
          <w:szCs w:val="26"/>
        </w:rPr>
        <w:t xml:space="preserve"> года. </w:t>
      </w:r>
      <w:r w:rsidR="00243476">
        <w:rPr>
          <w:sz w:val="26"/>
          <w:szCs w:val="26"/>
        </w:rPr>
        <w:t>Бюджетные ассигнования увеличились, т.к. фонд оплаты труда просчитан без режима экономии.</w:t>
      </w:r>
    </w:p>
    <w:p w:rsidR="00243476" w:rsidRDefault="00243476" w:rsidP="00D53E6F">
      <w:pPr>
        <w:autoSpaceDE w:val="0"/>
        <w:autoSpaceDN w:val="0"/>
        <w:adjustRightInd w:val="0"/>
        <w:ind w:firstLine="567"/>
        <w:jc w:val="both"/>
        <w:rPr>
          <w:rFonts w:eastAsia="TT16o00"/>
          <w:b/>
          <w:sz w:val="26"/>
          <w:szCs w:val="26"/>
        </w:rPr>
      </w:pPr>
    </w:p>
    <w:p w:rsidR="00243476" w:rsidRPr="00586692" w:rsidRDefault="00D53E6F" w:rsidP="00243476">
      <w:pPr>
        <w:autoSpaceDE w:val="0"/>
        <w:autoSpaceDN w:val="0"/>
        <w:adjustRightInd w:val="0"/>
        <w:ind w:firstLine="708"/>
        <w:jc w:val="both"/>
        <w:rPr>
          <w:rFonts w:eastAsia="TT16o00"/>
          <w:b/>
          <w:sz w:val="26"/>
          <w:szCs w:val="26"/>
        </w:rPr>
      </w:pPr>
      <w:r w:rsidRPr="00697D4B">
        <w:rPr>
          <w:rFonts w:eastAsia="TT16o00"/>
          <w:b/>
          <w:sz w:val="26"/>
          <w:szCs w:val="26"/>
        </w:rPr>
        <w:lastRenderedPageBreak/>
        <w:t>Муниципальная программа «</w:t>
      </w:r>
      <w:r w:rsidR="00243476" w:rsidRPr="00243476">
        <w:rPr>
          <w:b/>
          <w:sz w:val="25"/>
          <w:szCs w:val="25"/>
        </w:rPr>
        <w:t>Управление муниципальной собственностью Княгининского района Нижегородской области</w:t>
      </w:r>
      <w:r w:rsidRPr="00697D4B">
        <w:rPr>
          <w:rFonts w:eastAsia="TT16o00"/>
          <w:b/>
          <w:sz w:val="26"/>
          <w:szCs w:val="26"/>
        </w:rPr>
        <w:t>»</w:t>
      </w:r>
      <w:r w:rsidR="00243476" w:rsidRPr="00243476">
        <w:rPr>
          <w:rFonts w:eastAsia="TT16o00"/>
          <w:b/>
          <w:sz w:val="26"/>
          <w:szCs w:val="26"/>
        </w:rPr>
        <w:t xml:space="preserve"> </w:t>
      </w:r>
      <w:r w:rsidR="00243476">
        <w:rPr>
          <w:rFonts w:eastAsia="TT16o00"/>
          <w:b/>
          <w:sz w:val="26"/>
          <w:szCs w:val="26"/>
        </w:rPr>
        <w:t>на 2017 – 20121 годы</w:t>
      </w:r>
      <w:r w:rsidR="00243476" w:rsidRPr="00586692">
        <w:rPr>
          <w:rFonts w:eastAsia="TT16o00"/>
          <w:b/>
          <w:sz w:val="26"/>
          <w:szCs w:val="26"/>
        </w:rPr>
        <w:t>.</w:t>
      </w:r>
    </w:p>
    <w:p w:rsidR="00D53E6F" w:rsidRPr="00697D4B" w:rsidRDefault="00D53E6F" w:rsidP="00D53E6F">
      <w:pPr>
        <w:autoSpaceDE w:val="0"/>
        <w:autoSpaceDN w:val="0"/>
        <w:adjustRightInd w:val="0"/>
        <w:ind w:firstLine="709"/>
        <w:jc w:val="both"/>
        <w:rPr>
          <w:sz w:val="26"/>
          <w:szCs w:val="26"/>
        </w:rPr>
      </w:pPr>
      <w:r w:rsidRPr="00697D4B">
        <w:rPr>
          <w:sz w:val="26"/>
          <w:szCs w:val="26"/>
        </w:rPr>
        <w:t>В общем объеме расходов проекта бюджета доля муниципальной программы составляет 0,</w:t>
      </w:r>
      <w:r w:rsidR="00243476">
        <w:rPr>
          <w:sz w:val="26"/>
          <w:szCs w:val="26"/>
        </w:rPr>
        <w:t>1</w:t>
      </w:r>
      <w:r w:rsidRPr="00697D4B">
        <w:rPr>
          <w:sz w:val="26"/>
          <w:szCs w:val="26"/>
        </w:rPr>
        <w:t xml:space="preserve"> %. </w:t>
      </w:r>
    </w:p>
    <w:p w:rsidR="00D53E6F" w:rsidRPr="00697D4B" w:rsidRDefault="00D53E6F" w:rsidP="00D53E6F">
      <w:pPr>
        <w:autoSpaceDE w:val="0"/>
        <w:autoSpaceDN w:val="0"/>
        <w:adjustRightInd w:val="0"/>
        <w:ind w:firstLine="709"/>
        <w:jc w:val="both"/>
        <w:rPr>
          <w:sz w:val="26"/>
          <w:szCs w:val="26"/>
        </w:rPr>
      </w:pPr>
      <w:r w:rsidRPr="00697D4B">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243476">
        <w:rPr>
          <w:sz w:val="26"/>
          <w:szCs w:val="26"/>
        </w:rPr>
        <w:t>7</w:t>
      </w:r>
      <w:r w:rsidRPr="00697D4B">
        <w:rPr>
          <w:sz w:val="26"/>
          <w:szCs w:val="26"/>
        </w:rPr>
        <w:t xml:space="preserve"> году будет исполнять ГРБС - </w:t>
      </w:r>
      <w:r w:rsidR="00243476">
        <w:rPr>
          <w:sz w:val="26"/>
          <w:szCs w:val="26"/>
        </w:rPr>
        <w:t>а</w:t>
      </w:r>
      <w:r w:rsidR="00243476">
        <w:rPr>
          <w:snapToGrid w:val="0"/>
          <w:sz w:val="26"/>
          <w:szCs w:val="26"/>
        </w:rPr>
        <w:t>дминистрация Княгининского района</w:t>
      </w:r>
      <w:r w:rsidRPr="00697D4B">
        <w:rPr>
          <w:sz w:val="26"/>
          <w:szCs w:val="26"/>
        </w:rPr>
        <w:t>.</w:t>
      </w:r>
    </w:p>
    <w:p w:rsidR="00D53E6F" w:rsidRPr="00C604A5" w:rsidRDefault="00D53E6F" w:rsidP="00243476">
      <w:pPr>
        <w:autoSpaceDE w:val="0"/>
        <w:autoSpaceDN w:val="0"/>
        <w:adjustRightInd w:val="0"/>
        <w:ind w:firstLine="709"/>
        <w:jc w:val="both"/>
        <w:rPr>
          <w:rFonts w:eastAsia="TT16o00"/>
          <w:sz w:val="16"/>
          <w:szCs w:val="16"/>
        </w:rPr>
      </w:pPr>
      <w:r w:rsidRPr="00697D4B">
        <w:rPr>
          <w:sz w:val="26"/>
          <w:szCs w:val="26"/>
        </w:rPr>
        <w:t>В рамках муниципальной программы планирует</w:t>
      </w:r>
      <w:r w:rsidR="00243476">
        <w:rPr>
          <w:sz w:val="26"/>
          <w:szCs w:val="26"/>
        </w:rPr>
        <w:t>ся направить расходы только по 1 подпрограмме</w:t>
      </w:r>
      <w:r w:rsidRPr="00697D4B">
        <w:rPr>
          <w:sz w:val="26"/>
          <w:szCs w:val="26"/>
        </w:rPr>
        <w:t xml:space="preserve">. </w:t>
      </w:r>
    </w:p>
    <w:p w:rsidR="00673DDF" w:rsidRDefault="00D53E6F" w:rsidP="00673DDF">
      <w:pPr>
        <w:autoSpaceDE w:val="0"/>
        <w:autoSpaceDN w:val="0"/>
        <w:adjustRightInd w:val="0"/>
        <w:ind w:firstLine="708"/>
        <w:jc w:val="both"/>
        <w:rPr>
          <w:sz w:val="26"/>
          <w:szCs w:val="26"/>
        </w:rPr>
      </w:pPr>
      <w:r w:rsidRPr="00410411">
        <w:rPr>
          <w:sz w:val="26"/>
          <w:szCs w:val="26"/>
        </w:rPr>
        <w:t>К уровню утвержденных на 201</w:t>
      </w:r>
      <w:r w:rsidR="00673DDF">
        <w:rPr>
          <w:sz w:val="26"/>
          <w:szCs w:val="26"/>
        </w:rPr>
        <w:t>6</w:t>
      </w:r>
      <w:r w:rsidRPr="00410411">
        <w:rPr>
          <w:sz w:val="26"/>
          <w:szCs w:val="26"/>
        </w:rPr>
        <w:t xml:space="preserve"> год ассигнований по муниципальной программе планируемые ассигнования на 201</w:t>
      </w:r>
      <w:r w:rsidR="00673DDF">
        <w:rPr>
          <w:sz w:val="26"/>
          <w:szCs w:val="26"/>
        </w:rPr>
        <w:t>7</w:t>
      </w:r>
      <w:r w:rsidRPr="00410411">
        <w:rPr>
          <w:sz w:val="26"/>
          <w:szCs w:val="26"/>
        </w:rPr>
        <w:t xml:space="preserve"> год сокращаются - на </w:t>
      </w:r>
      <w:r w:rsidR="00673DDF">
        <w:rPr>
          <w:sz w:val="26"/>
          <w:szCs w:val="26"/>
        </w:rPr>
        <w:t>200,0</w:t>
      </w:r>
      <w:r w:rsidRPr="00410411">
        <w:rPr>
          <w:sz w:val="26"/>
          <w:szCs w:val="26"/>
        </w:rPr>
        <w:t xml:space="preserve"> тыс. руб</w:t>
      </w:r>
      <w:r w:rsidR="00673DDF">
        <w:rPr>
          <w:sz w:val="26"/>
          <w:szCs w:val="26"/>
        </w:rPr>
        <w:t>лей</w:t>
      </w:r>
      <w:r w:rsidRPr="00410411">
        <w:rPr>
          <w:sz w:val="26"/>
          <w:szCs w:val="26"/>
        </w:rPr>
        <w:t xml:space="preserve"> или на </w:t>
      </w:r>
      <w:r w:rsidR="00673DDF">
        <w:rPr>
          <w:sz w:val="26"/>
          <w:szCs w:val="26"/>
        </w:rPr>
        <w:t>44,7 %.</w:t>
      </w:r>
      <w:r w:rsidRPr="00410411">
        <w:rPr>
          <w:sz w:val="26"/>
          <w:szCs w:val="26"/>
        </w:rPr>
        <w:t xml:space="preserve"> </w:t>
      </w:r>
    </w:p>
    <w:p w:rsidR="00673DDF" w:rsidRPr="00673DDF" w:rsidRDefault="00673DDF" w:rsidP="00673DDF">
      <w:pPr>
        <w:pStyle w:val="ConsPlusNormal"/>
        <w:jc w:val="both"/>
        <w:rPr>
          <w:sz w:val="26"/>
          <w:szCs w:val="26"/>
        </w:rPr>
      </w:pPr>
      <w:r w:rsidRPr="00673DDF">
        <w:rPr>
          <w:rFonts w:ascii="Times New Roman" w:hAnsi="Times New Roman" w:cs="Times New Roman"/>
          <w:sz w:val="26"/>
          <w:szCs w:val="26"/>
        </w:rPr>
        <w:t>Мероприятия муниципальной программы:</w:t>
      </w:r>
    </w:p>
    <w:p w:rsidR="00673DDF" w:rsidRPr="00673DDF" w:rsidRDefault="00673DDF" w:rsidP="00673DDF">
      <w:pPr>
        <w:jc w:val="both"/>
        <w:rPr>
          <w:sz w:val="26"/>
          <w:szCs w:val="26"/>
        </w:rPr>
      </w:pPr>
      <w:r w:rsidRPr="00673DDF">
        <w:rPr>
          <w:sz w:val="26"/>
          <w:szCs w:val="26"/>
        </w:rPr>
        <w:t xml:space="preserve"> - оценка недвижимости, признание прав и регулирование отношений по муниципальной собственности -</w:t>
      </w:r>
      <w:r>
        <w:rPr>
          <w:sz w:val="26"/>
          <w:szCs w:val="26"/>
        </w:rPr>
        <w:t>193,0</w:t>
      </w:r>
      <w:r w:rsidRPr="00673DDF">
        <w:rPr>
          <w:sz w:val="26"/>
          <w:szCs w:val="26"/>
        </w:rPr>
        <w:t xml:space="preserve">тыс. рублей, что составляет </w:t>
      </w:r>
      <w:r>
        <w:rPr>
          <w:sz w:val="26"/>
          <w:szCs w:val="26"/>
        </w:rPr>
        <w:t>89,8</w:t>
      </w:r>
      <w:r w:rsidRPr="00673DDF">
        <w:rPr>
          <w:sz w:val="26"/>
          <w:szCs w:val="26"/>
        </w:rPr>
        <w:t xml:space="preserve"> % к уровню 201</w:t>
      </w:r>
      <w:r>
        <w:rPr>
          <w:sz w:val="26"/>
          <w:szCs w:val="26"/>
        </w:rPr>
        <w:t>6</w:t>
      </w:r>
      <w:r w:rsidRPr="00673DDF">
        <w:rPr>
          <w:sz w:val="26"/>
          <w:szCs w:val="26"/>
        </w:rPr>
        <w:t xml:space="preserve"> года;</w:t>
      </w:r>
    </w:p>
    <w:p w:rsidR="00673DDF" w:rsidRPr="00673DDF" w:rsidRDefault="00673DDF" w:rsidP="00673DDF">
      <w:pPr>
        <w:jc w:val="both"/>
        <w:rPr>
          <w:sz w:val="26"/>
          <w:szCs w:val="26"/>
        </w:rPr>
      </w:pPr>
      <w:r w:rsidRPr="00673DDF">
        <w:rPr>
          <w:sz w:val="26"/>
          <w:szCs w:val="26"/>
        </w:rPr>
        <w:t>- мероприятия по землеустройству и землепользованию -</w:t>
      </w:r>
      <w:r>
        <w:rPr>
          <w:sz w:val="26"/>
          <w:szCs w:val="26"/>
        </w:rPr>
        <w:t>39,0</w:t>
      </w:r>
      <w:r w:rsidRPr="00673DDF">
        <w:rPr>
          <w:sz w:val="26"/>
          <w:szCs w:val="26"/>
        </w:rPr>
        <w:t xml:space="preserve"> тыс. рублей, что составляет </w:t>
      </w:r>
      <w:r>
        <w:rPr>
          <w:sz w:val="26"/>
          <w:szCs w:val="26"/>
        </w:rPr>
        <w:t>18,0</w:t>
      </w:r>
      <w:r w:rsidRPr="00673DDF">
        <w:rPr>
          <w:sz w:val="26"/>
          <w:szCs w:val="26"/>
        </w:rPr>
        <w:t xml:space="preserve"> % к уровню 201</w:t>
      </w:r>
      <w:r>
        <w:rPr>
          <w:sz w:val="26"/>
          <w:szCs w:val="26"/>
        </w:rPr>
        <w:t>6</w:t>
      </w:r>
      <w:r w:rsidRPr="00673DDF">
        <w:rPr>
          <w:sz w:val="26"/>
          <w:szCs w:val="26"/>
        </w:rPr>
        <w:t xml:space="preserve"> года;</w:t>
      </w:r>
    </w:p>
    <w:p w:rsidR="00673DDF" w:rsidRPr="00673DDF" w:rsidRDefault="00673DDF" w:rsidP="00673DDF">
      <w:pPr>
        <w:jc w:val="both"/>
        <w:rPr>
          <w:bCs/>
          <w:sz w:val="26"/>
          <w:szCs w:val="26"/>
        </w:rPr>
      </w:pPr>
      <w:r w:rsidRPr="00673DDF">
        <w:rPr>
          <w:sz w:val="26"/>
          <w:szCs w:val="26"/>
        </w:rPr>
        <w:t>-содержание и обслуживание муниципальной казны – 15,0 тыс</w:t>
      </w:r>
      <w:r>
        <w:rPr>
          <w:sz w:val="26"/>
          <w:szCs w:val="26"/>
        </w:rPr>
        <w:t>.</w:t>
      </w:r>
      <w:r w:rsidRPr="00673DDF">
        <w:rPr>
          <w:sz w:val="26"/>
          <w:szCs w:val="26"/>
        </w:rPr>
        <w:t xml:space="preserve"> рублей, что составляет </w:t>
      </w:r>
      <w:r>
        <w:rPr>
          <w:sz w:val="26"/>
          <w:szCs w:val="26"/>
        </w:rPr>
        <w:t xml:space="preserve"> 100,0</w:t>
      </w:r>
      <w:r w:rsidRPr="00673DDF">
        <w:rPr>
          <w:sz w:val="26"/>
          <w:szCs w:val="26"/>
        </w:rPr>
        <w:t xml:space="preserve"> % к уровню 201</w:t>
      </w:r>
      <w:r>
        <w:rPr>
          <w:sz w:val="26"/>
          <w:szCs w:val="26"/>
        </w:rPr>
        <w:t>6</w:t>
      </w:r>
      <w:r w:rsidRPr="00673DDF">
        <w:rPr>
          <w:sz w:val="26"/>
          <w:szCs w:val="26"/>
        </w:rPr>
        <w:t xml:space="preserve"> года.</w:t>
      </w:r>
    </w:p>
    <w:p w:rsidR="00673DDF" w:rsidRPr="00673DDF" w:rsidRDefault="00673DDF" w:rsidP="00673DDF">
      <w:pPr>
        <w:jc w:val="both"/>
        <w:rPr>
          <w:bCs/>
          <w:i/>
          <w:sz w:val="26"/>
          <w:szCs w:val="26"/>
        </w:rPr>
      </w:pPr>
      <w:r w:rsidRPr="00673DDF">
        <w:rPr>
          <w:bCs/>
          <w:i/>
          <w:sz w:val="26"/>
          <w:szCs w:val="26"/>
        </w:rPr>
        <w:t>Снижение объема бюджетных ассигнований к уровню 201</w:t>
      </w:r>
      <w:r>
        <w:rPr>
          <w:bCs/>
          <w:i/>
          <w:sz w:val="26"/>
          <w:szCs w:val="26"/>
        </w:rPr>
        <w:t>6</w:t>
      </w:r>
      <w:r w:rsidRPr="00673DDF">
        <w:rPr>
          <w:bCs/>
          <w:i/>
          <w:sz w:val="26"/>
          <w:szCs w:val="26"/>
        </w:rPr>
        <w:t xml:space="preserve"> года обусловлено введением режима экономии</w:t>
      </w:r>
      <w:r>
        <w:rPr>
          <w:bCs/>
          <w:i/>
          <w:sz w:val="26"/>
          <w:szCs w:val="26"/>
        </w:rPr>
        <w:t xml:space="preserve"> и сокращением расходов по формированию земельных участков, в связи с оказанием этих услуг в рамках выполнения муниципального задания МАУ «МФЦ г.Княгинино».</w:t>
      </w:r>
    </w:p>
    <w:p w:rsidR="00D53E6F" w:rsidRPr="00C604A5" w:rsidRDefault="00D53E6F" w:rsidP="00D53E6F">
      <w:pPr>
        <w:widowControl w:val="0"/>
        <w:autoSpaceDE w:val="0"/>
        <w:autoSpaceDN w:val="0"/>
        <w:adjustRightInd w:val="0"/>
        <w:ind w:firstLine="708"/>
        <w:jc w:val="both"/>
        <w:rPr>
          <w:sz w:val="16"/>
          <w:szCs w:val="16"/>
        </w:rPr>
      </w:pPr>
    </w:p>
    <w:p w:rsidR="00D53E6F" w:rsidRPr="00C604A5" w:rsidRDefault="00D53E6F" w:rsidP="00D53E6F">
      <w:pPr>
        <w:autoSpaceDE w:val="0"/>
        <w:autoSpaceDN w:val="0"/>
        <w:adjustRightInd w:val="0"/>
        <w:ind w:firstLine="567"/>
        <w:jc w:val="both"/>
        <w:rPr>
          <w:rFonts w:eastAsia="TT16o00"/>
          <w:b/>
          <w:sz w:val="26"/>
          <w:szCs w:val="26"/>
        </w:rPr>
      </w:pPr>
      <w:r w:rsidRPr="00C604A5">
        <w:rPr>
          <w:rFonts w:eastAsia="TT16o00"/>
          <w:b/>
          <w:sz w:val="26"/>
          <w:szCs w:val="26"/>
        </w:rPr>
        <w:t>Муниципальная программа «</w:t>
      </w:r>
      <w:r w:rsidR="001F73B8" w:rsidRPr="001F73B8">
        <w:rPr>
          <w:b/>
          <w:sz w:val="25"/>
          <w:szCs w:val="25"/>
        </w:rPr>
        <w:t>Развитие предпринимательства Княгининского района Нижегородской области " на 201</w:t>
      </w:r>
      <w:r w:rsidR="001F73B8">
        <w:rPr>
          <w:b/>
          <w:sz w:val="25"/>
          <w:szCs w:val="25"/>
        </w:rPr>
        <w:t>7</w:t>
      </w:r>
      <w:r w:rsidR="001F73B8" w:rsidRPr="001F73B8">
        <w:rPr>
          <w:b/>
          <w:sz w:val="25"/>
          <w:szCs w:val="25"/>
        </w:rPr>
        <w:t>-20</w:t>
      </w:r>
      <w:r w:rsidR="001F73B8">
        <w:rPr>
          <w:b/>
          <w:sz w:val="25"/>
          <w:szCs w:val="25"/>
        </w:rPr>
        <w:t>21</w:t>
      </w:r>
      <w:r w:rsidR="001F73B8" w:rsidRPr="001F73B8">
        <w:rPr>
          <w:b/>
          <w:sz w:val="25"/>
          <w:szCs w:val="25"/>
        </w:rPr>
        <w:t xml:space="preserve"> годы</w:t>
      </w:r>
      <w:r w:rsidRPr="00C604A5">
        <w:rPr>
          <w:rFonts w:eastAsia="TT16o00"/>
          <w:b/>
          <w:sz w:val="26"/>
          <w:szCs w:val="26"/>
        </w:rPr>
        <w:t>.</w:t>
      </w:r>
    </w:p>
    <w:p w:rsidR="00D53E6F" w:rsidRPr="001946D5" w:rsidRDefault="00D53E6F" w:rsidP="001F73B8">
      <w:pPr>
        <w:autoSpaceDE w:val="0"/>
        <w:autoSpaceDN w:val="0"/>
        <w:adjustRightInd w:val="0"/>
        <w:ind w:firstLine="709"/>
        <w:jc w:val="both"/>
        <w:rPr>
          <w:sz w:val="26"/>
          <w:szCs w:val="26"/>
        </w:rPr>
      </w:pPr>
      <w:r w:rsidRPr="00C604A5">
        <w:rPr>
          <w:sz w:val="26"/>
          <w:szCs w:val="26"/>
        </w:rPr>
        <w:t xml:space="preserve">Финансовое </w:t>
      </w:r>
      <w:r w:rsidRPr="001946D5">
        <w:rPr>
          <w:sz w:val="26"/>
          <w:szCs w:val="26"/>
        </w:rPr>
        <w:t>обеспечение реализаци</w:t>
      </w:r>
      <w:r w:rsidR="001F73B8">
        <w:rPr>
          <w:sz w:val="26"/>
          <w:szCs w:val="26"/>
        </w:rPr>
        <w:t>и муниципальной программы в 2017</w:t>
      </w:r>
      <w:r w:rsidRPr="001946D5">
        <w:rPr>
          <w:sz w:val="26"/>
          <w:szCs w:val="26"/>
        </w:rPr>
        <w:t xml:space="preserve"> </w:t>
      </w:r>
      <w:r w:rsidR="001F73B8">
        <w:rPr>
          <w:sz w:val="26"/>
          <w:szCs w:val="26"/>
        </w:rPr>
        <w:t>году за счет бюджетных средств,</w:t>
      </w:r>
      <w:r w:rsidRPr="001946D5">
        <w:rPr>
          <w:sz w:val="26"/>
          <w:szCs w:val="26"/>
        </w:rPr>
        <w:t xml:space="preserve"> предусмотрено Проектом  бюджета – в сумме </w:t>
      </w:r>
      <w:r w:rsidR="001F73B8">
        <w:rPr>
          <w:sz w:val="26"/>
          <w:szCs w:val="26"/>
        </w:rPr>
        <w:t>200,0</w:t>
      </w:r>
      <w:r w:rsidRPr="001946D5">
        <w:rPr>
          <w:sz w:val="26"/>
          <w:szCs w:val="26"/>
        </w:rPr>
        <w:t xml:space="preserve"> тыс. руб</w:t>
      </w:r>
      <w:r w:rsidR="001F73B8">
        <w:rPr>
          <w:sz w:val="26"/>
          <w:szCs w:val="26"/>
        </w:rPr>
        <w:t>лей</w:t>
      </w:r>
      <w:r w:rsidRPr="001946D5">
        <w:rPr>
          <w:sz w:val="26"/>
          <w:szCs w:val="26"/>
        </w:rPr>
        <w:t xml:space="preserve">. </w:t>
      </w:r>
    </w:p>
    <w:p w:rsidR="00D53E6F" w:rsidRPr="001946D5" w:rsidRDefault="00D53E6F" w:rsidP="00D53E6F">
      <w:pPr>
        <w:autoSpaceDE w:val="0"/>
        <w:autoSpaceDN w:val="0"/>
        <w:adjustRightInd w:val="0"/>
        <w:ind w:firstLine="709"/>
        <w:jc w:val="both"/>
        <w:rPr>
          <w:sz w:val="26"/>
          <w:szCs w:val="26"/>
        </w:rPr>
      </w:pPr>
      <w:r w:rsidRPr="001946D5">
        <w:rPr>
          <w:sz w:val="26"/>
          <w:szCs w:val="26"/>
        </w:rPr>
        <w:t xml:space="preserve">В общем объеме расходов проекта бюджета доля муниципальной программы составляет </w:t>
      </w:r>
      <w:r w:rsidR="001F73B8">
        <w:rPr>
          <w:sz w:val="26"/>
          <w:szCs w:val="26"/>
        </w:rPr>
        <w:t>0,1</w:t>
      </w:r>
      <w:r w:rsidRPr="001946D5">
        <w:rPr>
          <w:sz w:val="26"/>
          <w:szCs w:val="26"/>
        </w:rPr>
        <w:t xml:space="preserve"> %. </w:t>
      </w:r>
    </w:p>
    <w:p w:rsidR="00D53E6F" w:rsidRPr="001946D5" w:rsidRDefault="00D53E6F" w:rsidP="00D53E6F">
      <w:pPr>
        <w:autoSpaceDE w:val="0"/>
        <w:autoSpaceDN w:val="0"/>
        <w:adjustRightInd w:val="0"/>
        <w:ind w:firstLine="709"/>
        <w:jc w:val="both"/>
        <w:rPr>
          <w:sz w:val="26"/>
          <w:szCs w:val="26"/>
        </w:rPr>
      </w:pPr>
      <w:r w:rsidRPr="001946D5">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1F73B8">
        <w:rPr>
          <w:sz w:val="26"/>
          <w:szCs w:val="26"/>
        </w:rPr>
        <w:t>7</w:t>
      </w:r>
      <w:r w:rsidRPr="001946D5">
        <w:rPr>
          <w:sz w:val="26"/>
          <w:szCs w:val="26"/>
        </w:rPr>
        <w:t xml:space="preserve"> году будет исполнять ГРБС - </w:t>
      </w:r>
      <w:r w:rsidR="001F73B8">
        <w:rPr>
          <w:sz w:val="26"/>
          <w:szCs w:val="26"/>
        </w:rPr>
        <w:t>а</w:t>
      </w:r>
      <w:r w:rsidRPr="001946D5">
        <w:rPr>
          <w:snapToGrid w:val="0"/>
          <w:sz w:val="26"/>
          <w:szCs w:val="26"/>
        </w:rPr>
        <w:t xml:space="preserve">дминистрация </w:t>
      </w:r>
      <w:r w:rsidR="001F73B8">
        <w:rPr>
          <w:snapToGrid w:val="0"/>
          <w:sz w:val="26"/>
          <w:szCs w:val="26"/>
        </w:rPr>
        <w:t>Княгининского района</w:t>
      </w:r>
      <w:r w:rsidRPr="001946D5">
        <w:rPr>
          <w:sz w:val="26"/>
          <w:szCs w:val="26"/>
        </w:rPr>
        <w:t>.</w:t>
      </w:r>
    </w:p>
    <w:p w:rsidR="00245EB2" w:rsidRPr="00C62A71" w:rsidRDefault="00245EB2" w:rsidP="00245EB2">
      <w:pPr>
        <w:ind w:firstLine="708"/>
        <w:jc w:val="right"/>
        <w:rPr>
          <w:color w:val="000000"/>
          <w:sz w:val="26"/>
          <w:szCs w:val="26"/>
        </w:rPr>
      </w:pPr>
      <w:r w:rsidRPr="00C62A71">
        <w:rPr>
          <w:color w:val="000000"/>
          <w:sz w:val="26"/>
          <w:szCs w:val="26"/>
        </w:rPr>
        <w:t>Таблица</w:t>
      </w:r>
      <w:r>
        <w:rPr>
          <w:color w:val="000000"/>
          <w:sz w:val="26"/>
          <w:szCs w:val="26"/>
        </w:rPr>
        <w:t xml:space="preserve"> 10</w:t>
      </w:r>
      <w:r w:rsidRPr="00C62A71">
        <w:rPr>
          <w:color w:val="000000"/>
          <w:sz w:val="26"/>
          <w:szCs w:val="26"/>
        </w:rPr>
        <w:t xml:space="preserve"> (тыс.рублей)</w:t>
      </w:r>
    </w:p>
    <w:tbl>
      <w:tblPr>
        <w:tblW w:w="10363" w:type="dxa"/>
        <w:tblInd w:w="93" w:type="dxa"/>
        <w:tblLayout w:type="fixed"/>
        <w:tblLook w:val="04A0"/>
      </w:tblPr>
      <w:tblGrid>
        <w:gridCol w:w="3417"/>
        <w:gridCol w:w="1418"/>
        <w:gridCol w:w="1134"/>
        <w:gridCol w:w="994"/>
        <w:gridCol w:w="1132"/>
        <w:gridCol w:w="1134"/>
        <w:gridCol w:w="1134"/>
      </w:tblGrid>
      <w:tr w:rsidR="00D53E6F" w:rsidRPr="001946D5" w:rsidTr="00345A17">
        <w:trPr>
          <w:trHeight w:val="386"/>
        </w:trPr>
        <w:tc>
          <w:tcPr>
            <w:tcW w:w="3417" w:type="dxa"/>
            <w:vMerge w:val="restart"/>
            <w:tcBorders>
              <w:top w:val="single" w:sz="4" w:space="0" w:color="auto"/>
              <w:left w:val="single" w:sz="4" w:space="0" w:color="auto"/>
              <w:bottom w:val="single" w:sz="4" w:space="0" w:color="000000"/>
              <w:right w:val="single" w:sz="4" w:space="0" w:color="auto"/>
            </w:tcBorders>
            <w:vAlign w:val="center"/>
            <w:hideMark/>
          </w:tcPr>
          <w:p w:rsidR="00D53E6F" w:rsidRPr="001946D5" w:rsidRDefault="00D53E6F" w:rsidP="005527A2">
            <w:pPr>
              <w:jc w:val="center"/>
              <w:rPr>
                <w:b/>
              </w:rPr>
            </w:pPr>
            <w:r w:rsidRPr="001946D5">
              <w:rPr>
                <w:b/>
              </w:rPr>
              <w:t>Наименование программы</w:t>
            </w:r>
          </w:p>
        </w:tc>
        <w:tc>
          <w:tcPr>
            <w:tcW w:w="1418" w:type="dxa"/>
            <w:vMerge w:val="restart"/>
            <w:tcBorders>
              <w:top w:val="single" w:sz="4" w:space="0" w:color="auto"/>
              <w:left w:val="single" w:sz="4" w:space="0" w:color="auto"/>
              <w:bottom w:val="single" w:sz="4" w:space="0" w:color="000000"/>
              <w:right w:val="single" w:sz="4" w:space="0" w:color="auto"/>
            </w:tcBorders>
            <w:vAlign w:val="center"/>
            <w:hideMark/>
          </w:tcPr>
          <w:p w:rsidR="00D53E6F" w:rsidRPr="001946D5" w:rsidRDefault="00D53E6F" w:rsidP="00345A17">
            <w:pPr>
              <w:jc w:val="center"/>
              <w:rPr>
                <w:b/>
              </w:rPr>
            </w:pPr>
            <w:r w:rsidRPr="001946D5">
              <w:rPr>
                <w:b/>
              </w:rPr>
              <w:t>утвержден решением о Бюджете на 201</w:t>
            </w:r>
            <w:r w:rsidR="00345A17">
              <w:rPr>
                <w:b/>
              </w:rPr>
              <w:t>6</w:t>
            </w:r>
            <w:r w:rsidRPr="001946D5">
              <w:rPr>
                <w:b/>
              </w:rPr>
              <w:t xml:space="preserve"> год</w:t>
            </w:r>
          </w:p>
        </w:tc>
        <w:tc>
          <w:tcPr>
            <w:tcW w:w="1134" w:type="dxa"/>
            <w:vMerge w:val="restart"/>
            <w:tcBorders>
              <w:top w:val="single" w:sz="4" w:space="0" w:color="auto"/>
              <w:left w:val="nil"/>
              <w:bottom w:val="single" w:sz="4" w:space="0" w:color="auto"/>
              <w:right w:val="single" w:sz="4" w:space="0" w:color="auto"/>
            </w:tcBorders>
            <w:vAlign w:val="center"/>
            <w:hideMark/>
          </w:tcPr>
          <w:p w:rsidR="00D53E6F" w:rsidRPr="001946D5" w:rsidRDefault="00D53E6F" w:rsidP="00345A17">
            <w:pPr>
              <w:ind w:right="-107"/>
              <w:jc w:val="center"/>
              <w:rPr>
                <w:b/>
              </w:rPr>
            </w:pPr>
            <w:r w:rsidRPr="001946D5">
              <w:rPr>
                <w:b/>
              </w:rPr>
              <w:t>структура 201</w:t>
            </w:r>
            <w:r w:rsidR="00345A17">
              <w:rPr>
                <w:b/>
              </w:rPr>
              <w:t>6</w:t>
            </w:r>
            <w:r w:rsidRPr="001946D5">
              <w:rPr>
                <w:b/>
              </w:rPr>
              <w:t xml:space="preserve"> года</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rsidR="00D53E6F" w:rsidRPr="001946D5" w:rsidRDefault="00D53E6F" w:rsidP="00345A17">
            <w:pPr>
              <w:jc w:val="center"/>
              <w:rPr>
                <w:b/>
              </w:rPr>
            </w:pPr>
            <w:r w:rsidRPr="001946D5">
              <w:rPr>
                <w:b/>
              </w:rPr>
              <w:t>проект бюджета на 201</w:t>
            </w:r>
            <w:r w:rsidR="00345A17">
              <w:rPr>
                <w:b/>
              </w:rPr>
              <w:t>7</w:t>
            </w:r>
            <w:r w:rsidRPr="001946D5">
              <w:rPr>
                <w:b/>
              </w:rPr>
              <w:t xml:space="preserve"> год</w:t>
            </w:r>
          </w:p>
        </w:tc>
        <w:tc>
          <w:tcPr>
            <w:tcW w:w="1132" w:type="dxa"/>
            <w:vMerge w:val="restart"/>
            <w:tcBorders>
              <w:top w:val="single" w:sz="4" w:space="0" w:color="auto"/>
              <w:left w:val="nil"/>
              <w:bottom w:val="single" w:sz="4" w:space="0" w:color="auto"/>
              <w:right w:val="single" w:sz="4" w:space="0" w:color="auto"/>
            </w:tcBorders>
            <w:vAlign w:val="center"/>
            <w:hideMark/>
          </w:tcPr>
          <w:p w:rsidR="00D53E6F" w:rsidRPr="001946D5" w:rsidRDefault="00D53E6F" w:rsidP="00345A17">
            <w:pPr>
              <w:ind w:right="-105"/>
              <w:jc w:val="center"/>
              <w:rPr>
                <w:b/>
              </w:rPr>
            </w:pPr>
            <w:r w:rsidRPr="001946D5">
              <w:rPr>
                <w:b/>
              </w:rPr>
              <w:t>структура 201</w:t>
            </w:r>
            <w:r w:rsidR="00345A17">
              <w:rPr>
                <w:b/>
              </w:rPr>
              <w:t>7</w:t>
            </w:r>
            <w:r w:rsidRPr="001946D5">
              <w:rPr>
                <w:b/>
              </w:rPr>
              <w:t xml:space="preserve"> года</w:t>
            </w:r>
          </w:p>
        </w:tc>
        <w:tc>
          <w:tcPr>
            <w:tcW w:w="2268" w:type="dxa"/>
            <w:gridSpan w:val="2"/>
            <w:tcBorders>
              <w:top w:val="single" w:sz="4" w:space="0" w:color="auto"/>
              <w:left w:val="single" w:sz="4" w:space="0" w:color="auto"/>
              <w:bottom w:val="single" w:sz="4" w:space="0" w:color="auto"/>
              <w:right w:val="single" w:sz="4" w:space="0" w:color="000000"/>
            </w:tcBorders>
            <w:vAlign w:val="center"/>
            <w:hideMark/>
          </w:tcPr>
          <w:p w:rsidR="00D53E6F" w:rsidRPr="001946D5" w:rsidRDefault="00D53E6F" w:rsidP="005527A2">
            <w:pPr>
              <w:jc w:val="center"/>
              <w:rPr>
                <w:b/>
                <w:i/>
                <w:iCs/>
              </w:rPr>
            </w:pPr>
            <w:r w:rsidRPr="001946D5">
              <w:rPr>
                <w:b/>
                <w:i/>
                <w:iCs/>
              </w:rPr>
              <w:t>изменение к предыдущему году</w:t>
            </w:r>
          </w:p>
        </w:tc>
      </w:tr>
      <w:tr w:rsidR="00D53E6F" w:rsidRPr="001946D5" w:rsidTr="00345A17">
        <w:trPr>
          <w:trHeight w:val="375"/>
        </w:trPr>
        <w:tc>
          <w:tcPr>
            <w:tcW w:w="3417" w:type="dxa"/>
            <w:vMerge/>
            <w:tcBorders>
              <w:top w:val="single" w:sz="4" w:space="0" w:color="auto"/>
              <w:left w:val="single" w:sz="4" w:space="0" w:color="auto"/>
              <w:bottom w:val="single" w:sz="4" w:space="0" w:color="000000"/>
              <w:right w:val="single" w:sz="4" w:space="0" w:color="auto"/>
            </w:tcBorders>
            <w:vAlign w:val="center"/>
            <w:hideMark/>
          </w:tcPr>
          <w:p w:rsidR="00D53E6F" w:rsidRPr="001946D5" w:rsidRDefault="00D53E6F" w:rsidP="005527A2">
            <w:pPr>
              <w:rPr>
                <w:b/>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53E6F" w:rsidRPr="001946D5" w:rsidRDefault="00D53E6F" w:rsidP="005527A2">
            <w:pPr>
              <w:rPr>
                <w:b/>
              </w:rPr>
            </w:pPr>
          </w:p>
        </w:tc>
        <w:tc>
          <w:tcPr>
            <w:tcW w:w="1134" w:type="dxa"/>
            <w:vMerge/>
            <w:tcBorders>
              <w:top w:val="single" w:sz="4" w:space="0" w:color="auto"/>
              <w:left w:val="nil"/>
              <w:bottom w:val="single" w:sz="4" w:space="0" w:color="auto"/>
              <w:right w:val="single" w:sz="4" w:space="0" w:color="auto"/>
            </w:tcBorders>
            <w:vAlign w:val="center"/>
            <w:hideMark/>
          </w:tcPr>
          <w:p w:rsidR="00D53E6F" w:rsidRPr="001946D5" w:rsidRDefault="00D53E6F" w:rsidP="005527A2">
            <w:pPr>
              <w:rPr>
                <w:b/>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D53E6F" w:rsidRPr="001946D5" w:rsidRDefault="00D53E6F" w:rsidP="005527A2">
            <w:pPr>
              <w:rPr>
                <w:b/>
              </w:rPr>
            </w:pPr>
          </w:p>
        </w:tc>
        <w:tc>
          <w:tcPr>
            <w:tcW w:w="1132" w:type="dxa"/>
            <w:vMerge/>
            <w:tcBorders>
              <w:top w:val="single" w:sz="4" w:space="0" w:color="auto"/>
              <w:left w:val="nil"/>
              <w:bottom w:val="single" w:sz="4" w:space="0" w:color="auto"/>
              <w:right w:val="single" w:sz="4" w:space="0" w:color="auto"/>
            </w:tcBorders>
            <w:vAlign w:val="center"/>
            <w:hideMark/>
          </w:tcPr>
          <w:p w:rsidR="00D53E6F" w:rsidRPr="001946D5" w:rsidRDefault="00D53E6F" w:rsidP="005527A2">
            <w:pPr>
              <w:rPr>
                <w: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53E6F" w:rsidRPr="001946D5" w:rsidRDefault="00D53E6F" w:rsidP="005527A2">
            <w:pPr>
              <w:jc w:val="center"/>
              <w:rPr>
                <w:b/>
                <w:i/>
                <w:iCs/>
              </w:rPr>
            </w:pPr>
            <w:r w:rsidRPr="001946D5">
              <w:rPr>
                <w:b/>
                <w:i/>
                <w:iCs/>
              </w:rPr>
              <w:t>Сумма (+/-)</w:t>
            </w:r>
          </w:p>
        </w:tc>
        <w:tc>
          <w:tcPr>
            <w:tcW w:w="1134" w:type="dxa"/>
            <w:tcBorders>
              <w:top w:val="single" w:sz="4" w:space="0" w:color="auto"/>
              <w:left w:val="nil"/>
              <w:bottom w:val="single" w:sz="4" w:space="0" w:color="auto"/>
              <w:right w:val="single" w:sz="4" w:space="0" w:color="auto"/>
            </w:tcBorders>
            <w:vAlign w:val="center"/>
            <w:hideMark/>
          </w:tcPr>
          <w:p w:rsidR="00D53E6F" w:rsidRPr="001946D5" w:rsidRDefault="00D53E6F" w:rsidP="005527A2">
            <w:pPr>
              <w:jc w:val="center"/>
              <w:rPr>
                <w:b/>
                <w:i/>
                <w:iCs/>
              </w:rPr>
            </w:pPr>
            <w:r w:rsidRPr="001946D5">
              <w:rPr>
                <w:b/>
                <w:i/>
                <w:iCs/>
              </w:rPr>
              <w:t>%</w:t>
            </w:r>
          </w:p>
        </w:tc>
      </w:tr>
      <w:tr w:rsidR="00D53E6F" w:rsidRPr="001946D5" w:rsidTr="00345A17">
        <w:trPr>
          <w:trHeight w:val="422"/>
        </w:trPr>
        <w:tc>
          <w:tcPr>
            <w:tcW w:w="3417" w:type="dxa"/>
            <w:tcBorders>
              <w:top w:val="nil"/>
              <w:left w:val="single" w:sz="4" w:space="0" w:color="auto"/>
              <w:bottom w:val="single" w:sz="4" w:space="0" w:color="auto"/>
              <w:right w:val="single" w:sz="4" w:space="0" w:color="auto"/>
            </w:tcBorders>
            <w:shd w:val="clear" w:color="auto" w:fill="FFFFFF"/>
            <w:hideMark/>
          </w:tcPr>
          <w:p w:rsidR="00D53E6F" w:rsidRPr="001946D5" w:rsidRDefault="00D53E6F" w:rsidP="005527A2">
            <w:r w:rsidRPr="001946D5">
              <w:t>Муниципальная программа "</w:t>
            </w:r>
            <w:r w:rsidR="00345A17" w:rsidRPr="001F73B8">
              <w:rPr>
                <w:b/>
                <w:sz w:val="25"/>
                <w:szCs w:val="25"/>
              </w:rPr>
              <w:t xml:space="preserve"> </w:t>
            </w:r>
            <w:r w:rsidR="00345A17" w:rsidRPr="00345A17">
              <w:t>Развитие предпринимательства Княгининского района Нижегородской области</w:t>
            </w:r>
            <w:r w:rsidR="00345A17" w:rsidRPr="001946D5">
              <w:t xml:space="preserve"> </w:t>
            </w:r>
            <w:r w:rsidRPr="001946D5">
              <w:t>"</w:t>
            </w:r>
          </w:p>
        </w:tc>
        <w:tc>
          <w:tcPr>
            <w:tcW w:w="1418" w:type="dxa"/>
            <w:tcBorders>
              <w:top w:val="nil"/>
              <w:left w:val="nil"/>
              <w:bottom w:val="single" w:sz="4" w:space="0" w:color="auto"/>
              <w:right w:val="single" w:sz="4" w:space="0" w:color="auto"/>
            </w:tcBorders>
            <w:vAlign w:val="center"/>
            <w:hideMark/>
          </w:tcPr>
          <w:p w:rsidR="00D53E6F" w:rsidRPr="001946D5" w:rsidRDefault="00345A17" w:rsidP="005527A2">
            <w:pPr>
              <w:jc w:val="center"/>
            </w:pPr>
            <w:r>
              <w:t>3 558,1</w:t>
            </w:r>
          </w:p>
        </w:tc>
        <w:tc>
          <w:tcPr>
            <w:tcW w:w="1134" w:type="dxa"/>
            <w:tcBorders>
              <w:top w:val="single" w:sz="4" w:space="0" w:color="auto"/>
              <w:left w:val="nil"/>
              <w:bottom w:val="single" w:sz="4" w:space="0" w:color="auto"/>
              <w:right w:val="single" w:sz="4" w:space="0" w:color="auto"/>
            </w:tcBorders>
            <w:vAlign w:val="center"/>
            <w:hideMark/>
          </w:tcPr>
          <w:p w:rsidR="00D53E6F" w:rsidRPr="001946D5" w:rsidRDefault="00D53E6F" w:rsidP="005527A2">
            <w:pPr>
              <w:jc w:val="center"/>
            </w:pPr>
            <w:r w:rsidRPr="001946D5">
              <w:t>100%</w:t>
            </w:r>
          </w:p>
        </w:tc>
        <w:tc>
          <w:tcPr>
            <w:tcW w:w="994" w:type="dxa"/>
            <w:tcBorders>
              <w:top w:val="nil"/>
              <w:left w:val="single" w:sz="4" w:space="0" w:color="auto"/>
              <w:bottom w:val="single" w:sz="4" w:space="0" w:color="auto"/>
              <w:right w:val="single" w:sz="4" w:space="0" w:color="auto"/>
            </w:tcBorders>
            <w:noWrap/>
            <w:vAlign w:val="center"/>
            <w:hideMark/>
          </w:tcPr>
          <w:p w:rsidR="00D53E6F" w:rsidRPr="001946D5" w:rsidRDefault="00345A17" w:rsidP="005527A2">
            <w:pPr>
              <w:jc w:val="center"/>
            </w:pPr>
            <w:r>
              <w:t>200,0</w:t>
            </w:r>
          </w:p>
        </w:tc>
        <w:tc>
          <w:tcPr>
            <w:tcW w:w="1132" w:type="dxa"/>
            <w:tcBorders>
              <w:top w:val="single" w:sz="4" w:space="0" w:color="auto"/>
              <w:left w:val="nil"/>
              <w:bottom w:val="single" w:sz="4" w:space="0" w:color="auto"/>
              <w:right w:val="single" w:sz="4" w:space="0" w:color="auto"/>
            </w:tcBorders>
            <w:vAlign w:val="center"/>
            <w:hideMark/>
          </w:tcPr>
          <w:p w:rsidR="00D53E6F" w:rsidRPr="001946D5" w:rsidRDefault="00D53E6F" w:rsidP="005527A2">
            <w:pPr>
              <w:jc w:val="center"/>
            </w:pPr>
            <w:r w:rsidRPr="001946D5">
              <w:t>100%</w:t>
            </w:r>
          </w:p>
        </w:tc>
        <w:tc>
          <w:tcPr>
            <w:tcW w:w="1134" w:type="dxa"/>
            <w:tcBorders>
              <w:top w:val="nil"/>
              <w:left w:val="single" w:sz="4" w:space="0" w:color="auto"/>
              <w:bottom w:val="single" w:sz="4" w:space="0" w:color="auto"/>
              <w:right w:val="single" w:sz="4" w:space="0" w:color="auto"/>
            </w:tcBorders>
            <w:noWrap/>
            <w:vAlign w:val="center"/>
            <w:hideMark/>
          </w:tcPr>
          <w:p w:rsidR="00D53E6F" w:rsidRPr="001946D5" w:rsidRDefault="00345A17" w:rsidP="005527A2">
            <w:pPr>
              <w:jc w:val="center"/>
              <w:rPr>
                <w:iCs/>
              </w:rPr>
            </w:pPr>
            <w:r>
              <w:rPr>
                <w:iCs/>
              </w:rPr>
              <w:t>-3 358,1</w:t>
            </w:r>
          </w:p>
        </w:tc>
        <w:tc>
          <w:tcPr>
            <w:tcW w:w="1134" w:type="dxa"/>
            <w:tcBorders>
              <w:top w:val="nil"/>
              <w:left w:val="nil"/>
              <w:bottom w:val="single" w:sz="4" w:space="0" w:color="auto"/>
              <w:right w:val="single" w:sz="4" w:space="0" w:color="auto"/>
            </w:tcBorders>
            <w:noWrap/>
            <w:vAlign w:val="center"/>
            <w:hideMark/>
          </w:tcPr>
          <w:p w:rsidR="00D53E6F" w:rsidRPr="001946D5" w:rsidRDefault="00345A17" w:rsidP="005527A2">
            <w:pPr>
              <w:jc w:val="center"/>
              <w:rPr>
                <w:iCs/>
              </w:rPr>
            </w:pPr>
            <w:r>
              <w:rPr>
                <w:iCs/>
              </w:rPr>
              <w:t>-94,4</w:t>
            </w:r>
            <w:r w:rsidR="00D53E6F" w:rsidRPr="001946D5">
              <w:rPr>
                <w:iCs/>
              </w:rPr>
              <w:t>%</w:t>
            </w:r>
          </w:p>
        </w:tc>
      </w:tr>
    </w:tbl>
    <w:p w:rsidR="00D53E6F" w:rsidRPr="00C604A5" w:rsidRDefault="00D53E6F" w:rsidP="00D53E6F">
      <w:pPr>
        <w:autoSpaceDE w:val="0"/>
        <w:autoSpaceDN w:val="0"/>
        <w:adjustRightInd w:val="0"/>
        <w:ind w:firstLine="708"/>
        <w:jc w:val="both"/>
        <w:rPr>
          <w:rFonts w:eastAsia="TT16o00"/>
          <w:sz w:val="16"/>
          <w:szCs w:val="16"/>
        </w:rPr>
      </w:pPr>
    </w:p>
    <w:p w:rsidR="00D53E6F" w:rsidRPr="002B612A" w:rsidRDefault="00D53E6F" w:rsidP="00D53E6F">
      <w:pPr>
        <w:autoSpaceDE w:val="0"/>
        <w:autoSpaceDN w:val="0"/>
        <w:adjustRightInd w:val="0"/>
        <w:ind w:firstLine="708"/>
        <w:jc w:val="both"/>
        <w:rPr>
          <w:sz w:val="28"/>
          <w:szCs w:val="28"/>
        </w:rPr>
      </w:pPr>
      <w:r w:rsidRPr="002B612A">
        <w:rPr>
          <w:sz w:val="26"/>
          <w:szCs w:val="26"/>
        </w:rPr>
        <w:t>К уровню утвержденных на 201</w:t>
      </w:r>
      <w:r w:rsidR="00345A17">
        <w:rPr>
          <w:sz w:val="26"/>
          <w:szCs w:val="26"/>
        </w:rPr>
        <w:t>6</w:t>
      </w:r>
      <w:r w:rsidRPr="002B612A">
        <w:rPr>
          <w:sz w:val="26"/>
          <w:szCs w:val="26"/>
        </w:rPr>
        <w:t xml:space="preserve"> год ассигнований по муниципальной программе планируемые ассигнования на 201</w:t>
      </w:r>
      <w:r w:rsidR="00345A17">
        <w:rPr>
          <w:sz w:val="26"/>
          <w:szCs w:val="26"/>
        </w:rPr>
        <w:t>7</w:t>
      </w:r>
      <w:r w:rsidRPr="002B612A">
        <w:rPr>
          <w:sz w:val="26"/>
          <w:szCs w:val="26"/>
        </w:rPr>
        <w:t xml:space="preserve"> год </w:t>
      </w:r>
      <w:r w:rsidR="00345A17">
        <w:rPr>
          <w:sz w:val="26"/>
          <w:szCs w:val="26"/>
        </w:rPr>
        <w:t>снижаются</w:t>
      </w:r>
      <w:r w:rsidRPr="002B612A">
        <w:rPr>
          <w:sz w:val="26"/>
          <w:szCs w:val="26"/>
        </w:rPr>
        <w:t xml:space="preserve"> - на </w:t>
      </w:r>
      <w:r w:rsidR="00345A17">
        <w:rPr>
          <w:sz w:val="26"/>
          <w:szCs w:val="26"/>
        </w:rPr>
        <w:t>3 358,1</w:t>
      </w:r>
      <w:r w:rsidRPr="002B612A">
        <w:rPr>
          <w:sz w:val="26"/>
          <w:szCs w:val="26"/>
        </w:rPr>
        <w:t xml:space="preserve"> тыс. руб</w:t>
      </w:r>
      <w:r w:rsidR="00345A17">
        <w:rPr>
          <w:sz w:val="26"/>
          <w:szCs w:val="26"/>
        </w:rPr>
        <w:t>лей</w:t>
      </w:r>
      <w:r w:rsidRPr="002B612A">
        <w:rPr>
          <w:sz w:val="26"/>
          <w:szCs w:val="26"/>
        </w:rPr>
        <w:t xml:space="preserve"> или на </w:t>
      </w:r>
      <w:r w:rsidR="00345A17">
        <w:rPr>
          <w:sz w:val="26"/>
          <w:szCs w:val="26"/>
        </w:rPr>
        <w:t>94,4</w:t>
      </w:r>
      <w:r w:rsidRPr="002B612A">
        <w:rPr>
          <w:sz w:val="26"/>
          <w:szCs w:val="26"/>
        </w:rPr>
        <w:t xml:space="preserve"> %.</w:t>
      </w:r>
    </w:p>
    <w:p w:rsidR="00345A17" w:rsidRPr="00345A17" w:rsidRDefault="00345A17" w:rsidP="00345A17">
      <w:pPr>
        <w:pStyle w:val="ConsPlusNormal"/>
        <w:ind w:firstLine="709"/>
        <w:jc w:val="both"/>
        <w:rPr>
          <w:sz w:val="26"/>
          <w:szCs w:val="26"/>
        </w:rPr>
      </w:pPr>
      <w:r w:rsidRPr="00345A17">
        <w:rPr>
          <w:rFonts w:ascii="Times New Roman" w:hAnsi="Times New Roman" w:cs="Times New Roman"/>
          <w:sz w:val="26"/>
          <w:szCs w:val="26"/>
        </w:rPr>
        <w:t>Мероприятия муниципальной программы:</w:t>
      </w:r>
    </w:p>
    <w:p w:rsidR="00345A17" w:rsidRPr="00345A17" w:rsidRDefault="00345A17" w:rsidP="00345A17">
      <w:pPr>
        <w:ind w:firstLine="709"/>
        <w:jc w:val="both"/>
        <w:rPr>
          <w:sz w:val="26"/>
          <w:szCs w:val="26"/>
        </w:rPr>
      </w:pPr>
      <w:r w:rsidRPr="00345A17">
        <w:rPr>
          <w:sz w:val="26"/>
          <w:szCs w:val="26"/>
        </w:rPr>
        <w:t>- предоставление поддержки в виде грантов</w:t>
      </w:r>
      <w:r>
        <w:rPr>
          <w:sz w:val="26"/>
          <w:szCs w:val="26"/>
        </w:rPr>
        <w:t xml:space="preserve"> -</w:t>
      </w:r>
      <w:r w:rsidRPr="00345A17">
        <w:rPr>
          <w:sz w:val="26"/>
          <w:szCs w:val="26"/>
        </w:rPr>
        <w:t xml:space="preserve"> субсидии малым предприятиям, на развитие собственного дела-2</w:t>
      </w:r>
      <w:r>
        <w:rPr>
          <w:sz w:val="26"/>
          <w:szCs w:val="26"/>
        </w:rPr>
        <w:t>0</w:t>
      </w:r>
      <w:r w:rsidRPr="00345A17">
        <w:rPr>
          <w:sz w:val="26"/>
          <w:szCs w:val="26"/>
        </w:rPr>
        <w:t xml:space="preserve">0,0 тыс.рублей, что составляет </w:t>
      </w:r>
      <w:r>
        <w:rPr>
          <w:sz w:val="26"/>
          <w:szCs w:val="26"/>
        </w:rPr>
        <w:t>80,0</w:t>
      </w:r>
      <w:r w:rsidRPr="00345A17">
        <w:rPr>
          <w:sz w:val="26"/>
          <w:szCs w:val="26"/>
        </w:rPr>
        <w:t>% к уровню 201</w:t>
      </w:r>
      <w:r>
        <w:rPr>
          <w:sz w:val="26"/>
          <w:szCs w:val="26"/>
        </w:rPr>
        <w:t>6</w:t>
      </w:r>
      <w:r w:rsidRPr="00345A17">
        <w:rPr>
          <w:sz w:val="26"/>
          <w:szCs w:val="26"/>
        </w:rPr>
        <w:t xml:space="preserve"> года.</w:t>
      </w:r>
    </w:p>
    <w:p w:rsidR="00345A17" w:rsidRPr="00345A17" w:rsidRDefault="00345A17" w:rsidP="00345A17">
      <w:pPr>
        <w:ind w:firstLine="709"/>
        <w:jc w:val="both"/>
        <w:rPr>
          <w:bCs/>
          <w:i/>
          <w:sz w:val="26"/>
          <w:szCs w:val="26"/>
        </w:rPr>
      </w:pPr>
      <w:r w:rsidRPr="00345A17">
        <w:rPr>
          <w:bCs/>
          <w:i/>
          <w:sz w:val="26"/>
          <w:szCs w:val="26"/>
        </w:rPr>
        <w:t>Снижение объема бюджетных ассигнований к уровню 201</w:t>
      </w:r>
      <w:r>
        <w:rPr>
          <w:bCs/>
          <w:i/>
          <w:sz w:val="26"/>
          <w:szCs w:val="26"/>
        </w:rPr>
        <w:t>6</w:t>
      </w:r>
      <w:r w:rsidRPr="00345A17">
        <w:rPr>
          <w:bCs/>
          <w:i/>
          <w:sz w:val="26"/>
          <w:szCs w:val="26"/>
        </w:rPr>
        <w:t xml:space="preserve"> года обусловлено введением режима экономии</w:t>
      </w:r>
      <w:r>
        <w:rPr>
          <w:bCs/>
          <w:i/>
          <w:sz w:val="26"/>
          <w:szCs w:val="26"/>
        </w:rPr>
        <w:t>, в 2016 году в рамках данной программы предусматривались иные межбюджетные трансферты на строительство объектов муниципальной собственности поселений Княгининского района</w:t>
      </w:r>
      <w:r w:rsidRPr="00345A17">
        <w:rPr>
          <w:bCs/>
          <w:i/>
          <w:sz w:val="26"/>
          <w:szCs w:val="26"/>
        </w:rPr>
        <w:t>.</w:t>
      </w:r>
    </w:p>
    <w:p w:rsidR="00D53E6F" w:rsidRPr="00C604A5" w:rsidRDefault="00D53E6F" w:rsidP="00D53E6F">
      <w:pPr>
        <w:autoSpaceDE w:val="0"/>
        <w:autoSpaceDN w:val="0"/>
        <w:adjustRightInd w:val="0"/>
        <w:ind w:firstLine="567"/>
        <w:jc w:val="both"/>
        <w:rPr>
          <w:rFonts w:eastAsia="TT16o00"/>
          <w:b/>
          <w:sz w:val="18"/>
          <w:szCs w:val="18"/>
        </w:rPr>
      </w:pPr>
    </w:p>
    <w:p w:rsidR="00345A17" w:rsidRPr="00C604A5" w:rsidRDefault="00D53E6F" w:rsidP="00345A17">
      <w:pPr>
        <w:autoSpaceDE w:val="0"/>
        <w:autoSpaceDN w:val="0"/>
        <w:adjustRightInd w:val="0"/>
        <w:ind w:firstLine="567"/>
        <w:jc w:val="both"/>
        <w:rPr>
          <w:rFonts w:eastAsia="TT16o00"/>
          <w:b/>
          <w:sz w:val="26"/>
          <w:szCs w:val="26"/>
        </w:rPr>
      </w:pPr>
      <w:r w:rsidRPr="002B612A">
        <w:rPr>
          <w:rFonts w:eastAsia="TT16o00"/>
          <w:b/>
          <w:sz w:val="26"/>
          <w:szCs w:val="26"/>
        </w:rPr>
        <w:t>Муниципальная программа «</w:t>
      </w:r>
      <w:r w:rsidR="00345A17" w:rsidRPr="00345A17">
        <w:rPr>
          <w:b/>
          <w:sz w:val="25"/>
          <w:szCs w:val="25"/>
        </w:rPr>
        <w:t>Обеспечение безопасности жизни населения Княгининского района Нижегородской области</w:t>
      </w:r>
      <w:r w:rsidRPr="002B612A">
        <w:rPr>
          <w:rFonts w:eastAsia="TT16o00"/>
          <w:b/>
          <w:sz w:val="26"/>
          <w:szCs w:val="26"/>
        </w:rPr>
        <w:t>»</w:t>
      </w:r>
      <w:r w:rsidR="00345A17">
        <w:rPr>
          <w:rFonts w:eastAsia="TT16o00"/>
          <w:b/>
          <w:sz w:val="26"/>
          <w:szCs w:val="26"/>
        </w:rPr>
        <w:t xml:space="preserve"> </w:t>
      </w:r>
      <w:r w:rsidR="00345A17" w:rsidRPr="001F73B8">
        <w:rPr>
          <w:b/>
          <w:sz w:val="25"/>
          <w:szCs w:val="25"/>
        </w:rPr>
        <w:t>на 201</w:t>
      </w:r>
      <w:r w:rsidR="00345A17">
        <w:rPr>
          <w:b/>
          <w:sz w:val="25"/>
          <w:szCs w:val="25"/>
        </w:rPr>
        <w:t>7</w:t>
      </w:r>
      <w:r w:rsidR="00345A17" w:rsidRPr="001F73B8">
        <w:rPr>
          <w:b/>
          <w:sz w:val="25"/>
          <w:szCs w:val="25"/>
        </w:rPr>
        <w:t>-20</w:t>
      </w:r>
      <w:r w:rsidR="00345A17">
        <w:rPr>
          <w:b/>
          <w:sz w:val="25"/>
          <w:szCs w:val="25"/>
        </w:rPr>
        <w:t>21</w:t>
      </w:r>
      <w:r w:rsidR="00345A17" w:rsidRPr="001F73B8">
        <w:rPr>
          <w:b/>
          <w:sz w:val="25"/>
          <w:szCs w:val="25"/>
        </w:rPr>
        <w:t xml:space="preserve"> годы</w:t>
      </w:r>
      <w:r w:rsidR="00345A17" w:rsidRPr="00C604A5">
        <w:rPr>
          <w:rFonts w:eastAsia="TT16o00"/>
          <w:b/>
          <w:sz w:val="26"/>
          <w:szCs w:val="26"/>
        </w:rPr>
        <w:t>.</w:t>
      </w:r>
    </w:p>
    <w:p w:rsidR="00D53E6F" w:rsidRPr="002B612A" w:rsidRDefault="00D53E6F" w:rsidP="00D53E6F">
      <w:pPr>
        <w:autoSpaceDE w:val="0"/>
        <w:autoSpaceDN w:val="0"/>
        <w:adjustRightInd w:val="0"/>
        <w:ind w:firstLine="709"/>
        <w:jc w:val="both"/>
        <w:rPr>
          <w:sz w:val="26"/>
          <w:szCs w:val="26"/>
        </w:rPr>
      </w:pPr>
      <w:r w:rsidRPr="002B612A">
        <w:rPr>
          <w:sz w:val="26"/>
          <w:szCs w:val="26"/>
        </w:rPr>
        <w:t>Финансовое обеспечение реализации муниципальной программы в 201</w:t>
      </w:r>
      <w:r w:rsidR="005001FD">
        <w:rPr>
          <w:sz w:val="26"/>
          <w:szCs w:val="26"/>
        </w:rPr>
        <w:t>7</w:t>
      </w:r>
      <w:r w:rsidRPr="002B612A">
        <w:rPr>
          <w:sz w:val="26"/>
          <w:szCs w:val="26"/>
        </w:rPr>
        <w:t xml:space="preserve"> году за счет бюджетных средств</w:t>
      </w:r>
      <w:r w:rsidR="005001FD">
        <w:rPr>
          <w:sz w:val="26"/>
          <w:szCs w:val="26"/>
        </w:rPr>
        <w:t xml:space="preserve">, </w:t>
      </w:r>
      <w:r w:rsidRPr="002B612A">
        <w:rPr>
          <w:sz w:val="26"/>
          <w:szCs w:val="26"/>
        </w:rPr>
        <w:t xml:space="preserve"> предусмотрено Проектом  бюджета – в сумме </w:t>
      </w:r>
      <w:r w:rsidR="005001FD">
        <w:rPr>
          <w:sz w:val="26"/>
          <w:szCs w:val="26"/>
        </w:rPr>
        <w:t>8 075,4</w:t>
      </w:r>
      <w:r w:rsidRPr="002B612A">
        <w:rPr>
          <w:sz w:val="26"/>
          <w:szCs w:val="26"/>
        </w:rPr>
        <w:t xml:space="preserve"> тыс. руб</w:t>
      </w:r>
      <w:r w:rsidR="005001FD">
        <w:rPr>
          <w:sz w:val="26"/>
          <w:szCs w:val="26"/>
        </w:rPr>
        <w:t>лей</w:t>
      </w:r>
      <w:r w:rsidRPr="002B612A">
        <w:rPr>
          <w:sz w:val="26"/>
          <w:szCs w:val="26"/>
        </w:rPr>
        <w:t xml:space="preserve">. </w:t>
      </w:r>
    </w:p>
    <w:p w:rsidR="00D53E6F" w:rsidRPr="002B612A" w:rsidRDefault="00D53E6F" w:rsidP="00D53E6F">
      <w:pPr>
        <w:autoSpaceDE w:val="0"/>
        <w:autoSpaceDN w:val="0"/>
        <w:adjustRightInd w:val="0"/>
        <w:ind w:firstLine="709"/>
        <w:jc w:val="both"/>
        <w:rPr>
          <w:sz w:val="26"/>
          <w:szCs w:val="26"/>
        </w:rPr>
      </w:pPr>
      <w:r w:rsidRPr="002B612A">
        <w:rPr>
          <w:sz w:val="26"/>
          <w:szCs w:val="26"/>
        </w:rPr>
        <w:t xml:space="preserve">В общем объеме расходов проекта бюджета доля муниципальной программы составляет </w:t>
      </w:r>
      <w:r w:rsidR="005001FD">
        <w:rPr>
          <w:sz w:val="26"/>
          <w:szCs w:val="26"/>
        </w:rPr>
        <w:t>2,2</w:t>
      </w:r>
      <w:r w:rsidRPr="002B612A">
        <w:rPr>
          <w:sz w:val="26"/>
          <w:szCs w:val="26"/>
        </w:rPr>
        <w:t xml:space="preserve"> %. </w:t>
      </w:r>
    </w:p>
    <w:p w:rsidR="00D53E6F" w:rsidRPr="002B612A" w:rsidRDefault="00D53E6F" w:rsidP="00D53E6F">
      <w:pPr>
        <w:autoSpaceDE w:val="0"/>
        <w:autoSpaceDN w:val="0"/>
        <w:adjustRightInd w:val="0"/>
        <w:ind w:firstLine="709"/>
        <w:jc w:val="both"/>
        <w:rPr>
          <w:sz w:val="26"/>
          <w:szCs w:val="26"/>
        </w:rPr>
      </w:pPr>
      <w:r w:rsidRPr="002B612A">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5001FD">
        <w:rPr>
          <w:sz w:val="26"/>
          <w:szCs w:val="26"/>
        </w:rPr>
        <w:t>7</w:t>
      </w:r>
      <w:r w:rsidRPr="002B612A">
        <w:rPr>
          <w:sz w:val="26"/>
          <w:szCs w:val="26"/>
        </w:rPr>
        <w:t xml:space="preserve"> году будет исполнять </w:t>
      </w:r>
      <w:r w:rsidR="005001FD">
        <w:rPr>
          <w:sz w:val="26"/>
          <w:szCs w:val="26"/>
        </w:rPr>
        <w:t xml:space="preserve">4 </w:t>
      </w:r>
      <w:r w:rsidRPr="002B612A">
        <w:rPr>
          <w:sz w:val="26"/>
          <w:szCs w:val="26"/>
        </w:rPr>
        <w:t>ГРБС</w:t>
      </w:r>
      <w:r w:rsidR="005001FD">
        <w:rPr>
          <w:sz w:val="26"/>
          <w:szCs w:val="26"/>
        </w:rPr>
        <w:t xml:space="preserve"> –</w:t>
      </w:r>
      <w:r w:rsidR="005001FD" w:rsidRPr="005001FD">
        <w:rPr>
          <w:sz w:val="26"/>
          <w:szCs w:val="26"/>
        </w:rPr>
        <w:t xml:space="preserve"> </w:t>
      </w:r>
      <w:r w:rsidR="005001FD">
        <w:rPr>
          <w:sz w:val="26"/>
          <w:szCs w:val="26"/>
        </w:rPr>
        <w:t>финансовое управление администрации Княгининского района в сумме 2 250,0 тыс. рублей</w:t>
      </w:r>
      <w:r w:rsidR="005001FD" w:rsidRPr="005001FD">
        <w:rPr>
          <w:sz w:val="26"/>
          <w:szCs w:val="26"/>
        </w:rPr>
        <w:t>, Отдел культуры и молодежной политики администрации Княгининского района</w:t>
      </w:r>
      <w:r w:rsidR="005001FD">
        <w:rPr>
          <w:sz w:val="26"/>
          <w:szCs w:val="26"/>
        </w:rPr>
        <w:t xml:space="preserve"> в сумме 80,1 тыс. рублей, управление образования администрации Княгининского района в сумме 226,2 тыс. рублей, а</w:t>
      </w:r>
      <w:r w:rsidR="005001FD" w:rsidRPr="001946D5">
        <w:rPr>
          <w:snapToGrid w:val="0"/>
          <w:sz w:val="26"/>
          <w:szCs w:val="26"/>
        </w:rPr>
        <w:t xml:space="preserve">дминистрация </w:t>
      </w:r>
      <w:r w:rsidR="005001FD">
        <w:rPr>
          <w:snapToGrid w:val="0"/>
          <w:sz w:val="26"/>
          <w:szCs w:val="26"/>
        </w:rPr>
        <w:t>Княгининского района в сумме 5 519,1 тыс. рублей</w:t>
      </w:r>
      <w:r w:rsidRPr="002B612A">
        <w:rPr>
          <w:sz w:val="26"/>
          <w:szCs w:val="26"/>
        </w:rPr>
        <w:t>.</w:t>
      </w:r>
    </w:p>
    <w:p w:rsidR="00D53E6F" w:rsidRDefault="00D53E6F" w:rsidP="00D53E6F">
      <w:pPr>
        <w:autoSpaceDE w:val="0"/>
        <w:autoSpaceDN w:val="0"/>
        <w:adjustRightInd w:val="0"/>
        <w:ind w:firstLine="709"/>
        <w:jc w:val="both"/>
        <w:rPr>
          <w:rFonts w:eastAsia="TT16o00"/>
          <w:sz w:val="26"/>
          <w:szCs w:val="26"/>
        </w:rPr>
      </w:pPr>
      <w:r w:rsidRPr="002B612A">
        <w:rPr>
          <w:rFonts w:eastAsia="TT16o00"/>
          <w:sz w:val="26"/>
          <w:szCs w:val="26"/>
        </w:rPr>
        <w:t xml:space="preserve">Распределение бюджетных ассигнований, предусмотренных по муниципальной программе, в разрезе </w:t>
      </w:r>
      <w:r>
        <w:rPr>
          <w:rFonts w:eastAsia="TT16o00"/>
          <w:sz w:val="26"/>
          <w:szCs w:val="26"/>
        </w:rPr>
        <w:t xml:space="preserve">ГРБС </w:t>
      </w:r>
      <w:r w:rsidRPr="002B612A">
        <w:rPr>
          <w:rFonts w:eastAsia="TT16o00"/>
          <w:sz w:val="26"/>
          <w:szCs w:val="26"/>
        </w:rPr>
        <w:t xml:space="preserve"> представлено в таблице.</w:t>
      </w:r>
    </w:p>
    <w:p w:rsidR="00245EB2" w:rsidRPr="00C62A71" w:rsidRDefault="00245EB2" w:rsidP="00245EB2">
      <w:pPr>
        <w:ind w:firstLine="708"/>
        <w:jc w:val="right"/>
        <w:rPr>
          <w:color w:val="000000"/>
          <w:sz w:val="26"/>
          <w:szCs w:val="26"/>
        </w:rPr>
      </w:pPr>
      <w:r w:rsidRPr="00C62A71">
        <w:rPr>
          <w:color w:val="000000"/>
          <w:sz w:val="26"/>
          <w:szCs w:val="26"/>
        </w:rPr>
        <w:t xml:space="preserve">Таблица </w:t>
      </w:r>
      <w:r>
        <w:rPr>
          <w:color w:val="000000"/>
          <w:sz w:val="26"/>
          <w:szCs w:val="26"/>
        </w:rPr>
        <w:t>11</w:t>
      </w:r>
      <w:r w:rsidRPr="00C62A71">
        <w:rPr>
          <w:color w:val="000000"/>
          <w:sz w:val="26"/>
          <w:szCs w:val="26"/>
        </w:rPr>
        <w:t xml:space="preserve"> (тыс.рублей)</w:t>
      </w:r>
    </w:p>
    <w:tbl>
      <w:tblPr>
        <w:tblW w:w="10363" w:type="dxa"/>
        <w:tblInd w:w="93" w:type="dxa"/>
        <w:tblLayout w:type="fixed"/>
        <w:tblLook w:val="04A0"/>
      </w:tblPr>
      <w:tblGrid>
        <w:gridCol w:w="3276"/>
        <w:gridCol w:w="1275"/>
        <w:gridCol w:w="1276"/>
        <w:gridCol w:w="1134"/>
        <w:gridCol w:w="1134"/>
        <w:gridCol w:w="1134"/>
        <w:gridCol w:w="1134"/>
      </w:tblGrid>
      <w:tr w:rsidR="00D53E6F" w:rsidRPr="002B612A" w:rsidTr="00245EB2">
        <w:trPr>
          <w:trHeight w:val="436"/>
        </w:trPr>
        <w:tc>
          <w:tcPr>
            <w:tcW w:w="3276" w:type="dxa"/>
            <w:vMerge w:val="restart"/>
            <w:tcBorders>
              <w:top w:val="single" w:sz="4" w:space="0" w:color="auto"/>
              <w:left w:val="single" w:sz="4" w:space="0" w:color="auto"/>
              <w:bottom w:val="single" w:sz="4" w:space="0" w:color="000000"/>
              <w:right w:val="single" w:sz="4" w:space="0" w:color="auto"/>
            </w:tcBorders>
            <w:vAlign w:val="center"/>
            <w:hideMark/>
          </w:tcPr>
          <w:p w:rsidR="00D53E6F" w:rsidRPr="002B612A" w:rsidRDefault="00D53E6F" w:rsidP="005527A2">
            <w:pPr>
              <w:jc w:val="center"/>
              <w:rPr>
                <w:b/>
              </w:rPr>
            </w:pPr>
            <w:r w:rsidRPr="002B612A">
              <w:rPr>
                <w:b/>
              </w:rPr>
              <w:t>Наименование ГРБС</w:t>
            </w:r>
          </w:p>
        </w:tc>
        <w:tc>
          <w:tcPr>
            <w:tcW w:w="1275" w:type="dxa"/>
            <w:vMerge w:val="restart"/>
            <w:tcBorders>
              <w:top w:val="single" w:sz="4" w:space="0" w:color="auto"/>
              <w:left w:val="single" w:sz="4" w:space="0" w:color="auto"/>
              <w:bottom w:val="single" w:sz="4" w:space="0" w:color="000000"/>
              <w:right w:val="single" w:sz="4" w:space="0" w:color="auto"/>
            </w:tcBorders>
            <w:vAlign w:val="center"/>
            <w:hideMark/>
          </w:tcPr>
          <w:p w:rsidR="00D53E6F" w:rsidRPr="002B612A" w:rsidRDefault="00D53E6F" w:rsidP="00245EB2">
            <w:pPr>
              <w:jc w:val="center"/>
              <w:rPr>
                <w:b/>
              </w:rPr>
            </w:pPr>
            <w:r w:rsidRPr="002B612A">
              <w:rPr>
                <w:b/>
              </w:rPr>
              <w:t>утверждено решением о Бюджете на 201</w:t>
            </w:r>
            <w:r w:rsidR="00245EB2">
              <w:rPr>
                <w:b/>
              </w:rPr>
              <w:t>6</w:t>
            </w:r>
            <w:r w:rsidRPr="002B612A">
              <w:rPr>
                <w:b/>
              </w:rPr>
              <w:t xml:space="preserve"> год</w:t>
            </w:r>
          </w:p>
        </w:tc>
        <w:tc>
          <w:tcPr>
            <w:tcW w:w="1276" w:type="dxa"/>
            <w:vMerge w:val="restart"/>
            <w:tcBorders>
              <w:top w:val="single" w:sz="4" w:space="0" w:color="auto"/>
              <w:left w:val="nil"/>
              <w:bottom w:val="single" w:sz="4" w:space="0" w:color="auto"/>
              <w:right w:val="single" w:sz="4" w:space="0" w:color="auto"/>
            </w:tcBorders>
            <w:vAlign w:val="center"/>
          </w:tcPr>
          <w:p w:rsidR="00D53E6F" w:rsidRDefault="00D53E6F" w:rsidP="005527A2">
            <w:pPr>
              <w:jc w:val="center"/>
              <w:rPr>
                <w:b/>
              </w:rPr>
            </w:pPr>
            <w:r>
              <w:rPr>
                <w:b/>
              </w:rPr>
              <w:t>с</w:t>
            </w:r>
            <w:r w:rsidRPr="002B612A">
              <w:rPr>
                <w:b/>
              </w:rPr>
              <w:t>труктура</w:t>
            </w:r>
          </w:p>
          <w:p w:rsidR="00D53E6F" w:rsidRPr="002B612A" w:rsidRDefault="00D53E6F" w:rsidP="00245EB2">
            <w:pPr>
              <w:jc w:val="center"/>
              <w:rPr>
                <w:b/>
              </w:rPr>
            </w:pPr>
            <w:r w:rsidRPr="002B612A">
              <w:rPr>
                <w:b/>
              </w:rPr>
              <w:t xml:space="preserve"> 201</w:t>
            </w:r>
            <w:r w:rsidR="00245EB2">
              <w:rPr>
                <w:b/>
              </w:rPr>
              <w:t>6</w:t>
            </w:r>
            <w:r w:rsidRPr="002B612A">
              <w:rPr>
                <w:b/>
              </w:rPr>
              <w:t xml:space="preserve"> года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53E6F" w:rsidRDefault="00D53E6F" w:rsidP="005527A2">
            <w:pPr>
              <w:jc w:val="center"/>
              <w:rPr>
                <w:b/>
              </w:rPr>
            </w:pPr>
            <w:r w:rsidRPr="002B612A">
              <w:rPr>
                <w:b/>
              </w:rPr>
              <w:t>Проект бюджета на</w:t>
            </w:r>
          </w:p>
          <w:p w:rsidR="00D53E6F" w:rsidRPr="002B612A" w:rsidRDefault="00D53E6F" w:rsidP="00245EB2">
            <w:pPr>
              <w:jc w:val="center"/>
              <w:rPr>
                <w:b/>
              </w:rPr>
            </w:pPr>
            <w:r w:rsidRPr="002B612A">
              <w:rPr>
                <w:b/>
              </w:rPr>
              <w:t xml:space="preserve"> 201</w:t>
            </w:r>
            <w:r w:rsidR="00245EB2">
              <w:rPr>
                <w:b/>
              </w:rPr>
              <w:t>7</w:t>
            </w:r>
            <w:r w:rsidRPr="002B612A">
              <w:rPr>
                <w:b/>
              </w:rPr>
              <w:t xml:space="preserve"> год</w:t>
            </w:r>
          </w:p>
        </w:tc>
        <w:tc>
          <w:tcPr>
            <w:tcW w:w="1134" w:type="dxa"/>
            <w:vMerge w:val="restart"/>
            <w:tcBorders>
              <w:top w:val="single" w:sz="4" w:space="0" w:color="auto"/>
              <w:left w:val="nil"/>
              <w:bottom w:val="single" w:sz="4" w:space="0" w:color="auto"/>
              <w:right w:val="single" w:sz="4" w:space="0" w:color="auto"/>
            </w:tcBorders>
            <w:vAlign w:val="center"/>
          </w:tcPr>
          <w:p w:rsidR="00D53E6F" w:rsidRDefault="00D53E6F" w:rsidP="005527A2">
            <w:pPr>
              <w:ind w:right="-104"/>
              <w:jc w:val="center"/>
              <w:rPr>
                <w:b/>
              </w:rPr>
            </w:pPr>
            <w:r>
              <w:rPr>
                <w:b/>
              </w:rPr>
              <w:t>с</w:t>
            </w:r>
            <w:r w:rsidRPr="002B612A">
              <w:rPr>
                <w:b/>
              </w:rPr>
              <w:t>труктура</w:t>
            </w:r>
          </w:p>
          <w:p w:rsidR="00D53E6F" w:rsidRPr="002B612A" w:rsidRDefault="00D53E6F" w:rsidP="00245EB2">
            <w:pPr>
              <w:ind w:right="-104"/>
              <w:jc w:val="center"/>
              <w:rPr>
                <w:b/>
              </w:rPr>
            </w:pPr>
            <w:r w:rsidRPr="002B612A">
              <w:rPr>
                <w:b/>
              </w:rPr>
              <w:t xml:space="preserve"> 201</w:t>
            </w:r>
            <w:r w:rsidR="00245EB2">
              <w:rPr>
                <w:b/>
              </w:rPr>
              <w:t>7</w:t>
            </w:r>
            <w:r w:rsidRPr="002B612A">
              <w:rPr>
                <w:b/>
              </w:rPr>
              <w:t xml:space="preserve"> года</w:t>
            </w:r>
          </w:p>
        </w:tc>
        <w:tc>
          <w:tcPr>
            <w:tcW w:w="2268" w:type="dxa"/>
            <w:gridSpan w:val="2"/>
            <w:tcBorders>
              <w:top w:val="single" w:sz="4" w:space="0" w:color="auto"/>
              <w:left w:val="nil"/>
              <w:bottom w:val="single" w:sz="4" w:space="0" w:color="auto"/>
              <w:right w:val="single" w:sz="4" w:space="0" w:color="000000"/>
            </w:tcBorders>
            <w:vAlign w:val="center"/>
            <w:hideMark/>
          </w:tcPr>
          <w:p w:rsidR="00D53E6F" w:rsidRPr="002B612A" w:rsidRDefault="00D53E6F" w:rsidP="005527A2">
            <w:pPr>
              <w:jc w:val="center"/>
              <w:rPr>
                <w:b/>
                <w:i/>
                <w:iCs/>
              </w:rPr>
            </w:pPr>
            <w:r w:rsidRPr="002B612A">
              <w:rPr>
                <w:b/>
                <w:i/>
                <w:iCs/>
              </w:rPr>
              <w:t xml:space="preserve">изменение </w:t>
            </w:r>
          </w:p>
          <w:p w:rsidR="00D53E6F" w:rsidRPr="002B612A" w:rsidRDefault="00D53E6F" w:rsidP="005527A2">
            <w:pPr>
              <w:jc w:val="center"/>
              <w:rPr>
                <w:b/>
                <w:i/>
                <w:iCs/>
              </w:rPr>
            </w:pPr>
            <w:r w:rsidRPr="002B612A">
              <w:rPr>
                <w:b/>
                <w:i/>
                <w:iCs/>
              </w:rPr>
              <w:t>в % (+/-) к предыдущему году</w:t>
            </w:r>
          </w:p>
        </w:tc>
      </w:tr>
      <w:tr w:rsidR="00D53E6F" w:rsidRPr="002B612A" w:rsidTr="00245EB2">
        <w:trPr>
          <w:trHeight w:val="435"/>
        </w:trPr>
        <w:tc>
          <w:tcPr>
            <w:tcW w:w="3276" w:type="dxa"/>
            <w:vMerge/>
            <w:tcBorders>
              <w:top w:val="single" w:sz="4" w:space="0" w:color="auto"/>
              <w:left w:val="single" w:sz="4" w:space="0" w:color="auto"/>
              <w:bottom w:val="single" w:sz="4" w:space="0" w:color="000000"/>
              <w:right w:val="single" w:sz="4" w:space="0" w:color="auto"/>
            </w:tcBorders>
            <w:vAlign w:val="center"/>
            <w:hideMark/>
          </w:tcPr>
          <w:p w:rsidR="00D53E6F" w:rsidRPr="002B612A" w:rsidRDefault="00D53E6F" w:rsidP="005527A2">
            <w:pPr>
              <w:rPr>
                <w:b/>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D53E6F" w:rsidRPr="002B612A" w:rsidRDefault="00D53E6F" w:rsidP="005527A2">
            <w:pPr>
              <w:rPr>
                <w:b/>
              </w:rPr>
            </w:pPr>
          </w:p>
        </w:tc>
        <w:tc>
          <w:tcPr>
            <w:tcW w:w="1276" w:type="dxa"/>
            <w:vMerge/>
            <w:tcBorders>
              <w:top w:val="single" w:sz="4" w:space="0" w:color="auto"/>
              <w:left w:val="nil"/>
              <w:bottom w:val="single" w:sz="4" w:space="0" w:color="auto"/>
              <w:right w:val="single" w:sz="4" w:space="0" w:color="auto"/>
            </w:tcBorders>
            <w:vAlign w:val="center"/>
            <w:hideMark/>
          </w:tcPr>
          <w:p w:rsidR="00D53E6F" w:rsidRPr="002B612A" w:rsidRDefault="00D53E6F" w:rsidP="005527A2">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53E6F" w:rsidRPr="002B612A" w:rsidRDefault="00D53E6F" w:rsidP="005527A2">
            <w:pPr>
              <w:rPr>
                <w:b/>
              </w:rPr>
            </w:pPr>
          </w:p>
        </w:tc>
        <w:tc>
          <w:tcPr>
            <w:tcW w:w="1134" w:type="dxa"/>
            <w:vMerge/>
            <w:tcBorders>
              <w:top w:val="single" w:sz="4" w:space="0" w:color="auto"/>
              <w:left w:val="nil"/>
              <w:bottom w:val="single" w:sz="4" w:space="0" w:color="auto"/>
              <w:right w:val="single" w:sz="4" w:space="0" w:color="auto"/>
            </w:tcBorders>
            <w:vAlign w:val="center"/>
            <w:hideMark/>
          </w:tcPr>
          <w:p w:rsidR="00D53E6F" w:rsidRPr="002B612A" w:rsidRDefault="00D53E6F" w:rsidP="005527A2">
            <w:pPr>
              <w:rPr>
                <w:b/>
              </w:rPr>
            </w:pPr>
          </w:p>
        </w:tc>
        <w:tc>
          <w:tcPr>
            <w:tcW w:w="1134" w:type="dxa"/>
            <w:tcBorders>
              <w:top w:val="nil"/>
              <w:left w:val="nil"/>
              <w:bottom w:val="single" w:sz="4" w:space="0" w:color="auto"/>
              <w:right w:val="single" w:sz="4" w:space="0" w:color="auto"/>
            </w:tcBorders>
            <w:vAlign w:val="center"/>
            <w:hideMark/>
          </w:tcPr>
          <w:p w:rsidR="00D53E6F" w:rsidRPr="002B612A" w:rsidRDefault="00D53E6F" w:rsidP="005527A2">
            <w:pPr>
              <w:jc w:val="center"/>
              <w:rPr>
                <w:b/>
                <w:i/>
                <w:iCs/>
              </w:rPr>
            </w:pPr>
            <w:r w:rsidRPr="002B612A">
              <w:rPr>
                <w:b/>
                <w:i/>
                <w:iCs/>
              </w:rPr>
              <w:t>Сумма (+/-)</w:t>
            </w:r>
          </w:p>
        </w:tc>
        <w:tc>
          <w:tcPr>
            <w:tcW w:w="1134" w:type="dxa"/>
            <w:tcBorders>
              <w:top w:val="nil"/>
              <w:left w:val="nil"/>
              <w:bottom w:val="single" w:sz="4" w:space="0" w:color="auto"/>
              <w:right w:val="single" w:sz="4" w:space="0" w:color="auto"/>
            </w:tcBorders>
            <w:vAlign w:val="center"/>
            <w:hideMark/>
          </w:tcPr>
          <w:p w:rsidR="00D53E6F" w:rsidRPr="002B612A" w:rsidRDefault="00D53E6F" w:rsidP="005527A2">
            <w:pPr>
              <w:jc w:val="center"/>
              <w:rPr>
                <w:b/>
                <w:i/>
                <w:iCs/>
              </w:rPr>
            </w:pPr>
            <w:r w:rsidRPr="002B612A">
              <w:rPr>
                <w:b/>
                <w:i/>
                <w:iCs/>
              </w:rPr>
              <w:t>%</w:t>
            </w:r>
          </w:p>
        </w:tc>
      </w:tr>
      <w:tr w:rsidR="00D53E6F" w:rsidRPr="002B612A" w:rsidTr="00245EB2">
        <w:trPr>
          <w:trHeight w:val="345"/>
        </w:trPr>
        <w:tc>
          <w:tcPr>
            <w:tcW w:w="3276" w:type="dxa"/>
            <w:tcBorders>
              <w:top w:val="nil"/>
              <w:left w:val="single" w:sz="4" w:space="0" w:color="auto"/>
              <w:bottom w:val="single" w:sz="4" w:space="0" w:color="auto"/>
              <w:right w:val="single" w:sz="4" w:space="0" w:color="auto"/>
            </w:tcBorders>
            <w:shd w:val="clear" w:color="auto" w:fill="CCFFFF"/>
            <w:vAlign w:val="bottom"/>
            <w:hideMark/>
          </w:tcPr>
          <w:p w:rsidR="00D53E6F" w:rsidRPr="002B612A" w:rsidRDefault="00D53E6F" w:rsidP="005527A2">
            <w:pPr>
              <w:rPr>
                <w:b/>
                <w:bCs/>
              </w:rPr>
            </w:pPr>
            <w:r w:rsidRPr="002B612A">
              <w:rPr>
                <w:b/>
                <w:bCs/>
              </w:rPr>
              <w:t>Расходы, всего</w:t>
            </w:r>
          </w:p>
        </w:tc>
        <w:tc>
          <w:tcPr>
            <w:tcW w:w="1275" w:type="dxa"/>
            <w:tcBorders>
              <w:top w:val="nil"/>
              <w:left w:val="nil"/>
              <w:bottom w:val="single" w:sz="4" w:space="0" w:color="auto"/>
              <w:right w:val="single" w:sz="4" w:space="0" w:color="auto"/>
            </w:tcBorders>
            <w:shd w:val="clear" w:color="auto" w:fill="CCFFFF"/>
            <w:noWrap/>
            <w:vAlign w:val="center"/>
            <w:hideMark/>
          </w:tcPr>
          <w:p w:rsidR="00D53E6F" w:rsidRPr="002B612A" w:rsidRDefault="00B456B2" w:rsidP="005527A2">
            <w:pPr>
              <w:jc w:val="center"/>
              <w:rPr>
                <w:b/>
                <w:bCs/>
              </w:rPr>
            </w:pPr>
            <w:r>
              <w:rPr>
                <w:b/>
                <w:bCs/>
              </w:rPr>
              <w:t>6 924,1</w:t>
            </w:r>
            <w:r w:rsidR="00D53E6F" w:rsidRPr="002B612A">
              <w:rPr>
                <w:b/>
                <w:bCs/>
              </w:rPr>
              <w:t xml:space="preserve"> </w:t>
            </w:r>
          </w:p>
        </w:tc>
        <w:tc>
          <w:tcPr>
            <w:tcW w:w="1276" w:type="dxa"/>
            <w:tcBorders>
              <w:top w:val="single" w:sz="4" w:space="0" w:color="auto"/>
              <w:left w:val="nil"/>
              <w:bottom w:val="single" w:sz="4" w:space="0" w:color="auto"/>
              <w:right w:val="single" w:sz="4" w:space="0" w:color="auto"/>
            </w:tcBorders>
            <w:shd w:val="clear" w:color="auto" w:fill="CCFFFF"/>
            <w:vAlign w:val="center"/>
            <w:hideMark/>
          </w:tcPr>
          <w:p w:rsidR="00D53E6F" w:rsidRPr="002B612A" w:rsidRDefault="00D53E6F" w:rsidP="005527A2">
            <w:pPr>
              <w:jc w:val="center"/>
              <w:rPr>
                <w:b/>
                <w:bCs/>
              </w:rPr>
            </w:pPr>
            <w:r w:rsidRPr="002B612A">
              <w:rPr>
                <w:b/>
                <w:bCs/>
              </w:rPr>
              <w:t>100%</w:t>
            </w:r>
          </w:p>
        </w:tc>
        <w:tc>
          <w:tcPr>
            <w:tcW w:w="1134" w:type="dxa"/>
            <w:tcBorders>
              <w:top w:val="nil"/>
              <w:left w:val="single" w:sz="4" w:space="0" w:color="auto"/>
              <w:bottom w:val="single" w:sz="4" w:space="0" w:color="auto"/>
              <w:right w:val="single" w:sz="4" w:space="0" w:color="auto"/>
            </w:tcBorders>
            <w:shd w:val="clear" w:color="auto" w:fill="CCFFFF"/>
            <w:noWrap/>
            <w:vAlign w:val="center"/>
            <w:hideMark/>
          </w:tcPr>
          <w:p w:rsidR="00D53E6F" w:rsidRPr="002B612A" w:rsidRDefault="00245EB2" w:rsidP="005527A2">
            <w:pPr>
              <w:jc w:val="center"/>
              <w:rPr>
                <w:b/>
                <w:bCs/>
              </w:rPr>
            </w:pPr>
            <w:r>
              <w:rPr>
                <w:b/>
                <w:bCs/>
              </w:rPr>
              <w:t>8 075,4</w:t>
            </w:r>
          </w:p>
        </w:tc>
        <w:tc>
          <w:tcPr>
            <w:tcW w:w="1134" w:type="dxa"/>
            <w:tcBorders>
              <w:top w:val="nil"/>
              <w:left w:val="nil"/>
              <w:bottom w:val="single" w:sz="4" w:space="0" w:color="auto"/>
              <w:right w:val="single" w:sz="4" w:space="0" w:color="auto"/>
            </w:tcBorders>
            <w:shd w:val="clear" w:color="auto" w:fill="CCFFFF"/>
            <w:noWrap/>
            <w:vAlign w:val="center"/>
            <w:hideMark/>
          </w:tcPr>
          <w:p w:rsidR="00D53E6F" w:rsidRPr="002B612A" w:rsidRDefault="00D53E6F" w:rsidP="005527A2">
            <w:pPr>
              <w:jc w:val="center"/>
              <w:rPr>
                <w:b/>
                <w:bCs/>
              </w:rPr>
            </w:pPr>
            <w:r w:rsidRPr="002B612A">
              <w:rPr>
                <w:b/>
                <w:bCs/>
              </w:rPr>
              <w:t>100%</w:t>
            </w:r>
          </w:p>
        </w:tc>
        <w:tc>
          <w:tcPr>
            <w:tcW w:w="1134" w:type="dxa"/>
            <w:tcBorders>
              <w:top w:val="nil"/>
              <w:left w:val="nil"/>
              <w:bottom w:val="single" w:sz="4" w:space="0" w:color="auto"/>
              <w:right w:val="single" w:sz="4" w:space="0" w:color="auto"/>
            </w:tcBorders>
            <w:shd w:val="clear" w:color="auto" w:fill="CCFFFF"/>
            <w:noWrap/>
            <w:vAlign w:val="center"/>
            <w:hideMark/>
          </w:tcPr>
          <w:p w:rsidR="00D53E6F" w:rsidRPr="002B612A" w:rsidRDefault="00B456B2" w:rsidP="005527A2">
            <w:pPr>
              <w:jc w:val="center"/>
              <w:rPr>
                <w:b/>
                <w:bCs/>
                <w:i/>
                <w:iCs/>
              </w:rPr>
            </w:pPr>
            <w:r>
              <w:rPr>
                <w:b/>
                <w:bCs/>
                <w:i/>
                <w:iCs/>
              </w:rPr>
              <w:t>+1 151,3</w:t>
            </w:r>
          </w:p>
        </w:tc>
        <w:tc>
          <w:tcPr>
            <w:tcW w:w="1134" w:type="dxa"/>
            <w:tcBorders>
              <w:top w:val="nil"/>
              <w:left w:val="nil"/>
              <w:bottom w:val="single" w:sz="4" w:space="0" w:color="auto"/>
              <w:right w:val="single" w:sz="4" w:space="0" w:color="auto"/>
            </w:tcBorders>
            <w:shd w:val="clear" w:color="auto" w:fill="CCFFFF"/>
            <w:noWrap/>
            <w:vAlign w:val="center"/>
            <w:hideMark/>
          </w:tcPr>
          <w:p w:rsidR="00D53E6F" w:rsidRPr="002B612A" w:rsidRDefault="00B456B2" w:rsidP="005527A2">
            <w:pPr>
              <w:jc w:val="center"/>
              <w:rPr>
                <w:b/>
                <w:bCs/>
                <w:i/>
                <w:iCs/>
              </w:rPr>
            </w:pPr>
            <w:r>
              <w:rPr>
                <w:b/>
                <w:bCs/>
                <w:i/>
                <w:iCs/>
              </w:rPr>
              <w:t>+16,6</w:t>
            </w:r>
            <w:r w:rsidR="00D53E6F" w:rsidRPr="002B612A">
              <w:rPr>
                <w:b/>
                <w:bCs/>
                <w:i/>
                <w:iCs/>
              </w:rPr>
              <w:t>%</w:t>
            </w:r>
          </w:p>
        </w:tc>
      </w:tr>
      <w:tr w:rsidR="00D53E6F" w:rsidRPr="002B612A" w:rsidTr="00245EB2">
        <w:trPr>
          <w:trHeight w:val="225"/>
        </w:trPr>
        <w:tc>
          <w:tcPr>
            <w:tcW w:w="3276" w:type="dxa"/>
            <w:tcBorders>
              <w:top w:val="nil"/>
              <w:left w:val="single" w:sz="4" w:space="0" w:color="auto"/>
              <w:bottom w:val="single" w:sz="4" w:space="0" w:color="auto"/>
              <w:right w:val="single" w:sz="4" w:space="0" w:color="auto"/>
            </w:tcBorders>
            <w:vAlign w:val="bottom"/>
            <w:hideMark/>
          </w:tcPr>
          <w:p w:rsidR="00D53E6F" w:rsidRPr="002B612A" w:rsidRDefault="00D53E6F" w:rsidP="005527A2">
            <w:pPr>
              <w:rPr>
                <w:b/>
                <w:bCs/>
              </w:rPr>
            </w:pPr>
            <w:r w:rsidRPr="002B612A">
              <w:rPr>
                <w:b/>
                <w:bCs/>
              </w:rPr>
              <w:t>в том числе:</w:t>
            </w:r>
          </w:p>
        </w:tc>
        <w:tc>
          <w:tcPr>
            <w:tcW w:w="1275" w:type="dxa"/>
            <w:tcBorders>
              <w:top w:val="nil"/>
              <w:left w:val="nil"/>
              <w:bottom w:val="single" w:sz="4" w:space="0" w:color="auto"/>
              <w:right w:val="single" w:sz="4" w:space="0" w:color="auto"/>
            </w:tcBorders>
            <w:noWrap/>
            <w:vAlign w:val="center"/>
            <w:hideMark/>
          </w:tcPr>
          <w:p w:rsidR="00D53E6F" w:rsidRPr="002B612A" w:rsidRDefault="00D53E6F" w:rsidP="005527A2"/>
        </w:tc>
        <w:tc>
          <w:tcPr>
            <w:tcW w:w="1276" w:type="dxa"/>
            <w:tcBorders>
              <w:top w:val="single" w:sz="4" w:space="0" w:color="auto"/>
              <w:left w:val="nil"/>
              <w:bottom w:val="single" w:sz="4" w:space="0" w:color="auto"/>
              <w:right w:val="single" w:sz="4" w:space="0" w:color="auto"/>
            </w:tcBorders>
          </w:tcPr>
          <w:p w:rsidR="00D53E6F" w:rsidRPr="002B612A" w:rsidRDefault="00D53E6F" w:rsidP="005527A2">
            <w:pPr>
              <w:jc w:val="center"/>
              <w:rPr>
                <w:b/>
                <w:bCs/>
              </w:rPr>
            </w:pPr>
          </w:p>
        </w:tc>
        <w:tc>
          <w:tcPr>
            <w:tcW w:w="1134" w:type="dxa"/>
            <w:tcBorders>
              <w:top w:val="nil"/>
              <w:left w:val="single" w:sz="4" w:space="0" w:color="auto"/>
              <w:bottom w:val="single" w:sz="4" w:space="0" w:color="auto"/>
              <w:right w:val="single" w:sz="4" w:space="0" w:color="auto"/>
            </w:tcBorders>
            <w:noWrap/>
            <w:vAlign w:val="center"/>
            <w:hideMark/>
          </w:tcPr>
          <w:p w:rsidR="00D53E6F" w:rsidRPr="002B612A" w:rsidRDefault="00D53E6F" w:rsidP="005527A2"/>
        </w:tc>
        <w:tc>
          <w:tcPr>
            <w:tcW w:w="1134" w:type="dxa"/>
            <w:tcBorders>
              <w:top w:val="nil"/>
              <w:left w:val="nil"/>
              <w:bottom w:val="single" w:sz="4" w:space="0" w:color="auto"/>
              <w:right w:val="single" w:sz="4" w:space="0" w:color="auto"/>
            </w:tcBorders>
            <w:noWrap/>
            <w:vAlign w:val="center"/>
            <w:hideMark/>
          </w:tcPr>
          <w:p w:rsidR="00D53E6F" w:rsidRPr="002B612A" w:rsidRDefault="00D53E6F" w:rsidP="005527A2"/>
        </w:tc>
        <w:tc>
          <w:tcPr>
            <w:tcW w:w="1134" w:type="dxa"/>
            <w:tcBorders>
              <w:top w:val="nil"/>
              <w:left w:val="nil"/>
              <w:bottom w:val="single" w:sz="4" w:space="0" w:color="auto"/>
              <w:right w:val="single" w:sz="4" w:space="0" w:color="auto"/>
            </w:tcBorders>
            <w:noWrap/>
            <w:vAlign w:val="center"/>
            <w:hideMark/>
          </w:tcPr>
          <w:p w:rsidR="00D53E6F" w:rsidRPr="002B612A" w:rsidRDefault="00D53E6F" w:rsidP="005527A2"/>
        </w:tc>
        <w:tc>
          <w:tcPr>
            <w:tcW w:w="1134" w:type="dxa"/>
            <w:tcBorders>
              <w:top w:val="nil"/>
              <w:left w:val="nil"/>
              <w:bottom w:val="single" w:sz="4" w:space="0" w:color="auto"/>
              <w:right w:val="single" w:sz="4" w:space="0" w:color="auto"/>
            </w:tcBorders>
            <w:noWrap/>
            <w:vAlign w:val="center"/>
            <w:hideMark/>
          </w:tcPr>
          <w:p w:rsidR="00D53E6F" w:rsidRPr="002B612A" w:rsidRDefault="00D53E6F" w:rsidP="005527A2"/>
        </w:tc>
      </w:tr>
      <w:tr w:rsidR="00D53E6F" w:rsidRPr="002B612A" w:rsidTr="00245EB2">
        <w:trPr>
          <w:trHeight w:val="441"/>
        </w:trPr>
        <w:tc>
          <w:tcPr>
            <w:tcW w:w="3276" w:type="dxa"/>
            <w:tcBorders>
              <w:top w:val="nil"/>
              <w:left w:val="single" w:sz="4" w:space="0" w:color="auto"/>
              <w:bottom w:val="single" w:sz="4" w:space="0" w:color="auto"/>
              <w:right w:val="single" w:sz="4" w:space="0" w:color="auto"/>
            </w:tcBorders>
            <w:shd w:val="clear" w:color="auto" w:fill="FFFFFF"/>
            <w:vAlign w:val="bottom"/>
            <w:hideMark/>
          </w:tcPr>
          <w:p w:rsidR="00D53E6F" w:rsidRPr="00245EB2" w:rsidRDefault="00245EB2" w:rsidP="005527A2">
            <w:pPr>
              <w:ind w:right="-108"/>
            </w:pPr>
            <w:r w:rsidRPr="00245EB2">
              <w:t>Финансовое управление администрации Княгининского района</w:t>
            </w:r>
          </w:p>
        </w:tc>
        <w:tc>
          <w:tcPr>
            <w:tcW w:w="1275" w:type="dxa"/>
            <w:tcBorders>
              <w:top w:val="nil"/>
              <w:left w:val="nil"/>
              <w:bottom w:val="single" w:sz="4" w:space="0" w:color="auto"/>
              <w:right w:val="single" w:sz="4" w:space="0" w:color="auto"/>
            </w:tcBorders>
            <w:noWrap/>
            <w:vAlign w:val="center"/>
            <w:hideMark/>
          </w:tcPr>
          <w:p w:rsidR="00D53E6F" w:rsidRPr="002B612A" w:rsidRDefault="00B456B2" w:rsidP="005527A2">
            <w:pPr>
              <w:jc w:val="center"/>
            </w:pPr>
            <w:r>
              <w:t>3 000,0</w:t>
            </w:r>
          </w:p>
        </w:tc>
        <w:tc>
          <w:tcPr>
            <w:tcW w:w="1276" w:type="dxa"/>
            <w:tcBorders>
              <w:top w:val="single" w:sz="4" w:space="0" w:color="auto"/>
              <w:left w:val="nil"/>
              <w:bottom w:val="single" w:sz="4" w:space="0" w:color="auto"/>
              <w:right w:val="single" w:sz="4" w:space="0" w:color="auto"/>
            </w:tcBorders>
            <w:vAlign w:val="center"/>
            <w:hideMark/>
          </w:tcPr>
          <w:p w:rsidR="00D53E6F" w:rsidRPr="002B612A" w:rsidRDefault="00B456B2" w:rsidP="005527A2">
            <w:pPr>
              <w:jc w:val="center"/>
            </w:pPr>
            <w:r>
              <w:t>43,3</w:t>
            </w:r>
            <w:r w:rsidR="00D53E6F" w:rsidRPr="002B612A">
              <w:t>%</w:t>
            </w:r>
          </w:p>
        </w:tc>
        <w:tc>
          <w:tcPr>
            <w:tcW w:w="1134" w:type="dxa"/>
            <w:tcBorders>
              <w:top w:val="nil"/>
              <w:left w:val="single" w:sz="4" w:space="0" w:color="auto"/>
              <w:bottom w:val="single" w:sz="4" w:space="0" w:color="auto"/>
              <w:right w:val="single" w:sz="4" w:space="0" w:color="auto"/>
            </w:tcBorders>
            <w:noWrap/>
            <w:vAlign w:val="center"/>
            <w:hideMark/>
          </w:tcPr>
          <w:p w:rsidR="00D53E6F" w:rsidRPr="002B612A" w:rsidRDefault="00245EB2" w:rsidP="005527A2">
            <w:pPr>
              <w:jc w:val="center"/>
            </w:pPr>
            <w:r>
              <w:t>2 250,0</w:t>
            </w:r>
          </w:p>
        </w:tc>
        <w:tc>
          <w:tcPr>
            <w:tcW w:w="1134" w:type="dxa"/>
            <w:tcBorders>
              <w:top w:val="nil"/>
              <w:left w:val="nil"/>
              <w:bottom w:val="single" w:sz="4" w:space="0" w:color="auto"/>
              <w:right w:val="single" w:sz="4" w:space="0" w:color="auto"/>
            </w:tcBorders>
            <w:noWrap/>
            <w:vAlign w:val="center"/>
            <w:hideMark/>
          </w:tcPr>
          <w:p w:rsidR="00D53E6F" w:rsidRPr="002B612A" w:rsidRDefault="00245EB2" w:rsidP="005527A2">
            <w:pPr>
              <w:jc w:val="center"/>
            </w:pPr>
            <w:r>
              <w:t>27,9</w:t>
            </w:r>
            <w:r w:rsidR="00D53E6F" w:rsidRPr="002B612A">
              <w:t>%</w:t>
            </w:r>
          </w:p>
        </w:tc>
        <w:tc>
          <w:tcPr>
            <w:tcW w:w="1134" w:type="dxa"/>
            <w:tcBorders>
              <w:top w:val="nil"/>
              <w:left w:val="nil"/>
              <w:bottom w:val="single" w:sz="4" w:space="0" w:color="auto"/>
              <w:right w:val="single" w:sz="4" w:space="0" w:color="auto"/>
            </w:tcBorders>
            <w:noWrap/>
            <w:vAlign w:val="center"/>
            <w:hideMark/>
          </w:tcPr>
          <w:p w:rsidR="00D53E6F" w:rsidRPr="002B612A" w:rsidRDefault="00B456B2" w:rsidP="005527A2">
            <w:pPr>
              <w:jc w:val="center"/>
              <w:rPr>
                <w:i/>
                <w:iCs/>
              </w:rPr>
            </w:pPr>
            <w:r>
              <w:rPr>
                <w:i/>
                <w:iCs/>
              </w:rPr>
              <w:t>-750,0</w:t>
            </w:r>
          </w:p>
        </w:tc>
        <w:tc>
          <w:tcPr>
            <w:tcW w:w="1134" w:type="dxa"/>
            <w:tcBorders>
              <w:top w:val="nil"/>
              <w:left w:val="nil"/>
              <w:bottom w:val="single" w:sz="4" w:space="0" w:color="auto"/>
              <w:right w:val="single" w:sz="4" w:space="0" w:color="auto"/>
            </w:tcBorders>
            <w:noWrap/>
            <w:vAlign w:val="center"/>
            <w:hideMark/>
          </w:tcPr>
          <w:p w:rsidR="00D53E6F" w:rsidRPr="002B612A" w:rsidRDefault="00B456B2" w:rsidP="005527A2">
            <w:pPr>
              <w:jc w:val="center"/>
              <w:rPr>
                <w:i/>
                <w:iCs/>
              </w:rPr>
            </w:pPr>
            <w:r>
              <w:rPr>
                <w:i/>
                <w:iCs/>
              </w:rPr>
              <w:t>-25,0</w:t>
            </w:r>
            <w:r w:rsidR="00D53E6F" w:rsidRPr="002B612A">
              <w:rPr>
                <w:i/>
                <w:iCs/>
              </w:rPr>
              <w:t>%</w:t>
            </w:r>
          </w:p>
        </w:tc>
      </w:tr>
      <w:tr w:rsidR="00D53E6F" w:rsidRPr="002B612A" w:rsidTr="00245EB2">
        <w:trPr>
          <w:trHeight w:val="314"/>
        </w:trPr>
        <w:tc>
          <w:tcPr>
            <w:tcW w:w="3276" w:type="dxa"/>
            <w:tcBorders>
              <w:top w:val="nil"/>
              <w:left w:val="single" w:sz="4" w:space="0" w:color="auto"/>
              <w:bottom w:val="single" w:sz="4" w:space="0" w:color="auto"/>
              <w:right w:val="single" w:sz="4" w:space="0" w:color="auto"/>
            </w:tcBorders>
            <w:shd w:val="clear" w:color="auto" w:fill="FFFFFF"/>
            <w:vAlign w:val="bottom"/>
            <w:hideMark/>
          </w:tcPr>
          <w:p w:rsidR="00D53E6F" w:rsidRPr="00245EB2" w:rsidRDefault="00245EB2" w:rsidP="005527A2">
            <w:pPr>
              <w:ind w:right="-108"/>
            </w:pPr>
            <w:r w:rsidRPr="00245EB2">
              <w:t>Отдел культуры и молодежной политики администрации Княгининского района</w:t>
            </w:r>
          </w:p>
        </w:tc>
        <w:tc>
          <w:tcPr>
            <w:tcW w:w="1275" w:type="dxa"/>
            <w:tcBorders>
              <w:top w:val="nil"/>
              <w:left w:val="nil"/>
              <w:bottom w:val="single" w:sz="4" w:space="0" w:color="auto"/>
              <w:right w:val="single" w:sz="4" w:space="0" w:color="auto"/>
            </w:tcBorders>
            <w:noWrap/>
            <w:vAlign w:val="center"/>
            <w:hideMark/>
          </w:tcPr>
          <w:p w:rsidR="00D53E6F" w:rsidRPr="002B612A" w:rsidRDefault="00B456B2" w:rsidP="005527A2">
            <w:pPr>
              <w:jc w:val="center"/>
            </w:pPr>
            <w:r>
              <w:t>106,2</w:t>
            </w:r>
          </w:p>
        </w:tc>
        <w:tc>
          <w:tcPr>
            <w:tcW w:w="1276" w:type="dxa"/>
            <w:tcBorders>
              <w:top w:val="single" w:sz="4" w:space="0" w:color="auto"/>
              <w:left w:val="nil"/>
              <w:bottom w:val="single" w:sz="4" w:space="0" w:color="auto"/>
              <w:right w:val="single" w:sz="4" w:space="0" w:color="auto"/>
            </w:tcBorders>
            <w:vAlign w:val="center"/>
            <w:hideMark/>
          </w:tcPr>
          <w:p w:rsidR="00D53E6F" w:rsidRPr="002B612A" w:rsidRDefault="00B456B2" w:rsidP="005527A2">
            <w:pPr>
              <w:jc w:val="center"/>
            </w:pPr>
            <w:r>
              <w:t>1,5</w:t>
            </w:r>
            <w:r w:rsidR="00D53E6F" w:rsidRPr="002B612A">
              <w:t>%</w:t>
            </w:r>
          </w:p>
        </w:tc>
        <w:tc>
          <w:tcPr>
            <w:tcW w:w="1134" w:type="dxa"/>
            <w:tcBorders>
              <w:top w:val="nil"/>
              <w:left w:val="single" w:sz="4" w:space="0" w:color="auto"/>
              <w:bottom w:val="single" w:sz="4" w:space="0" w:color="auto"/>
              <w:right w:val="single" w:sz="4" w:space="0" w:color="auto"/>
            </w:tcBorders>
            <w:noWrap/>
            <w:vAlign w:val="center"/>
            <w:hideMark/>
          </w:tcPr>
          <w:p w:rsidR="00D53E6F" w:rsidRPr="002B612A" w:rsidRDefault="00245EB2" w:rsidP="005527A2">
            <w:pPr>
              <w:jc w:val="center"/>
            </w:pPr>
            <w:r>
              <w:t>80,1</w:t>
            </w:r>
          </w:p>
        </w:tc>
        <w:tc>
          <w:tcPr>
            <w:tcW w:w="1134" w:type="dxa"/>
            <w:tcBorders>
              <w:top w:val="nil"/>
              <w:left w:val="nil"/>
              <w:bottom w:val="single" w:sz="4" w:space="0" w:color="auto"/>
              <w:right w:val="single" w:sz="4" w:space="0" w:color="auto"/>
            </w:tcBorders>
            <w:noWrap/>
            <w:vAlign w:val="center"/>
            <w:hideMark/>
          </w:tcPr>
          <w:p w:rsidR="00D53E6F" w:rsidRPr="002B612A" w:rsidRDefault="00245EB2" w:rsidP="005527A2">
            <w:pPr>
              <w:jc w:val="center"/>
            </w:pPr>
            <w:r>
              <w:t>1,0</w:t>
            </w:r>
            <w:r w:rsidR="00D53E6F" w:rsidRPr="002B612A">
              <w:t>%</w:t>
            </w:r>
          </w:p>
        </w:tc>
        <w:tc>
          <w:tcPr>
            <w:tcW w:w="1134" w:type="dxa"/>
            <w:tcBorders>
              <w:top w:val="nil"/>
              <w:left w:val="nil"/>
              <w:bottom w:val="single" w:sz="4" w:space="0" w:color="auto"/>
              <w:right w:val="single" w:sz="4" w:space="0" w:color="auto"/>
            </w:tcBorders>
            <w:noWrap/>
            <w:vAlign w:val="center"/>
            <w:hideMark/>
          </w:tcPr>
          <w:p w:rsidR="00D53E6F" w:rsidRPr="002B612A" w:rsidRDefault="00B456B2" w:rsidP="005527A2">
            <w:pPr>
              <w:jc w:val="center"/>
              <w:rPr>
                <w:i/>
                <w:iCs/>
              </w:rPr>
            </w:pPr>
            <w:r>
              <w:rPr>
                <w:i/>
                <w:iCs/>
              </w:rPr>
              <w:t>-26,1</w:t>
            </w:r>
          </w:p>
        </w:tc>
        <w:tc>
          <w:tcPr>
            <w:tcW w:w="1134" w:type="dxa"/>
            <w:tcBorders>
              <w:top w:val="nil"/>
              <w:left w:val="nil"/>
              <w:bottom w:val="single" w:sz="4" w:space="0" w:color="auto"/>
              <w:right w:val="single" w:sz="4" w:space="0" w:color="auto"/>
            </w:tcBorders>
            <w:noWrap/>
            <w:vAlign w:val="center"/>
            <w:hideMark/>
          </w:tcPr>
          <w:p w:rsidR="00D53E6F" w:rsidRPr="002B612A" w:rsidRDefault="00B456B2" w:rsidP="005527A2">
            <w:pPr>
              <w:jc w:val="center"/>
              <w:rPr>
                <w:i/>
                <w:iCs/>
              </w:rPr>
            </w:pPr>
            <w:r>
              <w:rPr>
                <w:i/>
                <w:iCs/>
              </w:rPr>
              <w:t>-24,6%</w:t>
            </w:r>
          </w:p>
        </w:tc>
      </w:tr>
      <w:tr w:rsidR="00D53E6F" w:rsidRPr="002B612A" w:rsidTr="00245EB2">
        <w:trPr>
          <w:trHeight w:val="348"/>
        </w:trPr>
        <w:tc>
          <w:tcPr>
            <w:tcW w:w="3276" w:type="dxa"/>
            <w:tcBorders>
              <w:top w:val="nil"/>
              <w:left w:val="single" w:sz="4" w:space="0" w:color="auto"/>
              <w:bottom w:val="single" w:sz="4" w:space="0" w:color="auto"/>
              <w:right w:val="single" w:sz="4" w:space="0" w:color="auto"/>
            </w:tcBorders>
            <w:vAlign w:val="bottom"/>
            <w:hideMark/>
          </w:tcPr>
          <w:p w:rsidR="00D53E6F" w:rsidRPr="00245EB2" w:rsidRDefault="00245EB2" w:rsidP="005527A2">
            <w:pPr>
              <w:ind w:right="-108"/>
            </w:pPr>
            <w:r w:rsidRPr="00245EB2">
              <w:t>Управление образования администрации Княгининского района</w:t>
            </w:r>
          </w:p>
        </w:tc>
        <w:tc>
          <w:tcPr>
            <w:tcW w:w="1275" w:type="dxa"/>
            <w:tcBorders>
              <w:top w:val="nil"/>
              <w:left w:val="nil"/>
              <w:bottom w:val="single" w:sz="4" w:space="0" w:color="auto"/>
              <w:right w:val="single" w:sz="4" w:space="0" w:color="auto"/>
            </w:tcBorders>
            <w:noWrap/>
            <w:vAlign w:val="center"/>
            <w:hideMark/>
          </w:tcPr>
          <w:p w:rsidR="00D53E6F" w:rsidRPr="002B612A" w:rsidRDefault="00B456B2" w:rsidP="005527A2">
            <w:pPr>
              <w:jc w:val="center"/>
            </w:pPr>
            <w:r>
              <w:t>283,2</w:t>
            </w:r>
          </w:p>
        </w:tc>
        <w:tc>
          <w:tcPr>
            <w:tcW w:w="1276" w:type="dxa"/>
            <w:tcBorders>
              <w:top w:val="single" w:sz="4" w:space="0" w:color="auto"/>
              <w:left w:val="nil"/>
              <w:bottom w:val="single" w:sz="4" w:space="0" w:color="auto"/>
              <w:right w:val="single" w:sz="4" w:space="0" w:color="auto"/>
            </w:tcBorders>
            <w:vAlign w:val="center"/>
            <w:hideMark/>
          </w:tcPr>
          <w:p w:rsidR="00D53E6F" w:rsidRPr="002B612A" w:rsidRDefault="00B456B2" w:rsidP="005527A2">
            <w:pPr>
              <w:jc w:val="center"/>
            </w:pPr>
            <w:r>
              <w:t>4,1</w:t>
            </w:r>
            <w:r w:rsidR="00D53E6F" w:rsidRPr="002B612A">
              <w:t>%</w:t>
            </w:r>
          </w:p>
        </w:tc>
        <w:tc>
          <w:tcPr>
            <w:tcW w:w="1134" w:type="dxa"/>
            <w:tcBorders>
              <w:top w:val="nil"/>
              <w:left w:val="single" w:sz="4" w:space="0" w:color="auto"/>
              <w:bottom w:val="single" w:sz="4" w:space="0" w:color="auto"/>
              <w:right w:val="single" w:sz="4" w:space="0" w:color="auto"/>
            </w:tcBorders>
            <w:noWrap/>
            <w:vAlign w:val="center"/>
            <w:hideMark/>
          </w:tcPr>
          <w:p w:rsidR="00D53E6F" w:rsidRPr="002B612A" w:rsidRDefault="00245EB2" w:rsidP="005527A2">
            <w:pPr>
              <w:jc w:val="center"/>
            </w:pPr>
            <w:r>
              <w:t>226,2</w:t>
            </w:r>
          </w:p>
        </w:tc>
        <w:tc>
          <w:tcPr>
            <w:tcW w:w="1134" w:type="dxa"/>
            <w:tcBorders>
              <w:top w:val="nil"/>
              <w:left w:val="nil"/>
              <w:bottom w:val="single" w:sz="4" w:space="0" w:color="auto"/>
              <w:right w:val="single" w:sz="4" w:space="0" w:color="auto"/>
            </w:tcBorders>
            <w:noWrap/>
            <w:vAlign w:val="center"/>
            <w:hideMark/>
          </w:tcPr>
          <w:p w:rsidR="00D53E6F" w:rsidRPr="002B612A" w:rsidRDefault="00245EB2" w:rsidP="005527A2">
            <w:pPr>
              <w:jc w:val="center"/>
            </w:pPr>
            <w:r>
              <w:t>2,8</w:t>
            </w:r>
            <w:r w:rsidR="00D53E6F" w:rsidRPr="002B612A">
              <w:t>%</w:t>
            </w:r>
          </w:p>
        </w:tc>
        <w:tc>
          <w:tcPr>
            <w:tcW w:w="1134" w:type="dxa"/>
            <w:tcBorders>
              <w:top w:val="nil"/>
              <w:left w:val="nil"/>
              <w:bottom w:val="single" w:sz="4" w:space="0" w:color="auto"/>
              <w:right w:val="single" w:sz="4" w:space="0" w:color="auto"/>
            </w:tcBorders>
            <w:noWrap/>
            <w:vAlign w:val="center"/>
            <w:hideMark/>
          </w:tcPr>
          <w:p w:rsidR="00D53E6F" w:rsidRPr="002B612A" w:rsidRDefault="00B456B2" w:rsidP="005527A2">
            <w:pPr>
              <w:jc w:val="center"/>
              <w:rPr>
                <w:i/>
                <w:iCs/>
              </w:rPr>
            </w:pPr>
            <w:r>
              <w:rPr>
                <w:i/>
                <w:iCs/>
              </w:rPr>
              <w:t>-57,0</w:t>
            </w:r>
          </w:p>
        </w:tc>
        <w:tc>
          <w:tcPr>
            <w:tcW w:w="1134" w:type="dxa"/>
            <w:tcBorders>
              <w:top w:val="nil"/>
              <w:left w:val="nil"/>
              <w:bottom w:val="single" w:sz="4" w:space="0" w:color="auto"/>
              <w:right w:val="single" w:sz="4" w:space="0" w:color="auto"/>
            </w:tcBorders>
            <w:noWrap/>
            <w:vAlign w:val="center"/>
            <w:hideMark/>
          </w:tcPr>
          <w:p w:rsidR="00D53E6F" w:rsidRPr="002B612A" w:rsidRDefault="00B456B2" w:rsidP="005527A2">
            <w:pPr>
              <w:jc w:val="center"/>
              <w:rPr>
                <w:i/>
                <w:iCs/>
              </w:rPr>
            </w:pPr>
            <w:r>
              <w:rPr>
                <w:i/>
                <w:iCs/>
              </w:rPr>
              <w:t>-20,1</w:t>
            </w:r>
            <w:r w:rsidR="00D53E6F" w:rsidRPr="002B612A">
              <w:rPr>
                <w:i/>
                <w:iCs/>
              </w:rPr>
              <w:t>%</w:t>
            </w:r>
          </w:p>
        </w:tc>
      </w:tr>
      <w:tr w:rsidR="00D53E6F" w:rsidRPr="002B612A" w:rsidTr="00245EB2">
        <w:trPr>
          <w:trHeight w:val="411"/>
        </w:trPr>
        <w:tc>
          <w:tcPr>
            <w:tcW w:w="3276" w:type="dxa"/>
            <w:tcBorders>
              <w:top w:val="single" w:sz="4" w:space="0" w:color="auto"/>
              <w:left w:val="single" w:sz="4" w:space="0" w:color="auto"/>
              <w:bottom w:val="single" w:sz="4" w:space="0" w:color="auto"/>
              <w:right w:val="single" w:sz="4" w:space="0" w:color="auto"/>
            </w:tcBorders>
            <w:vAlign w:val="bottom"/>
            <w:hideMark/>
          </w:tcPr>
          <w:p w:rsidR="00D53E6F" w:rsidRPr="00245EB2" w:rsidRDefault="00245EB2" w:rsidP="005527A2">
            <w:pPr>
              <w:ind w:right="-108"/>
            </w:pPr>
            <w:r w:rsidRPr="00245EB2">
              <w:rPr>
                <w:snapToGrid w:val="0"/>
              </w:rPr>
              <w:t>Администрация Княгининского района</w:t>
            </w:r>
          </w:p>
        </w:tc>
        <w:tc>
          <w:tcPr>
            <w:tcW w:w="1275" w:type="dxa"/>
            <w:tcBorders>
              <w:top w:val="single" w:sz="4" w:space="0" w:color="auto"/>
              <w:left w:val="nil"/>
              <w:bottom w:val="single" w:sz="4" w:space="0" w:color="auto"/>
              <w:right w:val="single" w:sz="4" w:space="0" w:color="auto"/>
            </w:tcBorders>
            <w:vAlign w:val="center"/>
            <w:hideMark/>
          </w:tcPr>
          <w:p w:rsidR="00D53E6F" w:rsidRPr="002B612A" w:rsidRDefault="00B456B2" w:rsidP="005527A2">
            <w:pPr>
              <w:jc w:val="center"/>
            </w:pPr>
            <w:r>
              <w:t>3 534,7</w:t>
            </w:r>
          </w:p>
        </w:tc>
        <w:tc>
          <w:tcPr>
            <w:tcW w:w="1276" w:type="dxa"/>
            <w:tcBorders>
              <w:top w:val="single" w:sz="4" w:space="0" w:color="auto"/>
              <w:left w:val="nil"/>
              <w:bottom w:val="single" w:sz="4" w:space="0" w:color="auto"/>
              <w:right w:val="single" w:sz="4" w:space="0" w:color="auto"/>
            </w:tcBorders>
            <w:vAlign w:val="center"/>
            <w:hideMark/>
          </w:tcPr>
          <w:p w:rsidR="00D53E6F" w:rsidRPr="002B612A" w:rsidRDefault="00B456B2" w:rsidP="005527A2">
            <w:pPr>
              <w:jc w:val="center"/>
            </w:pPr>
            <w:r>
              <w:t>51,0</w:t>
            </w:r>
            <w:r w:rsidR="00D53E6F" w:rsidRPr="002B612A">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53E6F" w:rsidRPr="002B612A" w:rsidRDefault="00245EB2" w:rsidP="005527A2">
            <w:pPr>
              <w:jc w:val="center"/>
            </w:pPr>
            <w:r>
              <w:t>5 519,1</w:t>
            </w:r>
          </w:p>
        </w:tc>
        <w:tc>
          <w:tcPr>
            <w:tcW w:w="1134" w:type="dxa"/>
            <w:tcBorders>
              <w:top w:val="single" w:sz="4" w:space="0" w:color="auto"/>
              <w:left w:val="nil"/>
              <w:bottom w:val="single" w:sz="4" w:space="0" w:color="auto"/>
              <w:right w:val="single" w:sz="4" w:space="0" w:color="auto"/>
            </w:tcBorders>
            <w:noWrap/>
            <w:vAlign w:val="center"/>
            <w:hideMark/>
          </w:tcPr>
          <w:p w:rsidR="00D53E6F" w:rsidRPr="002B612A" w:rsidRDefault="00245EB2" w:rsidP="005527A2">
            <w:pPr>
              <w:jc w:val="center"/>
            </w:pPr>
            <w:r>
              <w:t>68,3</w:t>
            </w:r>
            <w:r w:rsidR="00D53E6F" w:rsidRPr="002B612A">
              <w:t>%</w:t>
            </w:r>
          </w:p>
        </w:tc>
        <w:tc>
          <w:tcPr>
            <w:tcW w:w="1134" w:type="dxa"/>
            <w:tcBorders>
              <w:top w:val="single" w:sz="4" w:space="0" w:color="auto"/>
              <w:left w:val="nil"/>
              <w:bottom w:val="single" w:sz="4" w:space="0" w:color="auto"/>
              <w:right w:val="single" w:sz="4" w:space="0" w:color="auto"/>
            </w:tcBorders>
            <w:noWrap/>
            <w:vAlign w:val="center"/>
            <w:hideMark/>
          </w:tcPr>
          <w:p w:rsidR="00D53E6F" w:rsidRPr="002B612A" w:rsidRDefault="00B456B2" w:rsidP="005527A2">
            <w:pPr>
              <w:jc w:val="center"/>
              <w:rPr>
                <w:i/>
                <w:iCs/>
              </w:rPr>
            </w:pPr>
            <w:r>
              <w:rPr>
                <w:i/>
                <w:iCs/>
              </w:rPr>
              <w:t>+1 984,4</w:t>
            </w:r>
          </w:p>
        </w:tc>
        <w:tc>
          <w:tcPr>
            <w:tcW w:w="1134" w:type="dxa"/>
            <w:tcBorders>
              <w:top w:val="single" w:sz="4" w:space="0" w:color="auto"/>
              <w:left w:val="nil"/>
              <w:bottom w:val="single" w:sz="4" w:space="0" w:color="auto"/>
              <w:right w:val="single" w:sz="4" w:space="0" w:color="auto"/>
            </w:tcBorders>
            <w:noWrap/>
            <w:vAlign w:val="center"/>
            <w:hideMark/>
          </w:tcPr>
          <w:p w:rsidR="00D53E6F" w:rsidRPr="002B612A" w:rsidRDefault="00B456B2" w:rsidP="005527A2">
            <w:pPr>
              <w:jc w:val="center"/>
              <w:rPr>
                <w:i/>
                <w:iCs/>
              </w:rPr>
            </w:pPr>
            <w:r>
              <w:rPr>
                <w:i/>
                <w:iCs/>
              </w:rPr>
              <w:t>+56,1</w:t>
            </w:r>
            <w:r w:rsidR="00D53E6F" w:rsidRPr="002B612A">
              <w:rPr>
                <w:i/>
                <w:iCs/>
              </w:rPr>
              <w:t>%</w:t>
            </w:r>
          </w:p>
        </w:tc>
      </w:tr>
    </w:tbl>
    <w:p w:rsidR="00D53E6F" w:rsidRPr="002B612A" w:rsidRDefault="00D53E6F" w:rsidP="00D53E6F">
      <w:pPr>
        <w:autoSpaceDE w:val="0"/>
        <w:autoSpaceDN w:val="0"/>
        <w:adjustRightInd w:val="0"/>
        <w:ind w:firstLine="709"/>
        <w:jc w:val="both"/>
        <w:rPr>
          <w:sz w:val="26"/>
          <w:szCs w:val="26"/>
        </w:rPr>
      </w:pPr>
      <w:r w:rsidRPr="002B612A">
        <w:rPr>
          <w:sz w:val="26"/>
          <w:szCs w:val="26"/>
        </w:rPr>
        <w:t>Проектом бюджета наибольший объем бюджетных ассигнований в 201</w:t>
      </w:r>
      <w:r w:rsidR="00B456B2">
        <w:rPr>
          <w:sz w:val="26"/>
          <w:szCs w:val="26"/>
        </w:rPr>
        <w:t>7</w:t>
      </w:r>
      <w:r w:rsidRPr="002B612A">
        <w:rPr>
          <w:sz w:val="26"/>
          <w:szCs w:val="26"/>
        </w:rPr>
        <w:t xml:space="preserve"> году планируется направить на </w:t>
      </w:r>
      <w:r w:rsidR="00B456B2">
        <w:rPr>
          <w:sz w:val="26"/>
          <w:szCs w:val="26"/>
        </w:rPr>
        <w:t>а</w:t>
      </w:r>
      <w:r w:rsidRPr="002B612A">
        <w:rPr>
          <w:sz w:val="26"/>
          <w:szCs w:val="26"/>
        </w:rPr>
        <w:t xml:space="preserve">дминистрацию </w:t>
      </w:r>
      <w:r w:rsidR="00B456B2">
        <w:rPr>
          <w:sz w:val="26"/>
          <w:szCs w:val="26"/>
        </w:rPr>
        <w:t>Княгининского района</w:t>
      </w:r>
      <w:r w:rsidRPr="002B612A">
        <w:rPr>
          <w:sz w:val="26"/>
          <w:szCs w:val="26"/>
        </w:rPr>
        <w:t xml:space="preserve"> – </w:t>
      </w:r>
      <w:r w:rsidR="00B456B2">
        <w:rPr>
          <w:sz w:val="26"/>
          <w:szCs w:val="26"/>
        </w:rPr>
        <w:t>68,3</w:t>
      </w:r>
      <w:r w:rsidRPr="002B612A">
        <w:rPr>
          <w:sz w:val="26"/>
          <w:szCs w:val="26"/>
        </w:rPr>
        <w:t xml:space="preserve"> % от всех расходов программы.</w:t>
      </w:r>
    </w:p>
    <w:p w:rsidR="00D53E6F" w:rsidRPr="00C604A5" w:rsidRDefault="00D53E6F" w:rsidP="00B456B2">
      <w:pPr>
        <w:autoSpaceDE w:val="0"/>
        <w:autoSpaceDN w:val="0"/>
        <w:adjustRightInd w:val="0"/>
        <w:ind w:firstLine="709"/>
        <w:jc w:val="both"/>
        <w:rPr>
          <w:rFonts w:eastAsia="TT16o00"/>
          <w:sz w:val="26"/>
          <w:szCs w:val="26"/>
        </w:rPr>
      </w:pPr>
      <w:r w:rsidRPr="002B612A">
        <w:rPr>
          <w:sz w:val="26"/>
          <w:szCs w:val="26"/>
        </w:rPr>
        <w:t xml:space="preserve">В рамках муниципальной программы планируется направить расходы по </w:t>
      </w:r>
      <w:r w:rsidR="00B456B2">
        <w:rPr>
          <w:sz w:val="26"/>
          <w:szCs w:val="26"/>
        </w:rPr>
        <w:t>6</w:t>
      </w:r>
      <w:r w:rsidRPr="002B612A">
        <w:rPr>
          <w:sz w:val="26"/>
          <w:szCs w:val="26"/>
        </w:rPr>
        <w:t xml:space="preserve"> подпрограммам. </w:t>
      </w:r>
    </w:p>
    <w:p w:rsidR="00D53E6F" w:rsidRPr="00C70ECA" w:rsidRDefault="00D53E6F" w:rsidP="00D53E6F">
      <w:pPr>
        <w:autoSpaceDE w:val="0"/>
        <w:autoSpaceDN w:val="0"/>
        <w:adjustRightInd w:val="0"/>
        <w:ind w:firstLine="708"/>
        <w:jc w:val="both"/>
        <w:rPr>
          <w:sz w:val="28"/>
          <w:szCs w:val="28"/>
        </w:rPr>
      </w:pPr>
      <w:r w:rsidRPr="00C70ECA">
        <w:rPr>
          <w:sz w:val="26"/>
          <w:szCs w:val="26"/>
        </w:rPr>
        <w:t>К уровню утвержденных на 201</w:t>
      </w:r>
      <w:r w:rsidR="00B456B2">
        <w:rPr>
          <w:sz w:val="26"/>
          <w:szCs w:val="26"/>
        </w:rPr>
        <w:t>6</w:t>
      </w:r>
      <w:r w:rsidRPr="00C70ECA">
        <w:rPr>
          <w:sz w:val="26"/>
          <w:szCs w:val="26"/>
        </w:rPr>
        <w:t xml:space="preserve"> год ассигнований по муниципальной программе планируемые ассигнования на 201</w:t>
      </w:r>
      <w:r w:rsidR="00B456B2">
        <w:rPr>
          <w:sz w:val="26"/>
          <w:szCs w:val="26"/>
        </w:rPr>
        <w:t>7</w:t>
      </w:r>
      <w:r w:rsidRPr="00C70ECA">
        <w:rPr>
          <w:sz w:val="26"/>
          <w:szCs w:val="26"/>
        </w:rPr>
        <w:t xml:space="preserve"> год увеличиваются - на </w:t>
      </w:r>
      <w:r w:rsidR="00B456B2">
        <w:rPr>
          <w:sz w:val="26"/>
          <w:szCs w:val="26"/>
        </w:rPr>
        <w:t>1 151,3</w:t>
      </w:r>
      <w:r w:rsidRPr="00C70ECA">
        <w:rPr>
          <w:sz w:val="26"/>
          <w:szCs w:val="26"/>
        </w:rPr>
        <w:t xml:space="preserve"> тыс. руб</w:t>
      </w:r>
      <w:r w:rsidR="00B456B2">
        <w:rPr>
          <w:sz w:val="26"/>
          <w:szCs w:val="26"/>
        </w:rPr>
        <w:t>лей</w:t>
      </w:r>
      <w:r w:rsidRPr="00C70ECA">
        <w:rPr>
          <w:sz w:val="26"/>
          <w:szCs w:val="26"/>
        </w:rPr>
        <w:t xml:space="preserve"> или на</w:t>
      </w:r>
      <w:r w:rsidR="00B456B2">
        <w:rPr>
          <w:sz w:val="26"/>
          <w:szCs w:val="26"/>
        </w:rPr>
        <w:t xml:space="preserve">     </w:t>
      </w:r>
      <w:r w:rsidRPr="00C70ECA">
        <w:rPr>
          <w:sz w:val="26"/>
          <w:szCs w:val="26"/>
        </w:rPr>
        <w:t xml:space="preserve"> </w:t>
      </w:r>
      <w:r w:rsidR="00B456B2">
        <w:rPr>
          <w:sz w:val="26"/>
          <w:szCs w:val="26"/>
        </w:rPr>
        <w:t>16,6 %</w:t>
      </w:r>
      <w:r w:rsidRPr="00C70ECA">
        <w:rPr>
          <w:sz w:val="26"/>
          <w:szCs w:val="26"/>
        </w:rPr>
        <w:t>.</w:t>
      </w:r>
    </w:p>
    <w:p w:rsidR="00D53E6F" w:rsidRPr="00C70ECA" w:rsidRDefault="00D53E6F" w:rsidP="00D53E6F">
      <w:pPr>
        <w:autoSpaceDE w:val="0"/>
        <w:autoSpaceDN w:val="0"/>
        <w:adjustRightInd w:val="0"/>
        <w:ind w:firstLine="708"/>
        <w:jc w:val="both"/>
        <w:rPr>
          <w:rFonts w:eastAsia="TT16o00"/>
          <w:sz w:val="26"/>
          <w:szCs w:val="26"/>
        </w:rPr>
      </w:pPr>
      <w:r w:rsidRPr="00C70ECA">
        <w:rPr>
          <w:rFonts w:eastAsia="TT16o00"/>
          <w:sz w:val="26"/>
          <w:szCs w:val="26"/>
        </w:rPr>
        <w:t>Наибольшая доля расходов муниципальной программы в 201</w:t>
      </w:r>
      <w:r w:rsidR="006517DD">
        <w:rPr>
          <w:rFonts w:eastAsia="TT16o00"/>
          <w:sz w:val="26"/>
          <w:szCs w:val="26"/>
        </w:rPr>
        <w:t>7</w:t>
      </w:r>
      <w:r w:rsidRPr="00C70ECA">
        <w:rPr>
          <w:rFonts w:eastAsia="TT16o00"/>
          <w:sz w:val="26"/>
          <w:szCs w:val="26"/>
        </w:rPr>
        <w:t xml:space="preserve"> году планируется по </w:t>
      </w:r>
      <w:r w:rsidRPr="00C70ECA">
        <w:rPr>
          <w:sz w:val="26"/>
          <w:szCs w:val="26"/>
        </w:rPr>
        <w:t>подпрограмме «</w:t>
      </w:r>
      <w:r w:rsidR="006517DD" w:rsidRPr="006517DD">
        <w:rPr>
          <w:sz w:val="26"/>
          <w:szCs w:val="26"/>
        </w:rPr>
        <w:t>Построение и развитие аппаратно-программного комплекса "Безопасный город"</w:t>
      </w:r>
      <w:r w:rsidRPr="00C70ECA">
        <w:rPr>
          <w:rFonts w:eastAsia="TT16o00"/>
          <w:sz w:val="26"/>
          <w:szCs w:val="26"/>
        </w:rPr>
        <w:t xml:space="preserve"> – </w:t>
      </w:r>
      <w:r w:rsidR="006517DD">
        <w:rPr>
          <w:rFonts w:eastAsia="TT16o00"/>
          <w:sz w:val="26"/>
          <w:szCs w:val="26"/>
        </w:rPr>
        <w:t>67,9</w:t>
      </w:r>
      <w:r w:rsidRPr="00C70ECA">
        <w:rPr>
          <w:rFonts w:eastAsia="TT16o00"/>
          <w:sz w:val="26"/>
          <w:szCs w:val="26"/>
        </w:rPr>
        <w:t xml:space="preserve"> %. </w:t>
      </w:r>
    </w:p>
    <w:tbl>
      <w:tblPr>
        <w:tblW w:w="102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28"/>
      </w:tblGrid>
      <w:tr w:rsidR="006517DD" w:rsidRPr="000A5A2A" w:rsidTr="006517DD">
        <w:tc>
          <w:tcPr>
            <w:tcW w:w="10228" w:type="dxa"/>
            <w:tcBorders>
              <w:top w:val="nil"/>
              <w:left w:val="nil"/>
              <w:bottom w:val="nil"/>
              <w:right w:val="nil"/>
            </w:tcBorders>
          </w:tcPr>
          <w:p w:rsidR="006517DD" w:rsidRPr="006517DD" w:rsidRDefault="006517DD" w:rsidP="00FE7B35">
            <w:pPr>
              <w:pStyle w:val="ConsPlusNormal"/>
              <w:jc w:val="both"/>
              <w:rPr>
                <w:sz w:val="26"/>
                <w:szCs w:val="26"/>
              </w:rPr>
            </w:pPr>
            <w:r w:rsidRPr="006517DD">
              <w:rPr>
                <w:rFonts w:ascii="Times New Roman" w:hAnsi="Times New Roman" w:cs="Times New Roman"/>
                <w:sz w:val="26"/>
                <w:szCs w:val="26"/>
              </w:rPr>
              <w:t>Мероприятия муниципальной программы:</w:t>
            </w:r>
          </w:p>
          <w:p w:rsidR="006517DD" w:rsidRPr="006517DD" w:rsidRDefault="006517DD" w:rsidP="00657C65">
            <w:pPr>
              <w:ind w:firstLine="743"/>
              <w:jc w:val="both"/>
              <w:rPr>
                <w:bCs/>
                <w:i/>
                <w:sz w:val="26"/>
                <w:szCs w:val="26"/>
              </w:rPr>
            </w:pPr>
            <w:r w:rsidRPr="006517DD">
              <w:rPr>
                <w:sz w:val="26"/>
                <w:szCs w:val="26"/>
              </w:rPr>
              <w:t xml:space="preserve"> 1.Мероприятия по укреплению противопожарной защиты объектов Княгининского района -</w:t>
            </w:r>
            <w:r>
              <w:rPr>
                <w:sz w:val="26"/>
                <w:szCs w:val="26"/>
              </w:rPr>
              <w:t>317,9</w:t>
            </w:r>
            <w:r w:rsidRPr="006517DD">
              <w:rPr>
                <w:sz w:val="26"/>
                <w:szCs w:val="26"/>
              </w:rPr>
              <w:t xml:space="preserve">тыс. рублей, что составляет </w:t>
            </w:r>
            <w:r>
              <w:rPr>
                <w:sz w:val="26"/>
                <w:szCs w:val="26"/>
              </w:rPr>
              <w:t>86,3</w:t>
            </w:r>
            <w:r w:rsidRPr="006517DD">
              <w:rPr>
                <w:sz w:val="26"/>
                <w:szCs w:val="26"/>
              </w:rPr>
              <w:t xml:space="preserve"> % к уровню 201</w:t>
            </w:r>
            <w:r>
              <w:rPr>
                <w:sz w:val="26"/>
                <w:szCs w:val="26"/>
              </w:rPr>
              <w:t>6</w:t>
            </w:r>
            <w:r w:rsidRPr="006517DD">
              <w:rPr>
                <w:sz w:val="26"/>
                <w:szCs w:val="26"/>
              </w:rPr>
              <w:t xml:space="preserve"> года.</w:t>
            </w:r>
            <w:r w:rsidRPr="006517DD">
              <w:rPr>
                <w:bCs/>
                <w:i/>
                <w:sz w:val="26"/>
                <w:szCs w:val="26"/>
              </w:rPr>
              <w:t xml:space="preserve"> </w:t>
            </w:r>
            <w:r w:rsidRPr="00345A17">
              <w:rPr>
                <w:bCs/>
                <w:i/>
                <w:sz w:val="26"/>
                <w:szCs w:val="26"/>
              </w:rPr>
              <w:t>Снижение объема бюджетных ассигнований к уровню 201</w:t>
            </w:r>
            <w:r>
              <w:rPr>
                <w:bCs/>
                <w:i/>
                <w:sz w:val="26"/>
                <w:szCs w:val="26"/>
              </w:rPr>
              <w:t>6</w:t>
            </w:r>
            <w:r w:rsidRPr="00345A17">
              <w:rPr>
                <w:bCs/>
                <w:i/>
                <w:sz w:val="26"/>
                <w:szCs w:val="26"/>
              </w:rPr>
              <w:t xml:space="preserve"> года обусловлено введением режима экономии</w:t>
            </w:r>
            <w:r>
              <w:rPr>
                <w:bCs/>
                <w:i/>
                <w:sz w:val="26"/>
                <w:szCs w:val="26"/>
              </w:rPr>
              <w:t>.</w:t>
            </w:r>
          </w:p>
          <w:p w:rsidR="006517DD" w:rsidRPr="006517DD" w:rsidRDefault="006517DD" w:rsidP="00657C65">
            <w:pPr>
              <w:ind w:firstLine="743"/>
              <w:jc w:val="both"/>
              <w:rPr>
                <w:bCs/>
                <w:i/>
                <w:sz w:val="26"/>
                <w:szCs w:val="26"/>
              </w:rPr>
            </w:pPr>
            <w:r w:rsidRPr="006517DD">
              <w:rPr>
                <w:sz w:val="26"/>
                <w:szCs w:val="26"/>
              </w:rPr>
              <w:t>2.Мероприятия по повышению безопасности дорожного движения -</w:t>
            </w:r>
            <w:r>
              <w:rPr>
                <w:sz w:val="26"/>
                <w:szCs w:val="26"/>
              </w:rPr>
              <w:t>1,5</w:t>
            </w:r>
            <w:r w:rsidRPr="006517DD">
              <w:rPr>
                <w:sz w:val="26"/>
                <w:szCs w:val="26"/>
              </w:rPr>
              <w:t xml:space="preserve"> тыс. </w:t>
            </w:r>
            <w:r w:rsidRPr="006517DD">
              <w:rPr>
                <w:sz w:val="26"/>
                <w:szCs w:val="26"/>
              </w:rPr>
              <w:lastRenderedPageBreak/>
              <w:t xml:space="preserve">рублей, что составляет </w:t>
            </w:r>
            <w:r>
              <w:rPr>
                <w:sz w:val="26"/>
                <w:szCs w:val="26"/>
              </w:rPr>
              <w:t>37,5</w:t>
            </w:r>
            <w:r w:rsidRPr="006517DD">
              <w:rPr>
                <w:sz w:val="26"/>
                <w:szCs w:val="26"/>
              </w:rPr>
              <w:t xml:space="preserve"> % к уровню 201</w:t>
            </w:r>
            <w:r>
              <w:rPr>
                <w:sz w:val="26"/>
                <w:szCs w:val="26"/>
              </w:rPr>
              <w:t>6</w:t>
            </w:r>
            <w:r w:rsidRPr="006517DD">
              <w:rPr>
                <w:sz w:val="26"/>
                <w:szCs w:val="26"/>
              </w:rPr>
              <w:t xml:space="preserve"> года.</w:t>
            </w:r>
            <w:r w:rsidRPr="006517DD">
              <w:rPr>
                <w:bCs/>
                <w:i/>
                <w:sz w:val="26"/>
                <w:szCs w:val="26"/>
              </w:rPr>
              <w:t xml:space="preserve"> </w:t>
            </w:r>
            <w:r w:rsidRPr="00345A17">
              <w:rPr>
                <w:bCs/>
                <w:i/>
                <w:sz w:val="26"/>
                <w:szCs w:val="26"/>
              </w:rPr>
              <w:t>Снижение объема бюджетных ассигнований к уровню 201</w:t>
            </w:r>
            <w:r>
              <w:rPr>
                <w:bCs/>
                <w:i/>
                <w:sz w:val="26"/>
                <w:szCs w:val="26"/>
              </w:rPr>
              <w:t>6</w:t>
            </w:r>
            <w:r w:rsidRPr="00345A17">
              <w:rPr>
                <w:bCs/>
                <w:i/>
                <w:sz w:val="26"/>
                <w:szCs w:val="26"/>
              </w:rPr>
              <w:t xml:space="preserve"> года обусловлено введением режима экономии</w:t>
            </w:r>
            <w:r>
              <w:rPr>
                <w:bCs/>
                <w:i/>
                <w:sz w:val="26"/>
                <w:szCs w:val="26"/>
              </w:rPr>
              <w:t>.</w:t>
            </w:r>
          </w:p>
          <w:p w:rsidR="006517DD" w:rsidRPr="006517DD" w:rsidRDefault="006517DD" w:rsidP="00657C65">
            <w:pPr>
              <w:ind w:firstLine="743"/>
              <w:jc w:val="both"/>
              <w:rPr>
                <w:sz w:val="26"/>
                <w:szCs w:val="26"/>
              </w:rPr>
            </w:pPr>
            <w:r w:rsidRPr="006517DD">
              <w:rPr>
                <w:bCs/>
                <w:sz w:val="26"/>
                <w:szCs w:val="26"/>
              </w:rPr>
              <w:t>3.</w:t>
            </w:r>
            <w:r w:rsidRPr="006517DD">
              <w:rPr>
                <w:sz w:val="26"/>
                <w:szCs w:val="26"/>
              </w:rPr>
              <w:t>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w:t>
            </w:r>
            <w:r>
              <w:rPr>
                <w:sz w:val="26"/>
                <w:szCs w:val="26"/>
              </w:rPr>
              <w:t xml:space="preserve"> и тротуаров </w:t>
            </w:r>
            <w:r w:rsidRPr="006517DD">
              <w:rPr>
                <w:sz w:val="26"/>
                <w:szCs w:val="26"/>
              </w:rPr>
              <w:t>населенных пунктов</w:t>
            </w:r>
            <w:r>
              <w:rPr>
                <w:sz w:val="26"/>
                <w:szCs w:val="26"/>
              </w:rPr>
              <w:t xml:space="preserve"> Княгининского района –</w:t>
            </w:r>
            <w:r w:rsidRPr="006517DD">
              <w:rPr>
                <w:sz w:val="26"/>
                <w:szCs w:val="26"/>
              </w:rPr>
              <w:t xml:space="preserve"> </w:t>
            </w:r>
            <w:r>
              <w:rPr>
                <w:sz w:val="26"/>
                <w:szCs w:val="26"/>
              </w:rPr>
              <w:t>2 250,0</w:t>
            </w:r>
            <w:r w:rsidRPr="006517DD">
              <w:rPr>
                <w:sz w:val="26"/>
                <w:szCs w:val="26"/>
              </w:rPr>
              <w:t xml:space="preserve"> тыс</w:t>
            </w:r>
            <w:r>
              <w:rPr>
                <w:sz w:val="26"/>
                <w:szCs w:val="26"/>
              </w:rPr>
              <w:t xml:space="preserve">. </w:t>
            </w:r>
            <w:r w:rsidRPr="006517DD">
              <w:rPr>
                <w:sz w:val="26"/>
                <w:szCs w:val="26"/>
              </w:rPr>
              <w:t xml:space="preserve">рублей, что составляет </w:t>
            </w:r>
            <w:r>
              <w:rPr>
                <w:sz w:val="26"/>
                <w:szCs w:val="26"/>
              </w:rPr>
              <w:t>75,0</w:t>
            </w:r>
            <w:r w:rsidRPr="006517DD">
              <w:rPr>
                <w:sz w:val="26"/>
                <w:szCs w:val="26"/>
              </w:rPr>
              <w:t>% к уровню 201</w:t>
            </w:r>
            <w:r>
              <w:rPr>
                <w:sz w:val="26"/>
                <w:szCs w:val="26"/>
              </w:rPr>
              <w:t>6</w:t>
            </w:r>
            <w:r w:rsidRPr="006517DD">
              <w:rPr>
                <w:sz w:val="26"/>
                <w:szCs w:val="26"/>
              </w:rPr>
              <w:t xml:space="preserve"> года. </w:t>
            </w:r>
            <w:r w:rsidR="00657C65" w:rsidRPr="00345A17">
              <w:rPr>
                <w:bCs/>
                <w:i/>
                <w:sz w:val="26"/>
                <w:szCs w:val="26"/>
              </w:rPr>
              <w:t>Снижение объема бюджетных ассигнований к уровню 201</w:t>
            </w:r>
            <w:r w:rsidR="00657C65">
              <w:rPr>
                <w:bCs/>
                <w:i/>
                <w:sz w:val="26"/>
                <w:szCs w:val="26"/>
              </w:rPr>
              <w:t>6</w:t>
            </w:r>
            <w:r w:rsidR="00657C65" w:rsidRPr="00345A17">
              <w:rPr>
                <w:bCs/>
                <w:i/>
                <w:sz w:val="26"/>
                <w:szCs w:val="26"/>
              </w:rPr>
              <w:t xml:space="preserve"> года обусловлено введением режима экономии</w:t>
            </w:r>
            <w:r w:rsidR="00657C65">
              <w:rPr>
                <w:bCs/>
                <w:i/>
                <w:sz w:val="26"/>
                <w:szCs w:val="26"/>
              </w:rPr>
              <w:t>.</w:t>
            </w:r>
          </w:p>
          <w:p w:rsidR="006517DD" w:rsidRPr="006517DD" w:rsidRDefault="006517DD" w:rsidP="00657C65">
            <w:pPr>
              <w:ind w:firstLine="743"/>
              <w:jc w:val="both"/>
              <w:rPr>
                <w:bCs/>
                <w:i/>
                <w:sz w:val="26"/>
                <w:szCs w:val="26"/>
              </w:rPr>
            </w:pPr>
            <w:r w:rsidRPr="006517DD">
              <w:rPr>
                <w:sz w:val="26"/>
                <w:szCs w:val="26"/>
              </w:rPr>
              <w:t>4.Мероприятия по противодействию терроризму и экстремизму в сумме 1</w:t>
            </w:r>
            <w:r w:rsidR="00657C65">
              <w:rPr>
                <w:sz w:val="26"/>
                <w:szCs w:val="26"/>
              </w:rPr>
              <w:t>4</w:t>
            </w:r>
            <w:r w:rsidRPr="006517DD">
              <w:rPr>
                <w:sz w:val="26"/>
                <w:szCs w:val="26"/>
              </w:rPr>
              <w:t>,</w:t>
            </w:r>
            <w:r w:rsidR="00657C65">
              <w:rPr>
                <w:sz w:val="26"/>
                <w:szCs w:val="26"/>
              </w:rPr>
              <w:t>6</w:t>
            </w:r>
            <w:r w:rsidRPr="006517DD">
              <w:rPr>
                <w:sz w:val="26"/>
                <w:szCs w:val="26"/>
              </w:rPr>
              <w:t xml:space="preserve"> тыс</w:t>
            </w:r>
            <w:r w:rsidR="00657C65">
              <w:rPr>
                <w:sz w:val="26"/>
                <w:szCs w:val="26"/>
              </w:rPr>
              <w:t>.</w:t>
            </w:r>
            <w:r w:rsidRPr="006517DD">
              <w:rPr>
                <w:sz w:val="26"/>
                <w:szCs w:val="26"/>
              </w:rPr>
              <w:t xml:space="preserve"> рублей </w:t>
            </w:r>
            <w:r w:rsidR="00657C65">
              <w:rPr>
                <w:sz w:val="26"/>
                <w:szCs w:val="26"/>
              </w:rPr>
              <w:t>(в 2016</w:t>
            </w:r>
            <w:r w:rsidRPr="006517DD">
              <w:rPr>
                <w:sz w:val="26"/>
                <w:szCs w:val="26"/>
              </w:rPr>
              <w:t xml:space="preserve"> год</w:t>
            </w:r>
            <w:r w:rsidR="00657C65">
              <w:rPr>
                <w:sz w:val="26"/>
                <w:szCs w:val="26"/>
              </w:rPr>
              <w:t>у 1,0 тыс. рублей)</w:t>
            </w:r>
            <w:r w:rsidRPr="006517DD">
              <w:rPr>
                <w:sz w:val="26"/>
                <w:szCs w:val="26"/>
              </w:rPr>
              <w:t>.</w:t>
            </w:r>
            <w:r w:rsidRPr="006517DD">
              <w:rPr>
                <w:bCs/>
                <w:i/>
                <w:sz w:val="26"/>
                <w:szCs w:val="26"/>
              </w:rPr>
              <w:t xml:space="preserve"> </w:t>
            </w:r>
          </w:p>
          <w:p w:rsidR="006517DD" w:rsidRPr="006517DD" w:rsidRDefault="006517DD" w:rsidP="00657C65">
            <w:pPr>
              <w:ind w:firstLine="743"/>
              <w:jc w:val="both"/>
              <w:rPr>
                <w:sz w:val="26"/>
                <w:szCs w:val="26"/>
              </w:rPr>
            </w:pPr>
            <w:r w:rsidRPr="006517DD">
              <w:rPr>
                <w:sz w:val="26"/>
                <w:szCs w:val="26"/>
              </w:rPr>
              <w:t xml:space="preserve">5.Мероприятия по профилактике правонарушений среди несовершеннолетних- </w:t>
            </w:r>
            <w:r w:rsidR="00657C65">
              <w:rPr>
                <w:sz w:val="26"/>
                <w:szCs w:val="26"/>
              </w:rPr>
              <w:t>2</w:t>
            </w:r>
            <w:r w:rsidRPr="006517DD">
              <w:rPr>
                <w:sz w:val="26"/>
                <w:szCs w:val="26"/>
              </w:rPr>
              <w:t xml:space="preserve">,5 тыс.рублей, что составляет </w:t>
            </w:r>
            <w:r w:rsidR="00657C65">
              <w:rPr>
                <w:sz w:val="26"/>
                <w:szCs w:val="26"/>
              </w:rPr>
              <w:t>55,6</w:t>
            </w:r>
            <w:r w:rsidRPr="006517DD">
              <w:rPr>
                <w:sz w:val="26"/>
                <w:szCs w:val="26"/>
              </w:rPr>
              <w:t>% к уровню 201</w:t>
            </w:r>
            <w:r w:rsidR="00657C65">
              <w:rPr>
                <w:sz w:val="26"/>
                <w:szCs w:val="26"/>
              </w:rPr>
              <w:t>6</w:t>
            </w:r>
            <w:r w:rsidRPr="006517DD">
              <w:rPr>
                <w:sz w:val="26"/>
                <w:szCs w:val="26"/>
              </w:rPr>
              <w:t xml:space="preserve"> года;</w:t>
            </w:r>
          </w:p>
          <w:p w:rsidR="006517DD" w:rsidRPr="006517DD" w:rsidRDefault="006517DD" w:rsidP="00657C65">
            <w:pPr>
              <w:ind w:firstLine="743"/>
              <w:jc w:val="both"/>
              <w:rPr>
                <w:sz w:val="26"/>
                <w:szCs w:val="26"/>
              </w:rPr>
            </w:pPr>
            <w:r w:rsidRPr="006517DD">
              <w:rPr>
                <w:sz w:val="26"/>
                <w:szCs w:val="26"/>
              </w:rPr>
              <w:t>6.Мероприятия по противодействию злоупотреблению наркотикам и их незаконному обороту –</w:t>
            </w:r>
            <w:r w:rsidR="00657C65">
              <w:rPr>
                <w:sz w:val="26"/>
                <w:szCs w:val="26"/>
              </w:rPr>
              <w:t>7,0</w:t>
            </w:r>
            <w:r w:rsidRPr="006517DD">
              <w:rPr>
                <w:sz w:val="26"/>
                <w:szCs w:val="26"/>
              </w:rPr>
              <w:t xml:space="preserve"> тыс.рублей, что составляет </w:t>
            </w:r>
            <w:r w:rsidR="00657C65">
              <w:rPr>
                <w:sz w:val="26"/>
                <w:szCs w:val="26"/>
              </w:rPr>
              <w:t>21,5</w:t>
            </w:r>
            <w:r w:rsidRPr="006517DD">
              <w:rPr>
                <w:sz w:val="26"/>
                <w:szCs w:val="26"/>
              </w:rPr>
              <w:t>% к уровню 201</w:t>
            </w:r>
            <w:r w:rsidR="00657C65">
              <w:rPr>
                <w:sz w:val="26"/>
                <w:szCs w:val="26"/>
              </w:rPr>
              <w:t>6</w:t>
            </w:r>
            <w:r w:rsidRPr="006517DD">
              <w:rPr>
                <w:sz w:val="26"/>
                <w:szCs w:val="26"/>
              </w:rPr>
              <w:t xml:space="preserve"> года;</w:t>
            </w:r>
          </w:p>
          <w:p w:rsidR="006517DD" w:rsidRPr="006517DD" w:rsidRDefault="006517DD" w:rsidP="00657C65">
            <w:pPr>
              <w:ind w:firstLine="743"/>
              <w:jc w:val="both"/>
              <w:rPr>
                <w:bCs/>
                <w:i/>
                <w:sz w:val="26"/>
                <w:szCs w:val="26"/>
              </w:rPr>
            </w:pPr>
            <w:r w:rsidRPr="006517DD">
              <w:rPr>
                <w:sz w:val="26"/>
                <w:szCs w:val="26"/>
              </w:rPr>
              <w:t>7.Расходы на обеспечение деятельности муниципальных казенных учреждений -</w:t>
            </w:r>
            <w:r w:rsidR="00657C65">
              <w:rPr>
                <w:sz w:val="26"/>
                <w:szCs w:val="26"/>
              </w:rPr>
              <w:t>2 305,1</w:t>
            </w:r>
            <w:r w:rsidRPr="006517DD">
              <w:rPr>
                <w:sz w:val="26"/>
                <w:szCs w:val="26"/>
              </w:rPr>
              <w:t xml:space="preserve"> тыс.рублей, что составляет </w:t>
            </w:r>
            <w:r w:rsidR="00657C65">
              <w:rPr>
                <w:sz w:val="26"/>
                <w:szCs w:val="26"/>
              </w:rPr>
              <w:t>100,0</w:t>
            </w:r>
            <w:r w:rsidRPr="006517DD">
              <w:rPr>
                <w:sz w:val="26"/>
                <w:szCs w:val="26"/>
              </w:rPr>
              <w:t xml:space="preserve"> % к уровню 201</w:t>
            </w:r>
            <w:r w:rsidR="00657C65">
              <w:rPr>
                <w:sz w:val="26"/>
                <w:szCs w:val="26"/>
              </w:rPr>
              <w:t>6</w:t>
            </w:r>
            <w:r w:rsidRPr="006517DD">
              <w:rPr>
                <w:sz w:val="26"/>
                <w:szCs w:val="26"/>
              </w:rPr>
              <w:t xml:space="preserve"> года.</w:t>
            </w:r>
            <w:r w:rsidRPr="006517DD">
              <w:rPr>
                <w:bCs/>
                <w:i/>
                <w:sz w:val="26"/>
                <w:szCs w:val="26"/>
              </w:rPr>
              <w:t xml:space="preserve"> </w:t>
            </w:r>
          </w:p>
          <w:p w:rsidR="006517DD" w:rsidRPr="006517DD" w:rsidRDefault="006517DD" w:rsidP="00657C65">
            <w:pPr>
              <w:ind w:firstLine="743"/>
              <w:jc w:val="both"/>
              <w:rPr>
                <w:sz w:val="26"/>
                <w:szCs w:val="26"/>
              </w:rPr>
            </w:pPr>
            <w:r w:rsidRPr="006517DD">
              <w:rPr>
                <w:sz w:val="26"/>
                <w:szCs w:val="26"/>
              </w:rPr>
              <w:t>8.Реализация технических решений единых дежурно-диспетчерских служб муниципальных образований Нижегородской области в части интеграции с системой обеспечения вызова экстренных оперативных служб по единому номеру "112" Нижегородской области</w:t>
            </w:r>
            <w:r w:rsidR="00657C65">
              <w:rPr>
                <w:sz w:val="26"/>
                <w:szCs w:val="26"/>
              </w:rPr>
              <w:t xml:space="preserve"> – 42,2</w:t>
            </w:r>
            <w:r w:rsidRPr="006517DD">
              <w:rPr>
                <w:sz w:val="26"/>
                <w:szCs w:val="26"/>
              </w:rPr>
              <w:t xml:space="preserve"> тыс.рублей, </w:t>
            </w:r>
            <w:r w:rsidR="00657C65" w:rsidRPr="006517DD">
              <w:rPr>
                <w:sz w:val="26"/>
                <w:szCs w:val="26"/>
              </w:rPr>
              <w:t xml:space="preserve">что составляет </w:t>
            </w:r>
            <w:r w:rsidR="00657C65">
              <w:rPr>
                <w:sz w:val="26"/>
                <w:szCs w:val="26"/>
              </w:rPr>
              <w:t>6,3</w:t>
            </w:r>
            <w:r w:rsidR="00657C65" w:rsidRPr="006517DD">
              <w:rPr>
                <w:sz w:val="26"/>
                <w:szCs w:val="26"/>
              </w:rPr>
              <w:t>% к уровню 201</w:t>
            </w:r>
            <w:r w:rsidR="00657C65">
              <w:rPr>
                <w:sz w:val="26"/>
                <w:szCs w:val="26"/>
              </w:rPr>
              <w:t>6</w:t>
            </w:r>
            <w:r w:rsidR="00657C65" w:rsidRPr="006517DD">
              <w:rPr>
                <w:sz w:val="26"/>
                <w:szCs w:val="26"/>
              </w:rPr>
              <w:t xml:space="preserve"> года</w:t>
            </w:r>
            <w:r w:rsidRPr="006517DD">
              <w:rPr>
                <w:sz w:val="26"/>
                <w:szCs w:val="26"/>
              </w:rPr>
              <w:t xml:space="preserve">. </w:t>
            </w:r>
            <w:r w:rsidRPr="006517DD">
              <w:rPr>
                <w:i/>
                <w:sz w:val="26"/>
                <w:szCs w:val="26"/>
              </w:rPr>
              <w:t xml:space="preserve">Бюджетные ассигнования предусмотрены в </w:t>
            </w:r>
            <w:r w:rsidR="00657C65">
              <w:rPr>
                <w:i/>
                <w:sz w:val="26"/>
                <w:szCs w:val="26"/>
              </w:rPr>
              <w:t>объеме, предусмотренным в программных мероприятиях</w:t>
            </w:r>
            <w:r w:rsidRPr="006517DD">
              <w:rPr>
                <w:sz w:val="26"/>
                <w:szCs w:val="26"/>
              </w:rPr>
              <w:t>.</w:t>
            </w:r>
          </w:p>
          <w:p w:rsidR="006517DD" w:rsidRPr="006517DD" w:rsidRDefault="006517DD" w:rsidP="00657C65">
            <w:pPr>
              <w:ind w:firstLine="743"/>
              <w:jc w:val="both"/>
              <w:rPr>
                <w:bCs/>
                <w:i/>
                <w:sz w:val="26"/>
                <w:szCs w:val="26"/>
              </w:rPr>
            </w:pPr>
            <w:r w:rsidRPr="006517DD">
              <w:rPr>
                <w:sz w:val="26"/>
                <w:szCs w:val="26"/>
              </w:rPr>
              <w:t>9.Предупреждение и ликвидация последствий чрезвычайных ситуаций и стихийных бедствий природного и техногенного характера-</w:t>
            </w:r>
            <w:r w:rsidR="00657C65">
              <w:rPr>
                <w:sz w:val="26"/>
                <w:szCs w:val="26"/>
              </w:rPr>
              <w:t>540,0</w:t>
            </w:r>
            <w:r w:rsidRPr="006517DD">
              <w:rPr>
                <w:sz w:val="26"/>
                <w:szCs w:val="26"/>
              </w:rPr>
              <w:t xml:space="preserve"> тыс. рублей, что составляет </w:t>
            </w:r>
            <w:r w:rsidR="00657C65">
              <w:rPr>
                <w:sz w:val="26"/>
                <w:szCs w:val="26"/>
              </w:rPr>
              <w:t>100,0</w:t>
            </w:r>
            <w:r w:rsidRPr="006517DD">
              <w:rPr>
                <w:sz w:val="26"/>
                <w:szCs w:val="26"/>
              </w:rPr>
              <w:t>% к уровню 201</w:t>
            </w:r>
            <w:r w:rsidR="00657C65">
              <w:rPr>
                <w:sz w:val="26"/>
                <w:szCs w:val="26"/>
              </w:rPr>
              <w:t>6</w:t>
            </w:r>
            <w:r w:rsidRPr="006517DD">
              <w:rPr>
                <w:sz w:val="26"/>
                <w:szCs w:val="26"/>
              </w:rPr>
              <w:t xml:space="preserve"> года.</w:t>
            </w:r>
            <w:r w:rsidRPr="006517DD">
              <w:rPr>
                <w:bCs/>
                <w:i/>
                <w:sz w:val="26"/>
                <w:szCs w:val="26"/>
              </w:rPr>
              <w:t xml:space="preserve"> </w:t>
            </w:r>
          </w:p>
          <w:p w:rsidR="006517DD" w:rsidRDefault="00657C65" w:rsidP="00657C65">
            <w:pPr>
              <w:ind w:firstLine="743"/>
              <w:jc w:val="both"/>
              <w:rPr>
                <w:sz w:val="26"/>
                <w:szCs w:val="26"/>
              </w:rPr>
            </w:pPr>
            <w:r>
              <w:rPr>
                <w:sz w:val="26"/>
                <w:szCs w:val="26"/>
              </w:rPr>
              <w:t>10.Предоставление субсидий ПАО «Ростелеком» в соответствии с соглашением о реконструкции региональной автоматизированной системы централизованного оповещения населения Нижегородской области в сумме 2 414,5 тыс. рублей.</w:t>
            </w:r>
          </w:p>
          <w:p w:rsidR="00657C65" w:rsidRDefault="00657C65" w:rsidP="00657C65">
            <w:pPr>
              <w:ind w:firstLine="743"/>
              <w:jc w:val="both"/>
              <w:rPr>
                <w:sz w:val="26"/>
                <w:szCs w:val="26"/>
              </w:rPr>
            </w:pPr>
            <w:r>
              <w:rPr>
                <w:sz w:val="26"/>
                <w:szCs w:val="26"/>
              </w:rPr>
              <w:t>11.эксплуатационно-техническое обслуживание РАСЦО в сумме 137,8 тыс. рублей.</w:t>
            </w:r>
          </w:p>
          <w:p w:rsidR="00657C65" w:rsidRPr="006517DD" w:rsidRDefault="00657C65" w:rsidP="00657C65">
            <w:pPr>
              <w:ind w:firstLine="743"/>
              <w:jc w:val="both"/>
              <w:rPr>
                <w:sz w:val="26"/>
                <w:szCs w:val="26"/>
              </w:rPr>
            </w:pPr>
            <w:r>
              <w:rPr>
                <w:sz w:val="26"/>
                <w:szCs w:val="26"/>
              </w:rPr>
              <w:t>12.Подготовка населения в области гражданской обороны 42,3 тыс. рублей.</w:t>
            </w:r>
          </w:p>
        </w:tc>
      </w:tr>
    </w:tbl>
    <w:p w:rsidR="007B6110" w:rsidRDefault="007B6110" w:rsidP="00D53E6F">
      <w:pPr>
        <w:autoSpaceDE w:val="0"/>
        <w:autoSpaceDN w:val="0"/>
        <w:adjustRightInd w:val="0"/>
        <w:ind w:firstLine="709"/>
        <w:jc w:val="both"/>
        <w:rPr>
          <w:rFonts w:eastAsia="TT16o00"/>
          <w:b/>
          <w:sz w:val="26"/>
          <w:szCs w:val="26"/>
        </w:rPr>
      </w:pPr>
    </w:p>
    <w:p w:rsidR="007B6110" w:rsidRPr="00C604A5" w:rsidRDefault="00D53E6F" w:rsidP="007B6110">
      <w:pPr>
        <w:autoSpaceDE w:val="0"/>
        <w:autoSpaceDN w:val="0"/>
        <w:adjustRightInd w:val="0"/>
        <w:ind w:firstLine="567"/>
        <w:jc w:val="both"/>
        <w:rPr>
          <w:rFonts w:eastAsia="TT16o00"/>
          <w:b/>
          <w:sz w:val="26"/>
          <w:szCs w:val="26"/>
        </w:rPr>
      </w:pPr>
      <w:r w:rsidRPr="000B51DB">
        <w:rPr>
          <w:rFonts w:eastAsia="TT16o00"/>
          <w:b/>
          <w:sz w:val="26"/>
          <w:szCs w:val="26"/>
        </w:rPr>
        <w:t>Муниципальная программа «</w:t>
      </w:r>
      <w:r w:rsidR="007B6110" w:rsidRPr="007B6110">
        <w:rPr>
          <w:b/>
          <w:sz w:val="25"/>
          <w:szCs w:val="25"/>
        </w:rPr>
        <w:t>Управление муниципальными финансами Княгининского района</w:t>
      </w:r>
      <w:r w:rsidRPr="000B51DB">
        <w:rPr>
          <w:rFonts w:eastAsia="TT16o00"/>
          <w:b/>
          <w:sz w:val="26"/>
          <w:szCs w:val="26"/>
        </w:rPr>
        <w:t>»</w:t>
      </w:r>
      <w:r w:rsidR="007B6110" w:rsidRPr="007B6110">
        <w:rPr>
          <w:b/>
          <w:sz w:val="25"/>
          <w:szCs w:val="25"/>
        </w:rPr>
        <w:t xml:space="preserve"> </w:t>
      </w:r>
      <w:r w:rsidR="007B6110" w:rsidRPr="001F73B8">
        <w:rPr>
          <w:b/>
          <w:sz w:val="25"/>
          <w:szCs w:val="25"/>
        </w:rPr>
        <w:t>на 201</w:t>
      </w:r>
      <w:r w:rsidR="007B6110">
        <w:rPr>
          <w:b/>
          <w:sz w:val="25"/>
          <w:szCs w:val="25"/>
        </w:rPr>
        <w:t>7</w:t>
      </w:r>
      <w:r w:rsidR="007B6110" w:rsidRPr="001F73B8">
        <w:rPr>
          <w:b/>
          <w:sz w:val="25"/>
          <w:szCs w:val="25"/>
        </w:rPr>
        <w:t>-20</w:t>
      </w:r>
      <w:r w:rsidR="007B6110">
        <w:rPr>
          <w:b/>
          <w:sz w:val="25"/>
          <w:szCs w:val="25"/>
        </w:rPr>
        <w:t>21</w:t>
      </w:r>
      <w:r w:rsidR="007B6110" w:rsidRPr="001F73B8">
        <w:rPr>
          <w:b/>
          <w:sz w:val="25"/>
          <w:szCs w:val="25"/>
        </w:rPr>
        <w:t xml:space="preserve"> годы</w:t>
      </w:r>
      <w:r w:rsidR="007B6110" w:rsidRPr="00C604A5">
        <w:rPr>
          <w:rFonts w:eastAsia="TT16o00"/>
          <w:b/>
          <w:sz w:val="26"/>
          <w:szCs w:val="26"/>
        </w:rPr>
        <w:t>.</w:t>
      </w:r>
    </w:p>
    <w:p w:rsidR="00D53E6F" w:rsidRPr="000B51DB" w:rsidRDefault="00D53E6F" w:rsidP="00D53E6F">
      <w:pPr>
        <w:pStyle w:val="Default"/>
        <w:ind w:firstLine="709"/>
        <w:jc w:val="both"/>
        <w:rPr>
          <w:color w:val="auto"/>
          <w:sz w:val="26"/>
          <w:szCs w:val="26"/>
        </w:rPr>
      </w:pPr>
      <w:r w:rsidRPr="000B51DB">
        <w:rPr>
          <w:color w:val="auto"/>
          <w:sz w:val="26"/>
          <w:szCs w:val="26"/>
        </w:rPr>
        <w:t>Финансовое обеспечение реализации муниципальной программы в 201</w:t>
      </w:r>
      <w:r w:rsidR="007B6110">
        <w:rPr>
          <w:color w:val="auto"/>
          <w:sz w:val="26"/>
          <w:szCs w:val="26"/>
        </w:rPr>
        <w:t>7</w:t>
      </w:r>
      <w:r w:rsidRPr="000B51DB">
        <w:rPr>
          <w:color w:val="auto"/>
          <w:sz w:val="26"/>
          <w:szCs w:val="26"/>
        </w:rPr>
        <w:t xml:space="preserve"> году за счет бюджетных средств</w:t>
      </w:r>
      <w:r w:rsidR="007B6110">
        <w:rPr>
          <w:color w:val="auto"/>
          <w:sz w:val="26"/>
          <w:szCs w:val="26"/>
        </w:rPr>
        <w:t xml:space="preserve">, </w:t>
      </w:r>
      <w:r w:rsidRPr="000B51DB">
        <w:rPr>
          <w:color w:val="auto"/>
          <w:sz w:val="26"/>
          <w:szCs w:val="26"/>
        </w:rPr>
        <w:t xml:space="preserve"> предусмотрено Проектом  бюджета – в сумме </w:t>
      </w:r>
      <w:r w:rsidR="007B6110">
        <w:rPr>
          <w:color w:val="auto"/>
          <w:sz w:val="26"/>
          <w:szCs w:val="26"/>
        </w:rPr>
        <w:t>59 359,2</w:t>
      </w:r>
      <w:r w:rsidRPr="000B51DB">
        <w:rPr>
          <w:color w:val="auto"/>
          <w:sz w:val="26"/>
          <w:szCs w:val="26"/>
        </w:rPr>
        <w:t xml:space="preserve"> тыс. руб</w:t>
      </w:r>
      <w:r w:rsidR="007B6110">
        <w:rPr>
          <w:color w:val="auto"/>
          <w:sz w:val="26"/>
          <w:szCs w:val="26"/>
        </w:rPr>
        <w:t>лей</w:t>
      </w:r>
      <w:r w:rsidRPr="000B51DB">
        <w:rPr>
          <w:color w:val="auto"/>
          <w:sz w:val="26"/>
          <w:szCs w:val="26"/>
        </w:rPr>
        <w:t xml:space="preserve">. </w:t>
      </w:r>
    </w:p>
    <w:p w:rsidR="00D53E6F" w:rsidRPr="000B51DB" w:rsidRDefault="00D53E6F" w:rsidP="00D53E6F">
      <w:pPr>
        <w:pStyle w:val="Default"/>
        <w:ind w:firstLine="709"/>
        <w:jc w:val="both"/>
        <w:rPr>
          <w:color w:val="auto"/>
          <w:sz w:val="26"/>
          <w:szCs w:val="26"/>
        </w:rPr>
      </w:pPr>
      <w:r w:rsidRPr="000B51DB">
        <w:rPr>
          <w:color w:val="auto"/>
          <w:sz w:val="26"/>
          <w:szCs w:val="26"/>
        </w:rPr>
        <w:t xml:space="preserve">В общем объеме расходов проекта бюджета доля муниципальной программы составляет </w:t>
      </w:r>
      <w:r w:rsidR="007B6110">
        <w:rPr>
          <w:color w:val="auto"/>
          <w:sz w:val="26"/>
          <w:szCs w:val="26"/>
        </w:rPr>
        <w:t>16,4</w:t>
      </w:r>
      <w:r w:rsidRPr="000B51DB">
        <w:rPr>
          <w:color w:val="auto"/>
          <w:sz w:val="26"/>
          <w:szCs w:val="26"/>
        </w:rPr>
        <w:t xml:space="preserve"> %. </w:t>
      </w:r>
    </w:p>
    <w:p w:rsidR="00D53E6F" w:rsidRPr="000B51DB" w:rsidRDefault="00D53E6F" w:rsidP="00D53E6F">
      <w:pPr>
        <w:pStyle w:val="Default"/>
        <w:ind w:firstLine="709"/>
        <w:jc w:val="both"/>
        <w:rPr>
          <w:color w:val="auto"/>
          <w:sz w:val="26"/>
          <w:szCs w:val="26"/>
        </w:rPr>
      </w:pPr>
      <w:r w:rsidRPr="000B51DB">
        <w:rPr>
          <w:color w:val="auto"/>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7B6110">
        <w:rPr>
          <w:color w:val="auto"/>
          <w:sz w:val="26"/>
          <w:szCs w:val="26"/>
        </w:rPr>
        <w:t>7</w:t>
      </w:r>
      <w:r w:rsidRPr="000B51DB">
        <w:rPr>
          <w:color w:val="auto"/>
          <w:sz w:val="26"/>
          <w:szCs w:val="26"/>
        </w:rPr>
        <w:t xml:space="preserve"> году будет исполнять ГРБС </w:t>
      </w:r>
      <w:r w:rsidR="007B6110">
        <w:rPr>
          <w:color w:val="auto"/>
          <w:sz w:val="26"/>
          <w:szCs w:val="26"/>
        </w:rPr>
        <w:t>–</w:t>
      </w:r>
      <w:r w:rsidRPr="000B51DB">
        <w:rPr>
          <w:color w:val="auto"/>
          <w:sz w:val="26"/>
          <w:szCs w:val="26"/>
        </w:rPr>
        <w:t xml:space="preserve"> </w:t>
      </w:r>
      <w:r w:rsidR="007B6110">
        <w:rPr>
          <w:color w:val="auto"/>
          <w:sz w:val="26"/>
          <w:szCs w:val="26"/>
        </w:rPr>
        <w:t>финансовое управление а</w:t>
      </w:r>
      <w:r w:rsidRPr="000B51DB">
        <w:rPr>
          <w:color w:val="auto"/>
          <w:sz w:val="26"/>
          <w:szCs w:val="26"/>
        </w:rPr>
        <w:t xml:space="preserve">дминистрации </w:t>
      </w:r>
      <w:r w:rsidR="007B6110">
        <w:rPr>
          <w:color w:val="auto"/>
          <w:sz w:val="26"/>
          <w:szCs w:val="26"/>
        </w:rPr>
        <w:t>Княгининского района</w:t>
      </w:r>
      <w:r w:rsidRPr="000B51DB">
        <w:rPr>
          <w:color w:val="auto"/>
          <w:sz w:val="26"/>
          <w:szCs w:val="26"/>
        </w:rPr>
        <w:t>.</w:t>
      </w:r>
    </w:p>
    <w:p w:rsidR="00D53E6F" w:rsidRDefault="00D53E6F" w:rsidP="00D53E6F">
      <w:pPr>
        <w:autoSpaceDE w:val="0"/>
        <w:autoSpaceDN w:val="0"/>
        <w:adjustRightInd w:val="0"/>
        <w:ind w:firstLine="708"/>
        <w:jc w:val="both"/>
        <w:rPr>
          <w:sz w:val="26"/>
          <w:szCs w:val="26"/>
        </w:rPr>
      </w:pPr>
      <w:r w:rsidRPr="004C5BC8">
        <w:rPr>
          <w:sz w:val="26"/>
          <w:szCs w:val="26"/>
        </w:rPr>
        <w:t>К уровню утвержденных на 201</w:t>
      </w:r>
      <w:r w:rsidR="007B6110">
        <w:rPr>
          <w:sz w:val="26"/>
          <w:szCs w:val="26"/>
        </w:rPr>
        <w:t>6</w:t>
      </w:r>
      <w:r w:rsidRPr="004C5BC8">
        <w:rPr>
          <w:sz w:val="26"/>
          <w:szCs w:val="26"/>
        </w:rPr>
        <w:t xml:space="preserve"> год ассигнований по муниципальной программе планируемые ассигнования на 201</w:t>
      </w:r>
      <w:r w:rsidR="007B6110">
        <w:rPr>
          <w:sz w:val="26"/>
          <w:szCs w:val="26"/>
        </w:rPr>
        <w:t>7</w:t>
      </w:r>
      <w:r w:rsidRPr="004C5BC8">
        <w:rPr>
          <w:sz w:val="26"/>
          <w:szCs w:val="26"/>
        </w:rPr>
        <w:t xml:space="preserve"> год увеличиваются - на </w:t>
      </w:r>
      <w:r w:rsidR="007B6110">
        <w:rPr>
          <w:sz w:val="26"/>
          <w:szCs w:val="26"/>
        </w:rPr>
        <w:t>13 590,1</w:t>
      </w:r>
      <w:r w:rsidRPr="004C5BC8">
        <w:rPr>
          <w:sz w:val="26"/>
          <w:szCs w:val="26"/>
        </w:rPr>
        <w:t xml:space="preserve"> тыс. руб</w:t>
      </w:r>
      <w:r w:rsidR="007B6110">
        <w:rPr>
          <w:sz w:val="26"/>
          <w:szCs w:val="26"/>
        </w:rPr>
        <w:t>лей</w:t>
      </w:r>
      <w:r w:rsidRPr="004C5BC8">
        <w:rPr>
          <w:sz w:val="26"/>
          <w:szCs w:val="26"/>
        </w:rPr>
        <w:t xml:space="preserve"> или на </w:t>
      </w:r>
      <w:r w:rsidR="007B6110">
        <w:rPr>
          <w:sz w:val="26"/>
          <w:szCs w:val="26"/>
        </w:rPr>
        <w:t xml:space="preserve">   29,7</w:t>
      </w:r>
      <w:r w:rsidRPr="004C5BC8">
        <w:rPr>
          <w:sz w:val="26"/>
          <w:szCs w:val="26"/>
        </w:rPr>
        <w:t xml:space="preserve"> %</w:t>
      </w:r>
      <w:r w:rsidR="007B6110">
        <w:rPr>
          <w:sz w:val="26"/>
          <w:szCs w:val="26"/>
        </w:rPr>
        <w:t>.</w:t>
      </w:r>
    </w:p>
    <w:p w:rsidR="007B6110" w:rsidRPr="00C70ECA" w:rsidRDefault="007B6110" w:rsidP="007B6110">
      <w:pPr>
        <w:autoSpaceDE w:val="0"/>
        <w:autoSpaceDN w:val="0"/>
        <w:adjustRightInd w:val="0"/>
        <w:ind w:firstLine="708"/>
        <w:jc w:val="both"/>
        <w:rPr>
          <w:rFonts w:eastAsia="TT16o00"/>
          <w:sz w:val="26"/>
          <w:szCs w:val="26"/>
        </w:rPr>
      </w:pPr>
      <w:r w:rsidRPr="00C70ECA">
        <w:rPr>
          <w:rFonts w:eastAsia="TT16o00"/>
          <w:sz w:val="26"/>
          <w:szCs w:val="26"/>
        </w:rPr>
        <w:t>Наибольшая доля расходов муниципальной программы в 201</w:t>
      </w:r>
      <w:r>
        <w:rPr>
          <w:rFonts w:eastAsia="TT16o00"/>
          <w:sz w:val="26"/>
          <w:szCs w:val="26"/>
        </w:rPr>
        <w:t>7</w:t>
      </w:r>
      <w:r w:rsidRPr="00C70ECA">
        <w:rPr>
          <w:rFonts w:eastAsia="TT16o00"/>
          <w:sz w:val="26"/>
          <w:szCs w:val="26"/>
        </w:rPr>
        <w:t xml:space="preserve"> году планируется по </w:t>
      </w:r>
      <w:r w:rsidRPr="00C70ECA">
        <w:rPr>
          <w:sz w:val="26"/>
          <w:szCs w:val="26"/>
        </w:rPr>
        <w:t>подпрограмме «</w:t>
      </w:r>
      <w:r w:rsidRPr="007B6110">
        <w:rPr>
          <w:sz w:val="26"/>
          <w:szCs w:val="26"/>
        </w:rPr>
        <w:t>"Создание условий для эффективного выполнения собственных и передаваемых полномочий органами местного самоуправления поселений Княгининского района"</w:t>
      </w:r>
      <w:r w:rsidRPr="00C70ECA">
        <w:rPr>
          <w:rFonts w:eastAsia="TT16o00"/>
          <w:sz w:val="26"/>
          <w:szCs w:val="26"/>
        </w:rPr>
        <w:t xml:space="preserve"> – </w:t>
      </w:r>
      <w:r>
        <w:rPr>
          <w:rFonts w:eastAsia="TT16o00"/>
          <w:sz w:val="26"/>
          <w:szCs w:val="26"/>
        </w:rPr>
        <w:t>69,8</w:t>
      </w:r>
      <w:r w:rsidRPr="00C70ECA">
        <w:rPr>
          <w:rFonts w:eastAsia="TT16o00"/>
          <w:sz w:val="26"/>
          <w:szCs w:val="26"/>
        </w:rPr>
        <w:t xml:space="preserve"> %. </w:t>
      </w:r>
    </w:p>
    <w:p w:rsidR="007B6110" w:rsidRPr="004C5BC8" w:rsidRDefault="007B6110" w:rsidP="00D53E6F">
      <w:pPr>
        <w:autoSpaceDE w:val="0"/>
        <w:autoSpaceDN w:val="0"/>
        <w:adjustRightInd w:val="0"/>
        <w:ind w:firstLine="708"/>
        <w:jc w:val="both"/>
        <w:rPr>
          <w:sz w:val="28"/>
          <w:szCs w:val="28"/>
        </w:rPr>
      </w:pPr>
    </w:p>
    <w:p w:rsidR="007B6110" w:rsidRPr="007B6110" w:rsidRDefault="007B6110" w:rsidP="007B6110">
      <w:pPr>
        <w:pStyle w:val="ConsPlusNormal"/>
        <w:ind w:firstLine="709"/>
        <w:jc w:val="both"/>
        <w:rPr>
          <w:sz w:val="26"/>
          <w:szCs w:val="26"/>
        </w:rPr>
      </w:pPr>
      <w:r w:rsidRPr="007B6110">
        <w:rPr>
          <w:rFonts w:ascii="Times New Roman" w:hAnsi="Times New Roman" w:cs="Times New Roman"/>
          <w:sz w:val="26"/>
          <w:szCs w:val="26"/>
        </w:rPr>
        <w:lastRenderedPageBreak/>
        <w:t>Мероприятия муниципальной программы:</w:t>
      </w:r>
    </w:p>
    <w:p w:rsidR="007B6110" w:rsidRPr="007B6110" w:rsidRDefault="007B6110" w:rsidP="007B6110">
      <w:pPr>
        <w:ind w:firstLine="709"/>
        <w:jc w:val="both"/>
        <w:rPr>
          <w:sz w:val="26"/>
          <w:szCs w:val="26"/>
        </w:rPr>
      </w:pPr>
      <w:r w:rsidRPr="007B6110">
        <w:rPr>
          <w:sz w:val="26"/>
          <w:szCs w:val="26"/>
        </w:rPr>
        <w:t xml:space="preserve"> 1.Создание резервного фонда администрации Княгининского района -</w:t>
      </w:r>
      <w:r w:rsidR="00CF04DD">
        <w:rPr>
          <w:sz w:val="26"/>
          <w:szCs w:val="26"/>
        </w:rPr>
        <w:t>6 931,7</w:t>
      </w:r>
      <w:r w:rsidRPr="007B6110">
        <w:rPr>
          <w:sz w:val="26"/>
          <w:szCs w:val="26"/>
        </w:rPr>
        <w:t xml:space="preserve"> тыс.</w:t>
      </w:r>
      <w:r w:rsidR="002A7627">
        <w:rPr>
          <w:sz w:val="26"/>
          <w:szCs w:val="26"/>
        </w:rPr>
        <w:t xml:space="preserve"> </w:t>
      </w:r>
      <w:r w:rsidRPr="007B6110">
        <w:rPr>
          <w:sz w:val="26"/>
          <w:szCs w:val="26"/>
        </w:rPr>
        <w:t xml:space="preserve">рублей, что составляет </w:t>
      </w:r>
      <w:r w:rsidR="00CF04DD">
        <w:rPr>
          <w:sz w:val="26"/>
          <w:szCs w:val="26"/>
        </w:rPr>
        <w:t>100,0</w:t>
      </w:r>
      <w:r w:rsidRPr="007B6110">
        <w:rPr>
          <w:sz w:val="26"/>
          <w:szCs w:val="26"/>
        </w:rPr>
        <w:t>% к уровню 201</w:t>
      </w:r>
      <w:r w:rsidR="00CF04DD">
        <w:rPr>
          <w:sz w:val="26"/>
          <w:szCs w:val="26"/>
        </w:rPr>
        <w:t>6</w:t>
      </w:r>
      <w:r w:rsidRPr="007B6110">
        <w:rPr>
          <w:sz w:val="26"/>
          <w:szCs w:val="26"/>
        </w:rPr>
        <w:t xml:space="preserve"> года. </w:t>
      </w:r>
    </w:p>
    <w:p w:rsidR="007B6110" w:rsidRPr="007B6110" w:rsidRDefault="007B6110" w:rsidP="007B6110">
      <w:pPr>
        <w:ind w:firstLine="709"/>
        <w:jc w:val="both"/>
        <w:rPr>
          <w:sz w:val="26"/>
          <w:szCs w:val="26"/>
        </w:rPr>
      </w:pPr>
      <w:r w:rsidRPr="007B6110">
        <w:rPr>
          <w:sz w:val="26"/>
          <w:szCs w:val="26"/>
        </w:rPr>
        <w:t>2.</w:t>
      </w:r>
      <w:r w:rsidR="00CF04DD">
        <w:rPr>
          <w:sz w:val="26"/>
          <w:szCs w:val="26"/>
        </w:rPr>
        <w:t>Обеспечение деятельности МКУ «Централизованная бухгалтерия поселений Княгининского района Нижегородской области» в сумме 1 651,0 тыс. рублей. Данное учреждение создано в апреле 2016 года.</w:t>
      </w:r>
    </w:p>
    <w:p w:rsidR="00D53E6F" w:rsidRPr="00DE592E" w:rsidRDefault="007B6110" w:rsidP="00DE592E">
      <w:pPr>
        <w:ind w:firstLine="709"/>
        <w:jc w:val="both"/>
        <w:rPr>
          <w:sz w:val="26"/>
          <w:szCs w:val="26"/>
        </w:rPr>
      </w:pPr>
      <w:r w:rsidRPr="007B6110">
        <w:rPr>
          <w:sz w:val="26"/>
          <w:szCs w:val="26"/>
        </w:rPr>
        <w:t xml:space="preserve">3.Предоставление межбюджетных трансфертов на выполнение собственных и передаваемых полномочий органами местного самоуправления поселений Княгининского района – </w:t>
      </w:r>
      <w:r w:rsidR="00CF04DD">
        <w:rPr>
          <w:sz w:val="26"/>
          <w:szCs w:val="26"/>
        </w:rPr>
        <w:t>41 435,9</w:t>
      </w:r>
      <w:r w:rsidRPr="007B6110">
        <w:rPr>
          <w:sz w:val="26"/>
          <w:szCs w:val="26"/>
        </w:rPr>
        <w:t xml:space="preserve"> тыс.рублей, что составляет </w:t>
      </w:r>
      <w:r w:rsidR="00CF04DD">
        <w:rPr>
          <w:sz w:val="26"/>
          <w:szCs w:val="26"/>
        </w:rPr>
        <w:t>136,9</w:t>
      </w:r>
      <w:r w:rsidRPr="007B6110">
        <w:rPr>
          <w:sz w:val="26"/>
          <w:szCs w:val="26"/>
        </w:rPr>
        <w:t xml:space="preserve"> % к уровню 201</w:t>
      </w:r>
      <w:r w:rsidR="00CF04DD">
        <w:rPr>
          <w:sz w:val="26"/>
          <w:szCs w:val="26"/>
        </w:rPr>
        <w:t>6</w:t>
      </w:r>
      <w:r w:rsidR="00DE592E">
        <w:rPr>
          <w:sz w:val="26"/>
          <w:szCs w:val="26"/>
        </w:rPr>
        <w:t xml:space="preserve"> года.</w:t>
      </w:r>
    </w:p>
    <w:p w:rsidR="00DE592E" w:rsidRPr="00C604A5" w:rsidRDefault="00D53E6F" w:rsidP="00DE592E">
      <w:pPr>
        <w:autoSpaceDE w:val="0"/>
        <w:autoSpaceDN w:val="0"/>
        <w:adjustRightInd w:val="0"/>
        <w:ind w:firstLine="567"/>
        <w:jc w:val="both"/>
        <w:rPr>
          <w:rFonts w:eastAsia="TT16o00"/>
          <w:b/>
          <w:sz w:val="26"/>
          <w:szCs w:val="26"/>
        </w:rPr>
      </w:pPr>
      <w:r w:rsidRPr="00525274">
        <w:rPr>
          <w:rFonts w:eastAsia="TT16o00"/>
          <w:b/>
          <w:sz w:val="26"/>
          <w:szCs w:val="26"/>
        </w:rPr>
        <w:t>Муниципальная программа «</w:t>
      </w:r>
      <w:r w:rsidR="00DE592E" w:rsidRPr="00DE592E">
        <w:rPr>
          <w:b/>
          <w:sz w:val="25"/>
          <w:szCs w:val="25"/>
        </w:rPr>
        <w:t>Улучшение условий и охраны труда в организациях Княгининского района нижегородской области</w:t>
      </w:r>
      <w:r w:rsidRPr="00525274">
        <w:rPr>
          <w:rFonts w:eastAsia="TT16o00"/>
          <w:b/>
          <w:sz w:val="26"/>
          <w:szCs w:val="26"/>
        </w:rPr>
        <w:t>»</w:t>
      </w:r>
      <w:r w:rsidR="00DE592E" w:rsidRPr="00DE592E">
        <w:rPr>
          <w:b/>
          <w:sz w:val="25"/>
          <w:szCs w:val="25"/>
        </w:rPr>
        <w:t xml:space="preserve"> </w:t>
      </w:r>
      <w:r w:rsidR="00DE592E" w:rsidRPr="001F73B8">
        <w:rPr>
          <w:b/>
          <w:sz w:val="25"/>
          <w:szCs w:val="25"/>
        </w:rPr>
        <w:t>на 201</w:t>
      </w:r>
      <w:r w:rsidR="00DE592E">
        <w:rPr>
          <w:b/>
          <w:sz w:val="25"/>
          <w:szCs w:val="25"/>
        </w:rPr>
        <w:t>7</w:t>
      </w:r>
      <w:r w:rsidR="00DE592E" w:rsidRPr="001F73B8">
        <w:rPr>
          <w:b/>
          <w:sz w:val="25"/>
          <w:szCs w:val="25"/>
        </w:rPr>
        <w:t>-20</w:t>
      </w:r>
      <w:r w:rsidR="00DE592E">
        <w:rPr>
          <w:b/>
          <w:sz w:val="25"/>
          <w:szCs w:val="25"/>
        </w:rPr>
        <w:t>21</w:t>
      </w:r>
      <w:r w:rsidR="00DE592E" w:rsidRPr="001F73B8">
        <w:rPr>
          <w:b/>
          <w:sz w:val="25"/>
          <w:szCs w:val="25"/>
        </w:rPr>
        <w:t xml:space="preserve"> годы</w:t>
      </w:r>
      <w:r w:rsidR="00DE592E" w:rsidRPr="00C604A5">
        <w:rPr>
          <w:rFonts w:eastAsia="TT16o00"/>
          <w:b/>
          <w:sz w:val="26"/>
          <w:szCs w:val="26"/>
        </w:rPr>
        <w:t>.</w:t>
      </w:r>
    </w:p>
    <w:p w:rsidR="00D53E6F" w:rsidRPr="00525274" w:rsidRDefault="00D53E6F" w:rsidP="00DE592E">
      <w:pPr>
        <w:pStyle w:val="Default"/>
        <w:ind w:firstLine="708"/>
        <w:jc w:val="both"/>
        <w:rPr>
          <w:color w:val="auto"/>
          <w:sz w:val="26"/>
          <w:szCs w:val="26"/>
        </w:rPr>
      </w:pPr>
      <w:r w:rsidRPr="00525274">
        <w:rPr>
          <w:color w:val="auto"/>
          <w:sz w:val="26"/>
          <w:szCs w:val="26"/>
        </w:rPr>
        <w:t>Финансовое обеспечение реализации муниципальной программы в 201</w:t>
      </w:r>
      <w:r w:rsidR="00DE592E">
        <w:rPr>
          <w:color w:val="auto"/>
          <w:sz w:val="26"/>
          <w:szCs w:val="26"/>
        </w:rPr>
        <w:t>7</w:t>
      </w:r>
      <w:r w:rsidRPr="00525274">
        <w:rPr>
          <w:color w:val="auto"/>
          <w:sz w:val="26"/>
          <w:szCs w:val="26"/>
        </w:rPr>
        <w:t xml:space="preserve"> </w:t>
      </w:r>
      <w:r w:rsidR="00DE592E">
        <w:rPr>
          <w:color w:val="auto"/>
          <w:sz w:val="26"/>
          <w:szCs w:val="26"/>
        </w:rPr>
        <w:t xml:space="preserve">году за счет бюджетных средств, </w:t>
      </w:r>
      <w:r w:rsidRPr="00525274">
        <w:rPr>
          <w:color w:val="auto"/>
          <w:sz w:val="26"/>
          <w:szCs w:val="26"/>
        </w:rPr>
        <w:t xml:space="preserve">предусмотрено Проектом  бюджета – в сумме </w:t>
      </w:r>
      <w:r w:rsidR="00DE592E">
        <w:rPr>
          <w:color w:val="auto"/>
          <w:sz w:val="26"/>
          <w:szCs w:val="26"/>
        </w:rPr>
        <w:t>361,2</w:t>
      </w:r>
      <w:r w:rsidRPr="00525274">
        <w:rPr>
          <w:color w:val="auto"/>
          <w:sz w:val="26"/>
          <w:szCs w:val="26"/>
        </w:rPr>
        <w:t xml:space="preserve"> тыс. руб</w:t>
      </w:r>
      <w:r w:rsidR="00DE592E">
        <w:rPr>
          <w:color w:val="auto"/>
          <w:sz w:val="26"/>
          <w:szCs w:val="26"/>
        </w:rPr>
        <w:t>лей</w:t>
      </w:r>
      <w:r w:rsidRPr="00525274">
        <w:rPr>
          <w:color w:val="auto"/>
          <w:sz w:val="26"/>
          <w:szCs w:val="26"/>
        </w:rPr>
        <w:t xml:space="preserve">. </w:t>
      </w:r>
    </w:p>
    <w:p w:rsidR="00D53E6F" w:rsidRPr="00525274" w:rsidRDefault="00D53E6F" w:rsidP="00D53E6F">
      <w:pPr>
        <w:pStyle w:val="Default"/>
        <w:ind w:firstLine="709"/>
        <w:jc w:val="both"/>
        <w:rPr>
          <w:color w:val="auto"/>
          <w:sz w:val="26"/>
          <w:szCs w:val="26"/>
        </w:rPr>
      </w:pPr>
      <w:r w:rsidRPr="00525274">
        <w:rPr>
          <w:color w:val="auto"/>
          <w:sz w:val="26"/>
          <w:szCs w:val="26"/>
        </w:rPr>
        <w:t xml:space="preserve">В общем объеме расходов проекта бюджета доля муниципальной программы составляет </w:t>
      </w:r>
      <w:r w:rsidR="00DE592E">
        <w:rPr>
          <w:color w:val="auto"/>
          <w:sz w:val="26"/>
          <w:szCs w:val="26"/>
        </w:rPr>
        <w:t>0,1</w:t>
      </w:r>
      <w:r w:rsidRPr="00525274">
        <w:rPr>
          <w:color w:val="auto"/>
          <w:sz w:val="26"/>
          <w:szCs w:val="26"/>
        </w:rPr>
        <w:t xml:space="preserve"> %. </w:t>
      </w:r>
    </w:p>
    <w:p w:rsidR="00FE27B6" w:rsidRPr="002B612A" w:rsidRDefault="00D53E6F" w:rsidP="00FE27B6">
      <w:pPr>
        <w:autoSpaceDE w:val="0"/>
        <w:autoSpaceDN w:val="0"/>
        <w:adjustRightInd w:val="0"/>
        <w:ind w:firstLine="709"/>
        <w:jc w:val="both"/>
        <w:rPr>
          <w:sz w:val="26"/>
          <w:szCs w:val="26"/>
        </w:rPr>
      </w:pPr>
      <w:r w:rsidRPr="00525274">
        <w:rPr>
          <w:sz w:val="26"/>
          <w:szCs w:val="26"/>
        </w:rPr>
        <w:t>В соответствии с проектом ведомственной структуры расходов бюджета бюджетные обязательства по реализации муниципальной программы в 201</w:t>
      </w:r>
      <w:r w:rsidR="00DE592E">
        <w:rPr>
          <w:sz w:val="26"/>
          <w:szCs w:val="26"/>
        </w:rPr>
        <w:t>7</w:t>
      </w:r>
      <w:r w:rsidRPr="00525274">
        <w:rPr>
          <w:sz w:val="26"/>
          <w:szCs w:val="26"/>
        </w:rPr>
        <w:t xml:space="preserve"> году будет исполнять </w:t>
      </w:r>
      <w:r w:rsidR="00FE27B6">
        <w:rPr>
          <w:sz w:val="26"/>
          <w:szCs w:val="26"/>
        </w:rPr>
        <w:t xml:space="preserve">3 </w:t>
      </w:r>
      <w:r w:rsidRPr="00525274">
        <w:rPr>
          <w:sz w:val="26"/>
          <w:szCs w:val="26"/>
        </w:rPr>
        <w:t xml:space="preserve">ГРБС - </w:t>
      </w:r>
      <w:r w:rsidR="00FE27B6" w:rsidRPr="005001FD">
        <w:rPr>
          <w:sz w:val="26"/>
          <w:szCs w:val="26"/>
        </w:rPr>
        <w:t>Отдел культуры и молодежной политики администрации Княгининского района</w:t>
      </w:r>
      <w:r w:rsidR="00FE27B6">
        <w:rPr>
          <w:sz w:val="26"/>
          <w:szCs w:val="26"/>
        </w:rPr>
        <w:t xml:space="preserve"> в сумме 6,5 тыс. рублей, управление образования администрации Княгининского района в сумме 306,3 тыс. рублей, а</w:t>
      </w:r>
      <w:r w:rsidR="00FE27B6" w:rsidRPr="001946D5">
        <w:rPr>
          <w:snapToGrid w:val="0"/>
          <w:sz w:val="26"/>
          <w:szCs w:val="26"/>
        </w:rPr>
        <w:t xml:space="preserve">дминистрация </w:t>
      </w:r>
      <w:r w:rsidR="00FE27B6">
        <w:rPr>
          <w:snapToGrid w:val="0"/>
          <w:sz w:val="26"/>
          <w:szCs w:val="26"/>
        </w:rPr>
        <w:t>Княгининского района в сумме 48,4 тыс. рублей</w:t>
      </w:r>
      <w:r w:rsidR="00FE27B6" w:rsidRPr="002B612A">
        <w:rPr>
          <w:sz w:val="26"/>
          <w:szCs w:val="26"/>
        </w:rPr>
        <w:t>.</w:t>
      </w:r>
    </w:p>
    <w:p w:rsidR="00D53E6F" w:rsidRPr="00525274" w:rsidRDefault="00D53E6F" w:rsidP="00D53E6F">
      <w:pPr>
        <w:autoSpaceDE w:val="0"/>
        <w:autoSpaceDN w:val="0"/>
        <w:adjustRightInd w:val="0"/>
        <w:ind w:firstLine="709"/>
        <w:jc w:val="both"/>
        <w:rPr>
          <w:sz w:val="26"/>
          <w:szCs w:val="26"/>
        </w:rPr>
      </w:pPr>
      <w:r w:rsidRPr="00525274">
        <w:rPr>
          <w:sz w:val="26"/>
          <w:szCs w:val="26"/>
        </w:rPr>
        <w:t>Проектом бюджета наибольший объем бюджетных ассигнований в 201</w:t>
      </w:r>
      <w:r w:rsidR="00FE27B6">
        <w:rPr>
          <w:sz w:val="26"/>
          <w:szCs w:val="26"/>
        </w:rPr>
        <w:t>7</w:t>
      </w:r>
      <w:r w:rsidRPr="00525274">
        <w:rPr>
          <w:sz w:val="26"/>
          <w:szCs w:val="26"/>
        </w:rPr>
        <w:t xml:space="preserve"> году планируется направить Управлению </w:t>
      </w:r>
      <w:r w:rsidR="00FE27B6">
        <w:rPr>
          <w:sz w:val="26"/>
          <w:szCs w:val="26"/>
        </w:rPr>
        <w:t>образования администрации Княгининского района</w:t>
      </w:r>
      <w:r w:rsidRPr="00525274">
        <w:rPr>
          <w:sz w:val="26"/>
          <w:szCs w:val="26"/>
        </w:rPr>
        <w:t xml:space="preserve"> – </w:t>
      </w:r>
      <w:r w:rsidR="00FE27B6">
        <w:rPr>
          <w:sz w:val="26"/>
          <w:szCs w:val="26"/>
        </w:rPr>
        <w:t>84,8</w:t>
      </w:r>
      <w:r w:rsidRPr="00525274">
        <w:rPr>
          <w:sz w:val="26"/>
          <w:szCs w:val="26"/>
        </w:rPr>
        <w:t xml:space="preserve"> % от всех расходов программы.</w:t>
      </w:r>
    </w:p>
    <w:p w:rsidR="00D53E6F" w:rsidRDefault="00D53E6F" w:rsidP="00D53E6F">
      <w:pPr>
        <w:pStyle w:val="Default"/>
        <w:ind w:firstLine="709"/>
        <w:jc w:val="both"/>
        <w:rPr>
          <w:color w:val="auto"/>
          <w:sz w:val="26"/>
          <w:szCs w:val="26"/>
        </w:rPr>
      </w:pPr>
      <w:r w:rsidRPr="00525274">
        <w:rPr>
          <w:color w:val="auto"/>
          <w:sz w:val="26"/>
          <w:szCs w:val="26"/>
        </w:rPr>
        <w:t>В рамках муниципальной программы пл</w:t>
      </w:r>
      <w:r w:rsidR="00FE27B6">
        <w:rPr>
          <w:color w:val="auto"/>
          <w:sz w:val="26"/>
          <w:szCs w:val="26"/>
        </w:rPr>
        <w:t>анируется направить расходы по 1</w:t>
      </w:r>
      <w:r w:rsidRPr="00525274">
        <w:rPr>
          <w:color w:val="auto"/>
          <w:sz w:val="26"/>
          <w:szCs w:val="26"/>
        </w:rPr>
        <w:t xml:space="preserve"> подпрограмм</w:t>
      </w:r>
      <w:r w:rsidR="00FE27B6">
        <w:rPr>
          <w:color w:val="auto"/>
          <w:sz w:val="26"/>
          <w:szCs w:val="26"/>
        </w:rPr>
        <w:t>е</w:t>
      </w:r>
      <w:r w:rsidRPr="00525274">
        <w:rPr>
          <w:color w:val="auto"/>
          <w:sz w:val="26"/>
          <w:szCs w:val="26"/>
        </w:rPr>
        <w:t xml:space="preserve">. </w:t>
      </w:r>
    </w:p>
    <w:p w:rsidR="00D53E6F" w:rsidRDefault="00FE27B6" w:rsidP="00D53E6F">
      <w:pPr>
        <w:autoSpaceDE w:val="0"/>
        <w:autoSpaceDN w:val="0"/>
        <w:adjustRightInd w:val="0"/>
        <w:ind w:firstLine="567"/>
        <w:jc w:val="both"/>
        <w:rPr>
          <w:b/>
          <w:sz w:val="26"/>
          <w:szCs w:val="26"/>
        </w:rPr>
      </w:pPr>
      <w:r>
        <w:rPr>
          <w:sz w:val="26"/>
          <w:szCs w:val="26"/>
        </w:rPr>
        <w:t xml:space="preserve">В 2016 году данные мероприятия были предусмотрены в муниципальной программе «Социальная поддержка граждан Княгининского района Нижегородской области» в сумме 743,1 тыс. рублей. </w:t>
      </w:r>
      <w:r w:rsidRPr="00FE27B6">
        <w:rPr>
          <w:i/>
          <w:sz w:val="26"/>
          <w:szCs w:val="26"/>
        </w:rPr>
        <w:t>Сокращение</w:t>
      </w:r>
      <w:r>
        <w:rPr>
          <w:i/>
          <w:sz w:val="26"/>
          <w:szCs w:val="26"/>
        </w:rPr>
        <w:t xml:space="preserve"> обусловлено введением режима экономии и передачей МАУ «ФОК «Молодежный» </w:t>
      </w:r>
      <w:r w:rsidR="00E12F89">
        <w:rPr>
          <w:i/>
          <w:sz w:val="26"/>
          <w:szCs w:val="26"/>
        </w:rPr>
        <w:t>собственность города Княгинино.</w:t>
      </w:r>
      <w:r>
        <w:rPr>
          <w:b/>
          <w:sz w:val="26"/>
          <w:szCs w:val="26"/>
        </w:rPr>
        <w:t xml:space="preserve"> </w:t>
      </w:r>
    </w:p>
    <w:p w:rsidR="00AF2DFC" w:rsidRPr="00AF2DFC" w:rsidRDefault="00AF2DFC" w:rsidP="00AF2DFC">
      <w:pPr>
        <w:ind w:firstLine="709"/>
        <w:jc w:val="both"/>
        <w:rPr>
          <w:sz w:val="26"/>
          <w:szCs w:val="26"/>
        </w:rPr>
      </w:pPr>
      <w:r w:rsidRPr="00AF2DFC">
        <w:rPr>
          <w:sz w:val="26"/>
          <w:szCs w:val="26"/>
        </w:rPr>
        <w:t>Непрограммные расходы на 201</w:t>
      </w:r>
      <w:r>
        <w:rPr>
          <w:sz w:val="26"/>
          <w:szCs w:val="26"/>
        </w:rPr>
        <w:t>7</w:t>
      </w:r>
      <w:r w:rsidRPr="00AF2DFC">
        <w:rPr>
          <w:sz w:val="26"/>
          <w:szCs w:val="26"/>
        </w:rPr>
        <w:t xml:space="preserve"> год составят </w:t>
      </w:r>
      <w:r>
        <w:rPr>
          <w:sz w:val="26"/>
          <w:szCs w:val="26"/>
        </w:rPr>
        <w:t>5 919,5</w:t>
      </w:r>
      <w:r w:rsidRPr="00AF2DFC">
        <w:rPr>
          <w:sz w:val="26"/>
          <w:szCs w:val="26"/>
        </w:rPr>
        <w:t xml:space="preserve"> тыс. рублей или  </w:t>
      </w:r>
      <w:r>
        <w:rPr>
          <w:sz w:val="26"/>
          <w:szCs w:val="26"/>
        </w:rPr>
        <w:t>1,6</w:t>
      </w:r>
      <w:r w:rsidRPr="00AF2DFC">
        <w:rPr>
          <w:sz w:val="26"/>
          <w:szCs w:val="26"/>
        </w:rPr>
        <w:t xml:space="preserve"> % от общего объема расходов бюджета.</w:t>
      </w:r>
    </w:p>
    <w:p w:rsidR="00AF2DFC" w:rsidRPr="00AF2DFC" w:rsidRDefault="00AF2DFC" w:rsidP="00AF2DFC">
      <w:pPr>
        <w:pStyle w:val="ConsPlusNormal"/>
        <w:ind w:firstLine="709"/>
        <w:jc w:val="both"/>
        <w:outlineLvl w:val="0"/>
        <w:rPr>
          <w:rFonts w:ascii="Times New Roman" w:hAnsi="Times New Roman" w:cs="Times New Roman"/>
          <w:sz w:val="26"/>
          <w:szCs w:val="26"/>
        </w:rPr>
      </w:pPr>
      <w:r w:rsidRPr="00AF2DFC">
        <w:rPr>
          <w:rFonts w:ascii="Times New Roman" w:hAnsi="Times New Roman" w:cs="Times New Roman"/>
          <w:sz w:val="26"/>
          <w:szCs w:val="26"/>
        </w:rPr>
        <w:t>Непрограммные расходы районного бюджета на 201</w:t>
      </w:r>
      <w:r>
        <w:rPr>
          <w:rFonts w:ascii="Times New Roman" w:hAnsi="Times New Roman" w:cs="Times New Roman"/>
          <w:sz w:val="26"/>
          <w:szCs w:val="26"/>
        </w:rPr>
        <w:t>7</w:t>
      </w:r>
      <w:r w:rsidRPr="00AF2DFC">
        <w:rPr>
          <w:rFonts w:ascii="Times New Roman" w:hAnsi="Times New Roman" w:cs="Times New Roman"/>
          <w:sz w:val="26"/>
          <w:szCs w:val="26"/>
        </w:rPr>
        <w:t xml:space="preserve"> год к уровню 201</w:t>
      </w:r>
      <w:r>
        <w:rPr>
          <w:rFonts w:ascii="Times New Roman" w:hAnsi="Times New Roman" w:cs="Times New Roman"/>
          <w:sz w:val="26"/>
          <w:szCs w:val="26"/>
        </w:rPr>
        <w:t>6</w:t>
      </w:r>
      <w:r w:rsidRPr="00AF2DFC">
        <w:rPr>
          <w:rFonts w:ascii="Times New Roman" w:hAnsi="Times New Roman" w:cs="Times New Roman"/>
          <w:sz w:val="26"/>
          <w:szCs w:val="26"/>
        </w:rPr>
        <w:t xml:space="preserve"> года составят </w:t>
      </w:r>
      <w:r>
        <w:rPr>
          <w:rFonts w:ascii="Times New Roman" w:hAnsi="Times New Roman" w:cs="Times New Roman"/>
          <w:sz w:val="26"/>
          <w:szCs w:val="26"/>
        </w:rPr>
        <w:t>41,3</w:t>
      </w:r>
      <w:r w:rsidRPr="00AF2DFC">
        <w:rPr>
          <w:rFonts w:ascii="Times New Roman" w:hAnsi="Times New Roman" w:cs="Times New Roman"/>
          <w:sz w:val="26"/>
          <w:szCs w:val="26"/>
        </w:rPr>
        <w:t xml:space="preserve">%. </w:t>
      </w:r>
    </w:p>
    <w:p w:rsidR="00AF2DFC" w:rsidRPr="00AF2DFC" w:rsidRDefault="00AF2DFC" w:rsidP="00AF2DFC">
      <w:pPr>
        <w:pStyle w:val="ConsPlusNormal"/>
        <w:ind w:firstLine="709"/>
        <w:jc w:val="both"/>
        <w:outlineLvl w:val="0"/>
        <w:rPr>
          <w:rFonts w:ascii="Times New Roman" w:hAnsi="Times New Roman" w:cs="Times New Roman"/>
          <w:sz w:val="26"/>
          <w:szCs w:val="26"/>
        </w:rPr>
      </w:pPr>
      <w:r w:rsidRPr="00AF2DFC">
        <w:rPr>
          <w:rFonts w:ascii="Times New Roman" w:hAnsi="Times New Roman" w:cs="Times New Roman"/>
          <w:sz w:val="26"/>
          <w:szCs w:val="26"/>
        </w:rPr>
        <w:t xml:space="preserve">По непрограммным направлениям деятельности  отражаются  следующие основные расходы: </w:t>
      </w:r>
    </w:p>
    <w:p w:rsidR="00AF2DFC" w:rsidRPr="00AF2DFC" w:rsidRDefault="00B616CF" w:rsidP="00AF2DFC">
      <w:pPr>
        <w:pStyle w:val="ConsPlusNormal"/>
        <w:ind w:firstLine="709"/>
        <w:jc w:val="both"/>
        <w:outlineLvl w:val="0"/>
        <w:rPr>
          <w:rFonts w:ascii="Times New Roman" w:hAnsi="Times New Roman" w:cs="Times New Roman"/>
          <w:sz w:val="26"/>
          <w:szCs w:val="26"/>
        </w:rPr>
      </w:pPr>
      <w:r>
        <w:rPr>
          <w:rFonts w:ascii="Times New Roman" w:hAnsi="Times New Roman" w:cs="Times New Roman"/>
          <w:sz w:val="26"/>
          <w:szCs w:val="26"/>
        </w:rPr>
        <w:t>1</w:t>
      </w:r>
      <w:r w:rsidR="00AF2DFC" w:rsidRPr="00AF2DFC">
        <w:rPr>
          <w:rFonts w:ascii="Times New Roman" w:hAnsi="Times New Roman" w:cs="Times New Roman"/>
          <w:sz w:val="26"/>
          <w:szCs w:val="26"/>
        </w:rPr>
        <w:t>.</w:t>
      </w:r>
      <w:r w:rsidR="00AF2DFC" w:rsidRPr="00AF2DFC">
        <w:rPr>
          <w:sz w:val="26"/>
          <w:szCs w:val="26"/>
        </w:rPr>
        <w:t xml:space="preserve"> </w:t>
      </w:r>
      <w:r w:rsidR="00AF2DFC" w:rsidRPr="00AF2DFC">
        <w:rPr>
          <w:rFonts w:ascii="Times New Roman" w:hAnsi="Times New Roman" w:cs="Times New Roman"/>
          <w:sz w:val="26"/>
          <w:szCs w:val="26"/>
        </w:rPr>
        <w:t xml:space="preserve">Обеспечение деятельности муниципальных учреждений Княгининского района – </w:t>
      </w:r>
      <w:r>
        <w:rPr>
          <w:rFonts w:ascii="Times New Roman" w:hAnsi="Times New Roman" w:cs="Times New Roman"/>
          <w:sz w:val="26"/>
          <w:szCs w:val="26"/>
        </w:rPr>
        <w:t>2 597,2</w:t>
      </w:r>
      <w:r w:rsidR="00AF2DFC" w:rsidRPr="00AF2DFC">
        <w:rPr>
          <w:rFonts w:ascii="Times New Roman" w:hAnsi="Times New Roman" w:cs="Times New Roman"/>
          <w:sz w:val="26"/>
          <w:szCs w:val="26"/>
        </w:rPr>
        <w:t xml:space="preserve"> тысяч рублей.</w:t>
      </w:r>
    </w:p>
    <w:p w:rsidR="00AF2DFC" w:rsidRPr="00AF2DFC" w:rsidRDefault="00AF2DFC" w:rsidP="00AF2DFC">
      <w:pPr>
        <w:pStyle w:val="ConsPlusNormal"/>
        <w:ind w:firstLine="709"/>
        <w:jc w:val="both"/>
        <w:outlineLvl w:val="0"/>
        <w:rPr>
          <w:rFonts w:ascii="Times New Roman" w:hAnsi="Times New Roman" w:cs="Times New Roman"/>
          <w:sz w:val="26"/>
          <w:szCs w:val="26"/>
        </w:rPr>
      </w:pPr>
      <w:r w:rsidRPr="00AF2DFC">
        <w:rPr>
          <w:rFonts w:ascii="Times New Roman" w:hAnsi="Times New Roman" w:cs="Times New Roman"/>
          <w:sz w:val="26"/>
          <w:szCs w:val="26"/>
        </w:rPr>
        <w:t>Предусмотрены расходы на содержание четырех муниципальных казенных учреждения:</w:t>
      </w:r>
    </w:p>
    <w:p w:rsidR="00AF2DFC" w:rsidRPr="00AF2DFC" w:rsidRDefault="00AF2DFC" w:rsidP="00AF2DFC">
      <w:pPr>
        <w:ind w:firstLine="720"/>
        <w:jc w:val="both"/>
        <w:rPr>
          <w:sz w:val="26"/>
          <w:szCs w:val="26"/>
        </w:rPr>
      </w:pPr>
      <w:r w:rsidRPr="00AF2DFC">
        <w:rPr>
          <w:i/>
          <w:sz w:val="26"/>
          <w:szCs w:val="26"/>
        </w:rPr>
        <w:t xml:space="preserve">- муниципального казенного учреждения «Хозяйственно-эксплуатационное управление» в сумме </w:t>
      </w:r>
      <w:r>
        <w:rPr>
          <w:i/>
          <w:sz w:val="26"/>
          <w:szCs w:val="26"/>
        </w:rPr>
        <w:t>2 597,2</w:t>
      </w:r>
      <w:r w:rsidRPr="00AF2DFC">
        <w:rPr>
          <w:i/>
          <w:sz w:val="26"/>
          <w:szCs w:val="26"/>
        </w:rPr>
        <w:t xml:space="preserve"> тысяч рублей,</w:t>
      </w:r>
      <w:r w:rsidRPr="00AF2DFC">
        <w:rPr>
          <w:sz w:val="26"/>
          <w:szCs w:val="26"/>
        </w:rPr>
        <w:t xml:space="preserve"> </w:t>
      </w:r>
      <w:r w:rsidRPr="00AF2DFC">
        <w:rPr>
          <w:i/>
          <w:sz w:val="26"/>
          <w:szCs w:val="26"/>
        </w:rPr>
        <w:t xml:space="preserve">что составляет </w:t>
      </w:r>
      <w:r>
        <w:rPr>
          <w:i/>
          <w:sz w:val="26"/>
          <w:szCs w:val="26"/>
        </w:rPr>
        <w:t>98,4</w:t>
      </w:r>
      <w:r w:rsidRPr="00AF2DFC">
        <w:rPr>
          <w:i/>
          <w:sz w:val="26"/>
          <w:szCs w:val="26"/>
        </w:rPr>
        <w:t xml:space="preserve"> % к уровню 201</w:t>
      </w:r>
      <w:r>
        <w:rPr>
          <w:i/>
          <w:sz w:val="26"/>
          <w:szCs w:val="26"/>
        </w:rPr>
        <w:t>6</w:t>
      </w:r>
      <w:r w:rsidRPr="00AF2DFC">
        <w:rPr>
          <w:i/>
          <w:sz w:val="26"/>
          <w:szCs w:val="26"/>
        </w:rPr>
        <w:t xml:space="preserve"> года. </w:t>
      </w:r>
    </w:p>
    <w:p w:rsidR="00AF2DFC" w:rsidRPr="00AF2DFC" w:rsidRDefault="00B616CF" w:rsidP="00B616CF">
      <w:pPr>
        <w:ind w:firstLine="708"/>
        <w:jc w:val="both"/>
        <w:rPr>
          <w:i/>
          <w:sz w:val="26"/>
          <w:szCs w:val="26"/>
        </w:rPr>
      </w:pPr>
      <w:r>
        <w:rPr>
          <w:sz w:val="26"/>
          <w:szCs w:val="26"/>
        </w:rPr>
        <w:t>2</w:t>
      </w:r>
      <w:r w:rsidR="00AF2DFC" w:rsidRPr="00AF2DFC">
        <w:rPr>
          <w:sz w:val="26"/>
          <w:szCs w:val="26"/>
        </w:rPr>
        <w:t>.Обеспечение деятельности контрольно-счетной инспекции Княгининского района в сумме</w:t>
      </w:r>
      <w:r>
        <w:rPr>
          <w:sz w:val="26"/>
          <w:szCs w:val="26"/>
        </w:rPr>
        <w:t xml:space="preserve"> 657,9</w:t>
      </w:r>
      <w:r w:rsidR="00AF2DFC" w:rsidRPr="00AF2DFC">
        <w:rPr>
          <w:sz w:val="26"/>
          <w:szCs w:val="26"/>
        </w:rPr>
        <w:t xml:space="preserve"> тысяч рублей, что составляет </w:t>
      </w:r>
      <w:r>
        <w:rPr>
          <w:sz w:val="26"/>
          <w:szCs w:val="26"/>
        </w:rPr>
        <w:t>111,1</w:t>
      </w:r>
      <w:r w:rsidR="00AF2DFC" w:rsidRPr="00AF2DFC">
        <w:rPr>
          <w:sz w:val="26"/>
          <w:szCs w:val="26"/>
        </w:rPr>
        <w:t xml:space="preserve"> % к уровню 201</w:t>
      </w:r>
      <w:r>
        <w:rPr>
          <w:sz w:val="26"/>
          <w:szCs w:val="26"/>
        </w:rPr>
        <w:t>6</w:t>
      </w:r>
      <w:r w:rsidR="00AF2DFC" w:rsidRPr="00AF2DFC">
        <w:rPr>
          <w:sz w:val="26"/>
          <w:szCs w:val="26"/>
        </w:rPr>
        <w:t xml:space="preserve"> года.</w:t>
      </w:r>
      <w:r w:rsidR="00AF2DFC" w:rsidRPr="00AF2DFC">
        <w:rPr>
          <w:i/>
          <w:sz w:val="26"/>
          <w:szCs w:val="26"/>
        </w:rPr>
        <w:t xml:space="preserve"> </w:t>
      </w:r>
    </w:p>
    <w:p w:rsidR="00AF2DFC" w:rsidRPr="00AF2DFC" w:rsidRDefault="00B616CF" w:rsidP="00B616CF">
      <w:pPr>
        <w:ind w:firstLine="708"/>
        <w:jc w:val="both"/>
        <w:rPr>
          <w:i/>
          <w:sz w:val="26"/>
          <w:szCs w:val="26"/>
        </w:rPr>
      </w:pPr>
      <w:r>
        <w:rPr>
          <w:sz w:val="26"/>
          <w:szCs w:val="26"/>
        </w:rPr>
        <w:t>3</w:t>
      </w:r>
      <w:r w:rsidR="00AF2DFC" w:rsidRPr="00AF2DFC">
        <w:rPr>
          <w:sz w:val="26"/>
          <w:szCs w:val="26"/>
        </w:rPr>
        <w:t xml:space="preserve">.Природоохранные мероприятия предусмотрены в сумме </w:t>
      </w:r>
      <w:r>
        <w:rPr>
          <w:sz w:val="26"/>
          <w:szCs w:val="26"/>
        </w:rPr>
        <w:t>20,3</w:t>
      </w:r>
      <w:r w:rsidR="00AF2DFC" w:rsidRPr="00AF2DFC">
        <w:rPr>
          <w:sz w:val="26"/>
          <w:szCs w:val="26"/>
        </w:rPr>
        <w:t xml:space="preserve"> тыс.</w:t>
      </w:r>
      <w:r>
        <w:rPr>
          <w:sz w:val="26"/>
          <w:szCs w:val="26"/>
        </w:rPr>
        <w:t xml:space="preserve"> </w:t>
      </w:r>
      <w:r w:rsidR="00AF2DFC" w:rsidRPr="00AF2DFC">
        <w:rPr>
          <w:sz w:val="26"/>
          <w:szCs w:val="26"/>
        </w:rPr>
        <w:t>рублей, что составляет 90</w:t>
      </w:r>
      <w:r>
        <w:rPr>
          <w:sz w:val="26"/>
          <w:szCs w:val="26"/>
        </w:rPr>
        <w:t>,2</w:t>
      </w:r>
      <w:r w:rsidR="00AF2DFC" w:rsidRPr="00AF2DFC">
        <w:rPr>
          <w:sz w:val="26"/>
          <w:szCs w:val="26"/>
        </w:rPr>
        <w:t>% к уровню 201</w:t>
      </w:r>
      <w:r>
        <w:rPr>
          <w:sz w:val="26"/>
          <w:szCs w:val="26"/>
        </w:rPr>
        <w:t>6</w:t>
      </w:r>
      <w:r w:rsidR="00AF2DFC" w:rsidRPr="00AF2DFC">
        <w:rPr>
          <w:sz w:val="26"/>
          <w:szCs w:val="26"/>
        </w:rPr>
        <w:t xml:space="preserve"> года.</w:t>
      </w:r>
      <w:r w:rsidR="00AF2DFC" w:rsidRPr="00AF2DFC">
        <w:rPr>
          <w:i/>
          <w:sz w:val="26"/>
          <w:szCs w:val="26"/>
        </w:rPr>
        <w:t xml:space="preserve"> </w:t>
      </w:r>
    </w:p>
    <w:p w:rsidR="00AF2DFC" w:rsidRPr="00AF2DFC" w:rsidRDefault="00AF2DFC" w:rsidP="00B616CF">
      <w:pPr>
        <w:ind w:firstLine="708"/>
        <w:jc w:val="both"/>
        <w:rPr>
          <w:i/>
          <w:sz w:val="26"/>
          <w:szCs w:val="26"/>
        </w:rPr>
      </w:pPr>
      <w:r w:rsidRPr="00AF2DFC">
        <w:rPr>
          <w:sz w:val="26"/>
          <w:szCs w:val="26"/>
        </w:rPr>
        <w:t xml:space="preserve">5. </w:t>
      </w:r>
      <w:r w:rsidRPr="00AF2DFC">
        <w:rPr>
          <w:iCs/>
          <w:sz w:val="26"/>
          <w:szCs w:val="26"/>
        </w:rPr>
        <w:t>Прочие мероприятия по решению общегосударственных вопросов  -</w:t>
      </w:r>
      <w:r w:rsidR="00B616CF">
        <w:rPr>
          <w:iCs/>
          <w:sz w:val="26"/>
          <w:szCs w:val="26"/>
        </w:rPr>
        <w:t xml:space="preserve"> 44,1</w:t>
      </w:r>
      <w:r w:rsidRPr="00AF2DFC">
        <w:rPr>
          <w:iCs/>
          <w:sz w:val="26"/>
          <w:szCs w:val="26"/>
        </w:rPr>
        <w:t xml:space="preserve"> тыс</w:t>
      </w:r>
      <w:r w:rsidR="00B616CF">
        <w:rPr>
          <w:iCs/>
          <w:sz w:val="26"/>
          <w:szCs w:val="26"/>
        </w:rPr>
        <w:t>.</w:t>
      </w:r>
      <w:r w:rsidRPr="00AF2DFC">
        <w:rPr>
          <w:iCs/>
          <w:sz w:val="26"/>
          <w:szCs w:val="26"/>
        </w:rPr>
        <w:t xml:space="preserve"> рублей</w:t>
      </w:r>
      <w:r w:rsidRPr="00AF2DFC">
        <w:rPr>
          <w:sz w:val="26"/>
          <w:szCs w:val="26"/>
        </w:rPr>
        <w:t>, что составляет 90,</w:t>
      </w:r>
      <w:r w:rsidR="00B616CF">
        <w:rPr>
          <w:sz w:val="26"/>
          <w:szCs w:val="26"/>
        </w:rPr>
        <w:t>0</w:t>
      </w:r>
      <w:r w:rsidRPr="00AF2DFC">
        <w:rPr>
          <w:sz w:val="26"/>
          <w:szCs w:val="26"/>
        </w:rPr>
        <w:t>% к уровню 201</w:t>
      </w:r>
      <w:r w:rsidR="00B616CF">
        <w:rPr>
          <w:sz w:val="26"/>
          <w:szCs w:val="26"/>
        </w:rPr>
        <w:t>6</w:t>
      </w:r>
      <w:r w:rsidRPr="00AF2DFC">
        <w:rPr>
          <w:sz w:val="26"/>
          <w:szCs w:val="26"/>
        </w:rPr>
        <w:t xml:space="preserve"> года.</w:t>
      </w:r>
      <w:r w:rsidRPr="00AF2DFC">
        <w:rPr>
          <w:i/>
          <w:sz w:val="26"/>
          <w:szCs w:val="26"/>
        </w:rPr>
        <w:t xml:space="preserve"> </w:t>
      </w:r>
    </w:p>
    <w:p w:rsidR="00AF2DFC" w:rsidRPr="00AF2DFC" w:rsidRDefault="00AF2DFC" w:rsidP="00AF2DFC">
      <w:pPr>
        <w:ind w:firstLine="993"/>
        <w:jc w:val="both"/>
        <w:rPr>
          <w:sz w:val="26"/>
          <w:szCs w:val="26"/>
        </w:rPr>
      </w:pPr>
      <w:r w:rsidRPr="00AF2DFC">
        <w:rPr>
          <w:sz w:val="26"/>
          <w:szCs w:val="26"/>
        </w:rPr>
        <w:lastRenderedPageBreak/>
        <w:t>6. Ежемесячная доплата к пенсиям лицам, замещавшим муниципальные должности Княгининского района Нижегородской области в сумме 2</w:t>
      </w:r>
      <w:r w:rsidR="00B616CF">
        <w:rPr>
          <w:sz w:val="26"/>
          <w:szCs w:val="26"/>
        </w:rPr>
        <w:t> 600,0</w:t>
      </w:r>
      <w:r w:rsidRPr="00AF2DFC">
        <w:rPr>
          <w:sz w:val="26"/>
          <w:szCs w:val="26"/>
        </w:rPr>
        <w:t xml:space="preserve"> тыс</w:t>
      </w:r>
      <w:r w:rsidR="00B616CF">
        <w:rPr>
          <w:sz w:val="26"/>
          <w:szCs w:val="26"/>
        </w:rPr>
        <w:t>.</w:t>
      </w:r>
      <w:r w:rsidRPr="00AF2DFC">
        <w:rPr>
          <w:sz w:val="26"/>
          <w:szCs w:val="26"/>
        </w:rPr>
        <w:t xml:space="preserve"> рублей, что составляет </w:t>
      </w:r>
      <w:r w:rsidR="00B616CF">
        <w:rPr>
          <w:sz w:val="26"/>
          <w:szCs w:val="26"/>
        </w:rPr>
        <w:t>124,5</w:t>
      </w:r>
      <w:r w:rsidRPr="00AF2DFC">
        <w:rPr>
          <w:sz w:val="26"/>
          <w:szCs w:val="26"/>
        </w:rPr>
        <w:t xml:space="preserve"> % к бюджету 201</w:t>
      </w:r>
      <w:r w:rsidR="00B616CF">
        <w:rPr>
          <w:sz w:val="26"/>
          <w:szCs w:val="26"/>
        </w:rPr>
        <w:t>6</w:t>
      </w:r>
      <w:r w:rsidRPr="00AF2DFC">
        <w:rPr>
          <w:sz w:val="26"/>
          <w:szCs w:val="26"/>
        </w:rPr>
        <w:t xml:space="preserve"> года. </w:t>
      </w:r>
    </w:p>
    <w:p w:rsidR="00AF2DFC" w:rsidRPr="00AF2DFC" w:rsidRDefault="00AF2DFC" w:rsidP="00AF2DFC">
      <w:pPr>
        <w:ind w:firstLine="720"/>
        <w:jc w:val="both"/>
        <w:rPr>
          <w:sz w:val="26"/>
          <w:szCs w:val="26"/>
        </w:rPr>
      </w:pPr>
      <w:r w:rsidRPr="00AF2DFC">
        <w:rPr>
          <w:sz w:val="26"/>
          <w:szCs w:val="26"/>
        </w:rPr>
        <w:t>Динамика распределения бюджетных ассигнований на реализацию непрограммных расходов, выглядит следующим образом:</w:t>
      </w:r>
    </w:p>
    <w:p w:rsidR="00AF2DFC" w:rsidRPr="00AF2DFC" w:rsidRDefault="00AF2DFC" w:rsidP="00AF2DFC">
      <w:pPr>
        <w:ind w:firstLine="720"/>
        <w:jc w:val="both"/>
        <w:rPr>
          <w:b/>
          <w:sz w:val="26"/>
          <w:szCs w:val="26"/>
        </w:rPr>
      </w:pPr>
    </w:p>
    <w:p w:rsidR="00AF2DFC" w:rsidRDefault="00AF2DFC" w:rsidP="00AF2DFC">
      <w:pPr>
        <w:jc w:val="both"/>
        <w:rPr>
          <w:sz w:val="28"/>
          <w:szCs w:val="28"/>
        </w:rPr>
      </w:pPr>
      <w:r>
        <w:rPr>
          <w:noProof/>
          <w:sz w:val="28"/>
          <w:szCs w:val="28"/>
        </w:rPr>
        <w:drawing>
          <wp:inline distT="0" distB="0" distL="0" distR="0">
            <wp:extent cx="6581775" cy="3571875"/>
            <wp:effectExtent l="0" t="0" r="0" b="0"/>
            <wp:docPr id="6"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F2DFC" w:rsidRDefault="00AF2DFC" w:rsidP="00AF2DFC">
      <w:pPr>
        <w:ind w:firstLine="360"/>
        <w:jc w:val="both"/>
        <w:rPr>
          <w:b/>
          <w:sz w:val="28"/>
          <w:szCs w:val="28"/>
        </w:rPr>
      </w:pPr>
    </w:p>
    <w:p w:rsidR="00AF2DFC" w:rsidRPr="00030D73" w:rsidRDefault="00AF2DFC" w:rsidP="00AF2DFC">
      <w:pPr>
        <w:jc w:val="both"/>
        <w:rPr>
          <w:sz w:val="28"/>
          <w:szCs w:val="28"/>
        </w:rPr>
      </w:pPr>
    </w:p>
    <w:p w:rsidR="00036E9A" w:rsidRPr="00237554" w:rsidRDefault="00AF3B29" w:rsidP="00AF3B29">
      <w:pPr>
        <w:autoSpaceDE w:val="0"/>
        <w:autoSpaceDN w:val="0"/>
        <w:adjustRightInd w:val="0"/>
        <w:ind w:firstLine="709"/>
        <w:jc w:val="both"/>
        <w:rPr>
          <w:b/>
          <w:sz w:val="26"/>
          <w:szCs w:val="26"/>
        </w:rPr>
      </w:pPr>
      <w:r>
        <w:rPr>
          <w:sz w:val="26"/>
          <w:szCs w:val="26"/>
        </w:rPr>
        <w:t xml:space="preserve"> </w:t>
      </w:r>
      <w:r w:rsidR="00036E9A" w:rsidRPr="00036E9A">
        <w:rPr>
          <w:sz w:val="26"/>
          <w:szCs w:val="26"/>
        </w:rPr>
        <w:t xml:space="preserve">Проектом </w:t>
      </w:r>
      <w:r>
        <w:rPr>
          <w:sz w:val="26"/>
          <w:szCs w:val="26"/>
        </w:rPr>
        <w:t xml:space="preserve">районного </w:t>
      </w:r>
      <w:r w:rsidR="00036E9A" w:rsidRPr="00036E9A">
        <w:rPr>
          <w:sz w:val="26"/>
          <w:szCs w:val="26"/>
        </w:rPr>
        <w:t>бюджета на 201</w:t>
      </w:r>
      <w:r>
        <w:rPr>
          <w:sz w:val="26"/>
          <w:szCs w:val="26"/>
        </w:rPr>
        <w:t>7</w:t>
      </w:r>
      <w:r w:rsidR="00036E9A" w:rsidRPr="00036E9A">
        <w:rPr>
          <w:sz w:val="26"/>
          <w:szCs w:val="26"/>
        </w:rPr>
        <w:t xml:space="preserve"> год бюджет</w:t>
      </w:r>
      <w:r>
        <w:rPr>
          <w:sz w:val="26"/>
          <w:szCs w:val="26"/>
        </w:rPr>
        <w:t>ные ассигнования предусмотрены 7</w:t>
      </w:r>
      <w:r w:rsidR="00036E9A" w:rsidRPr="00036E9A">
        <w:rPr>
          <w:sz w:val="26"/>
          <w:szCs w:val="26"/>
        </w:rPr>
        <w:t xml:space="preserve"> главным ра</w:t>
      </w:r>
      <w:r w:rsidR="00AF2DFC">
        <w:rPr>
          <w:sz w:val="26"/>
          <w:szCs w:val="26"/>
        </w:rPr>
        <w:t>спорядителям бюджетных средств</w:t>
      </w:r>
      <w:r w:rsidR="00036E9A" w:rsidRPr="00036E9A">
        <w:rPr>
          <w:sz w:val="26"/>
          <w:szCs w:val="26"/>
        </w:rPr>
        <w:t>. Наибольшие объемы бюджетных ассигнований в составе общей суммы предусмотрены на 201</w:t>
      </w:r>
      <w:r w:rsidR="00237554">
        <w:rPr>
          <w:sz w:val="26"/>
          <w:szCs w:val="26"/>
        </w:rPr>
        <w:t>7</w:t>
      </w:r>
      <w:r w:rsidR="00036E9A" w:rsidRPr="00036E9A">
        <w:rPr>
          <w:sz w:val="26"/>
          <w:szCs w:val="26"/>
        </w:rPr>
        <w:t xml:space="preserve"> </w:t>
      </w:r>
      <w:r w:rsidR="00036E9A" w:rsidRPr="00237554">
        <w:rPr>
          <w:b/>
          <w:sz w:val="26"/>
          <w:szCs w:val="26"/>
        </w:rPr>
        <w:t xml:space="preserve">год Управлению образования </w:t>
      </w:r>
      <w:r w:rsidR="000415DC">
        <w:rPr>
          <w:b/>
          <w:sz w:val="26"/>
          <w:szCs w:val="26"/>
        </w:rPr>
        <w:t>а</w:t>
      </w:r>
      <w:r w:rsidR="00036E9A" w:rsidRPr="00237554">
        <w:rPr>
          <w:b/>
          <w:sz w:val="26"/>
          <w:szCs w:val="26"/>
        </w:rPr>
        <w:t xml:space="preserve">дминистрации </w:t>
      </w:r>
      <w:r w:rsidR="000415DC">
        <w:rPr>
          <w:b/>
          <w:sz w:val="26"/>
          <w:szCs w:val="26"/>
        </w:rPr>
        <w:t>Княгининского района</w:t>
      </w:r>
      <w:r w:rsidR="00036E9A" w:rsidRPr="00237554">
        <w:rPr>
          <w:b/>
          <w:sz w:val="26"/>
          <w:szCs w:val="26"/>
        </w:rPr>
        <w:t xml:space="preserve"> (4</w:t>
      </w:r>
      <w:r w:rsidR="000415DC">
        <w:rPr>
          <w:b/>
          <w:sz w:val="26"/>
          <w:szCs w:val="26"/>
        </w:rPr>
        <w:t>1</w:t>
      </w:r>
      <w:r w:rsidR="00036E9A" w:rsidRPr="00237554">
        <w:rPr>
          <w:b/>
          <w:sz w:val="26"/>
          <w:szCs w:val="26"/>
        </w:rPr>
        <w:t>,</w:t>
      </w:r>
      <w:r w:rsidR="000415DC">
        <w:rPr>
          <w:b/>
          <w:sz w:val="26"/>
          <w:szCs w:val="26"/>
        </w:rPr>
        <w:t>7</w:t>
      </w:r>
      <w:r w:rsidR="00036E9A" w:rsidRPr="00237554">
        <w:rPr>
          <w:b/>
          <w:sz w:val="26"/>
          <w:szCs w:val="26"/>
        </w:rPr>
        <w:t xml:space="preserve">%), что объясняется наличием обширной сети подведомственных учреждений </w:t>
      </w:r>
      <w:r w:rsidR="00036E9A" w:rsidRPr="00E12F89">
        <w:rPr>
          <w:b/>
          <w:sz w:val="26"/>
          <w:szCs w:val="26"/>
        </w:rPr>
        <w:t>(</w:t>
      </w:r>
      <w:r w:rsidR="00E12F89">
        <w:rPr>
          <w:b/>
          <w:sz w:val="26"/>
          <w:szCs w:val="26"/>
        </w:rPr>
        <w:t>13</w:t>
      </w:r>
      <w:r w:rsidR="00036E9A" w:rsidRPr="00237554">
        <w:rPr>
          <w:b/>
          <w:sz w:val="26"/>
          <w:szCs w:val="26"/>
        </w:rPr>
        <w:t xml:space="preserve"> муниципальных учреждений).</w:t>
      </w:r>
    </w:p>
    <w:p w:rsidR="00AF2DFC" w:rsidRDefault="00AF2DFC" w:rsidP="00036E9A">
      <w:pPr>
        <w:widowControl w:val="0"/>
        <w:autoSpaceDE w:val="0"/>
        <w:autoSpaceDN w:val="0"/>
        <w:adjustRightInd w:val="0"/>
        <w:ind w:firstLine="708"/>
        <w:jc w:val="both"/>
        <w:rPr>
          <w:sz w:val="26"/>
          <w:szCs w:val="26"/>
        </w:rPr>
      </w:pPr>
    </w:p>
    <w:p w:rsidR="00036E9A" w:rsidRPr="00036E9A" w:rsidRDefault="00036E9A" w:rsidP="00036E9A">
      <w:pPr>
        <w:widowControl w:val="0"/>
        <w:autoSpaceDE w:val="0"/>
        <w:autoSpaceDN w:val="0"/>
        <w:adjustRightInd w:val="0"/>
        <w:ind w:firstLine="708"/>
        <w:jc w:val="both"/>
        <w:rPr>
          <w:sz w:val="26"/>
          <w:szCs w:val="26"/>
        </w:rPr>
      </w:pPr>
      <w:r w:rsidRPr="00036E9A">
        <w:rPr>
          <w:sz w:val="26"/>
          <w:szCs w:val="26"/>
        </w:rPr>
        <w:t>Распределение бюджетных ассигнований в разрезе ГРБС представлено в таблице:</w:t>
      </w:r>
    </w:p>
    <w:p w:rsidR="00237554" w:rsidRPr="00C62A71" w:rsidRDefault="00237554" w:rsidP="00237554">
      <w:pPr>
        <w:ind w:firstLine="708"/>
        <w:jc w:val="right"/>
        <w:rPr>
          <w:color w:val="000000"/>
          <w:sz w:val="26"/>
          <w:szCs w:val="26"/>
        </w:rPr>
      </w:pPr>
      <w:r w:rsidRPr="00C62A71">
        <w:rPr>
          <w:color w:val="000000"/>
          <w:sz w:val="26"/>
          <w:szCs w:val="26"/>
        </w:rPr>
        <w:t xml:space="preserve">Таблица </w:t>
      </w:r>
      <w:r>
        <w:rPr>
          <w:color w:val="000000"/>
          <w:sz w:val="26"/>
          <w:szCs w:val="26"/>
        </w:rPr>
        <w:t>9</w:t>
      </w:r>
      <w:r w:rsidRPr="00C62A71">
        <w:rPr>
          <w:color w:val="000000"/>
          <w:sz w:val="26"/>
          <w:szCs w:val="26"/>
        </w:rPr>
        <w:t xml:space="preserve"> (тыс.</w:t>
      </w:r>
      <w:r>
        <w:rPr>
          <w:color w:val="000000"/>
          <w:sz w:val="26"/>
          <w:szCs w:val="26"/>
        </w:rPr>
        <w:t xml:space="preserve"> </w:t>
      </w:r>
      <w:r w:rsidRPr="00C62A71">
        <w:rPr>
          <w:color w:val="000000"/>
          <w:sz w:val="26"/>
          <w:szCs w:val="26"/>
        </w:rPr>
        <w:t>рублей)</w:t>
      </w:r>
    </w:p>
    <w:p w:rsidR="00036E9A" w:rsidRPr="00036E9A" w:rsidRDefault="00036E9A" w:rsidP="00237554">
      <w:pPr>
        <w:widowControl w:val="0"/>
        <w:autoSpaceDE w:val="0"/>
        <w:autoSpaceDN w:val="0"/>
        <w:adjustRightInd w:val="0"/>
        <w:ind w:firstLine="708"/>
        <w:jc w:val="right"/>
        <w:rPr>
          <w:sz w:val="26"/>
          <w:szCs w:val="26"/>
        </w:rPr>
      </w:pPr>
    </w:p>
    <w:tbl>
      <w:tblPr>
        <w:tblW w:w="10312" w:type="dxa"/>
        <w:tblInd w:w="250" w:type="dxa"/>
        <w:tblLayout w:type="fixed"/>
        <w:tblLook w:val="04A0"/>
      </w:tblPr>
      <w:tblGrid>
        <w:gridCol w:w="3402"/>
        <w:gridCol w:w="1276"/>
        <w:gridCol w:w="1417"/>
        <w:gridCol w:w="1418"/>
        <w:gridCol w:w="1417"/>
        <w:gridCol w:w="1382"/>
      </w:tblGrid>
      <w:tr w:rsidR="00237554" w:rsidRPr="00036E9A" w:rsidTr="00237554">
        <w:trPr>
          <w:trHeight w:val="557"/>
        </w:trPr>
        <w:tc>
          <w:tcPr>
            <w:tcW w:w="3402" w:type="dxa"/>
            <w:vMerge w:val="restart"/>
            <w:tcBorders>
              <w:top w:val="single" w:sz="4" w:space="0" w:color="auto"/>
              <w:left w:val="single" w:sz="4" w:space="0" w:color="auto"/>
              <w:right w:val="single" w:sz="4" w:space="0" w:color="auto"/>
            </w:tcBorders>
            <w:shd w:val="clear" w:color="auto" w:fill="auto"/>
            <w:vAlign w:val="center"/>
            <w:hideMark/>
          </w:tcPr>
          <w:p w:rsidR="00237554" w:rsidRPr="00036E9A" w:rsidRDefault="00237554" w:rsidP="00036E9A">
            <w:pPr>
              <w:ind w:firstLine="708"/>
              <w:jc w:val="center"/>
              <w:rPr>
                <w:b/>
                <w:bCs/>
              </w:rPr>
            </w:pPr>
            <w:r w:rsidRPr="00036E9A">
              <w:rPr>
                <w:b/>
                <w:bCs/>
              </w:rPr>
              <w:t>Наименование ГРБС</w:t>
            </w:r>
          </w:p>
          <w:p w:rsidR="00237554" w:rsidRPr="00036E9A" w:rsidRDefault="00237554" w:rsidP="00036E9A">
            <w:pPr>
              <w:ind w:firstLine="708"/>
              <w:jc w:val="center"/>
              <w:rPr>
                <w:b/>
                <w:bCs/>
              </w:rPr>
            </w:pPr>
            <w:r w:rsidRPr="00036E9A">
              <w:rPr>
                <w:b/>
                <w:bCs/>
              </w:rPr>
              <w:t>ГРБС</w:t>
            </w:r>
          </w:p>
          <w:p w:rsidR="00237554" w:rsidRPr="00036E9A" w:rsidRDefault="00237554" w:rsidP="00036E9A">
            <w:pPr>
              <w:ind w:firstLine="708"/>
              <w:rPr>
                <w:b/>
                <w:bCs/>
              </w:rPr>
            </w:pPr>
            <w:r w:rsidRPr="00036E9A">
              <w:rPr>
                <w:rFonts w:ascii="Calibri" w:hAnsi="Calibri" w:cs="Calibri"/>
                <w:sz w:val="22"/>
                <w:szCs w:val="22"/>
              </w:rPr>
              <w:t> </w:t>
            </w:r>
          </w:p>
        </w:tc>
        <w:tc>
          <w:tcPr>
            <w:tcW w:w="1276" w:type="dxa"/>
            <w:tcBorders>
              <w:top w:val="single" w:sz="4" w:space="0" w:color="auto"/>
              <w:left w:val="single" w:sz="4" w:space="0" w:color="auto"/>
              <w:right w:val="single" w:sz="4" w:space="0" w:color="auto"/>
            </w:tcBorders>
          </w:tcPr>
          <w:p w:rsidR="00237554" w:rsidRDefault="00237554" w:rsidP="00141438">
            <w:pPr>
              <w:jc w:val="center"/>
              <w:rPr>
                <w:b/>
                <w:bCs/>
              </w:rPr>
            </w:pPr>
          </w:p>
          <w:p w:rsidR="00237554" w:rsidRDefault="00237554" w:rsidP="00141438">
            <w:pPr>
              <w:jc w:val="center"/>
              <w:rPr>
                <w:b/>
                <w:bCs/>
              </w:rPr>
            </w:pPr>
          </w:p>
          <w:p w:rsidR="00237554" w:rsidRPr="00036E9A" w:rsidRDefault="00237554" w:rsidP="00141438">
            <w:pPr>
              <w:jc w:val="center"/>
              <w:rPr>
                <w:b/>
                <w:bCs/>
              </w:rPr>
            </w:pPr>
            <w:r>
              <w:rPr>
                <w:b/>
                <w:bCs/>
              </w:rPr>
              <w:t>Ведомство</w:t>
            </w:r>
          </w:p>
        </w:tc>
        <w:tc>
          <w:tcPr>
            <w:tcW w:w="1417" w:type="dxa"/>
            <w:tcBorders>
              <w:top w:val="single" w:sz="4" w:space="0" w:color="auto"/>
              <w:left w:val="single" w:sz="4" w:space="0" w:color="auto"/>
              <w:right w:val="single" w:sz="4" w:space="0" w:color="auto"/>
            </w:tcBorders>
          </w:tcPr>
          <w:p w:rsidR="00237554" w:rsidRPr="00036E9A" w:rsidRDefault="00237554" w:rsidP="00141438">
            <w:pPr>
              <w:jc w:val="center"/>
              <w:rPr>
                <w:b/>
                <w:bCs/>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554" w:rsidRPr="00036E9A" w:rsidRDefault="00237554" w:rsidP="000415DC">
            <w:pPr>
              <w:jc w:val="center"/>
              <w:rPr>
                <w:b/>
                <w:bCs/>
              </w:rPr>
            </w:pPr>
            <w:r w:rsidRPr="00036E9A">
              <w:rPr>
                <w:b/>
                <w:bCs/>
              </w:rPr>
              <w:t>Проект бюджета на 201</w:t>
            </w:r>
            <w:r w:rsidR="000415DC">
              <w:rPr>
                <w:b/>
                <w:bCs/>
              </w:rPr>
              <w:t>7</w:t>
            </w:r>
            <w:r w:rsidRPr="00036E9A">
              <w:rPr>
                <w:b/>
                <w:bCs/>
              </w:rPr>
              <w:t xml:space="preserve"> год (тыс. руб.)</w:t>
            </w:r>
          </w:p>
        </w:tc>
        <w:tc>
          <w:tcPr>
            <w:tcW w:w="2799" w:type="dxa"/>
            <w:gridSpan w:val="2"/>
            <w:tcBorders>
              <w:top w:val="single" w:sz="4" w:space="0" w:color="auto"/>
              <w:left w:val="nil"/>
              <w:bottom w:val="single" w:sz="4" w:space="0" w:color="auto"/>
              <w:right w:val="single" w:sz="4" w:space="0" w:color="auto"/>
            </w:tcBorders>
            <w:shd w:val="clear" w:color="auto" w:fill="auto"/>
            <w:vAlign w:val="center"/>
            <w:hideMark/>
          </w:tcPr>
          <w:p w:rsidR="00237554" w:rsidRPr="00036E9A" w:rsidRDefault="00237554" w:rsidP="00036E9A">
            <w:pPr>
              <w:ind w:firstLine="708"/>
              <w:jc w:val="center"/>
              <w:rPr>
                <w:b/>
                <w:bCs/>
              </w:rPr>
            </w:pPr>
            <w:r w:rsidRPr="00036E9A">
              <w:rPr>
                <w:b/>
                <w:bCs/>
              </w:rPr>
              <w:t>Структура расходов (%)</w:t>
            </w:r>
          </w:p>
        </w:tc>
      </w:tr>
      <w:tr w:rsidR="00237554" w:rsidRPr="00036E9A" w:rsidTr="00237554">
        <w:trPr>
          <w:trHeight w:val="456"/>
        </w:trPr>
        <w:tc>
          <w:tcPr>
            <w:tcW w:w="3402" w:type="dxa"/>
            <w:vMerge/>
            <w:tcBorders>
              <w:left w:val="single" w:sz="4" w:space="0" w:color="auto"/>
              <w:bottom w:val="single" w:sz="4" w:space="0" w:color="auto"/>
              <w:right w:val="single" w:sz="4" w:space="0" w:color="auto"/>
            </w:tcBorders>
            <w:shd w:val="clear" w:color="auto" w:fill="auto"/>
            <w:vAlign w:val="center"/>
            <w:hideMark/>
          </w:tcPr>
          <w:p w:rsidR="00237554" w:rsidRPr="00036E9A" w:rsidRDefault="00237554" w:rsidP="00036E9A">
            <w:pPr>
              <w:ind w:firstLine="708"/>
              <w:rPr>
                <w:b/>
                <w:bCs/>
              </w:rPr>
            </w:pPr>
          </w:p>
        </w:tc>
        <w:tc>
          <w:tcPr>
            <w:tcW w:w="1276" w:type="dxa"/>
            <w:tcBorders>
              <w:left w:val="single" w:sz="4" w:space="0" w:color="auto"/>
              <w:bottom w:val="single" w:sz="4" w:space="0" w:color="auto"/>
              <w:right w:val="single" w:sz="4" w:space="0" w:color="auto"/>
            </w:tcBorders>
          </w:tcPr>
          <w:p w:rsidR="00237554" w:rsidRPr="00036E9A" w:rsidRDefault="00237554" w:rsidP="00036E9A">
            <w:pPr>
              <w:ind w:firstLine="708"/>
              <w:rPr>
                <w:b/>
                <w:bCs/>
              </w:rPr>
            </w:pPr>
          </w:p>
        </w:tc>
        <w:tc>
          <w:tcPr>
            <w:tcW w:w="1417" w:type="dxa"/>
            <w:tcBorders>
              <w:left w:val="single" w:sz="4" w:space="0" w:color="auto"/>
              <w:bottom w:val="single" w:sz="4" w:space="0" w:color="auto"/>
              <w:right w:val="single" w:sz="4" w:space="0" w:color="auto"/>
            </w:tcBorders>
            <w:vAlign w:val="center"/>
          </w:tcPr>
          <w:p w:rsidR="00237554" w:rsidRPr="00237554" w:rsidRDefault="00237554" w:rsidP="005527A2">
            <w:pPr>
              <w:ind w:firstLine="49"/>
              <w:jc w:val="center"/>
              <w:rPr>
                <w:b/>
              </w:rPr>
            </w:pPr>
            <w:r w:rsidRPr="00237554">
              <w:rPr>
                <w:b/>
              </w:rPr>
              <w:t>Утверждено  (в ред. от 24 декабря 2015 года     № 53, тыс. руб.)</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37554" w:rsidRPr="00036E9A" w:rsidRDefault="00237554" w:rsidP="00036E9A">
            <w:pPr>
              <w:ind w:firstLine="708"/>
              <w:rPr>
                <w:b/>
                <w:bCs/>
              </w:rPr>
            </w:pPr>
          </w:p>
        </w:tc>
        <w:tc>
          <w:tcPr>
            <w:tcW w:w="1417" w:type="dxa"/>
            <w:tcBorders>
              <w:top w:val="nil"/>
              <w:left w:val="single" w:sz="4" w:space="0" w:color="auto"/>
              <w:bottom w:val="single" w:sz="4" w:space="0" w:color="000000"/>
              <w:right w:val="single" w:sz="4" w:space="0" w:color="auto"/>
            </w:tcBorders>
            <w:shd w:val="clear" w:color="auto" w:fill="auto"/>
            <w:vAlign w:val="center"/>
            <w:hideMark/>
          </w:tcPr>
          <w:p w:rsidR="00237554" w:rsidRPr="00036E9A" w:rsidRDefault="00237554" w:rsidP="00237554">
            <w:pPr>
              <w:ind w:right="-108" w:hanging="108"/>
              <w:jc w:val="center"/>
              <w:rPr>
                <w:b/>
                <w:bCs/>
              </w:rPr>
            </w:pPr>
            <w:r w:rsidRPr="00036E9A">
              <w:rPr>
                <w:b/>
                <w:bCs/>
              </w:rPr>
              <w:t>201</w:t>
            </w:r>
            <w:r>
              <w:rPr>
                <w:b/>
                <w:bCs/>
              </w:rPr>
              <w:t>7 г.</w:t>
            </w:r>
          </w:p>
        </w:tc>
        <w:tc>
          <w:tcPr>
            <w:tcW w:w="1382" w:type="dxa"/>
            <w:tcBorders>
              <w:top w:val="nil"/>
              <w:left w:val="single" w:sz="4" w:space="0" w:color="auto"/>
              <w:bottom w:val="single" w:sz="4" w:space="0" w:color="000000"/>
              <w:right w:val="single" w:sz="4" w:space="0" w:color="auto"/>
            </w:tcBorders>
            <w:shd w:val="clear" w:color="auto" w:fill="auto"/>
            <w:vAlign w:val="center"/>
            <w:hideMark/>
          </w:tcPr>
          <w:p w:rsidR="00237554" w:rsidRPr="00036E9A" w:rsidRDefault="00237554" w:rsidP="000415DC">
            <w:pPr>
              <w:jc w:val="center"/>
              <w:rPr>
                <w:b/>
                <w:color w:val="000000"/>
                <w:sz w:val="18"/>
                <w:szCs w:val="18"/>
              </w:rPr>
            </w:pPr>
            <w:r w:rsidRPr="00036E9A">
              <w:rPr>
                <w:b/>
                <w:color w:val="000000"/>
                <w:sz w:val="18"/>
                <w:szCs w:val="18"/>
              </w:rPr>
              <w:t>изменение структуры по отношению к 201</w:t>
            </w:r>
            <w:r w:rsidR="000415DC">
              <w:rPr>
                <w:b/>
                <w:color w:val="000000"/>
                <w:sz w:val="18"/>
                <w:szCs w:val="18"/>
              </w:rPr>
              <w:t>6</w:t>
            </w:r>
            <w:r w:rsidRPr="00036E9A">
              <w:rPr>
                <w:b/>
                <w:color w:val="000000"/>
                <w:sz w:val="18"/>
                <w:szCs w:val="18"/>
              </w:rPr>
              <w:t xml:space="preserve"> году</w:t>
            </w:r>
          </w:p>
        </w:tc>
      </w:tr>
      <w:tr w:rsidR="00237554" w:rsidRPr="00036E9A" w:rsidTr="00237554">
        <w:trPr>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237554" w:rsidRPr="00036E9A" w:rsidRDefault="00237554" w:rsidP="00237554">
            <w:pPr>
              <w:ind w:right="-108" w:firstLine="34"/>
            </w:pPr>
            <w:r>
              <w:t>Финансовое у</w:t>
            </w:r>
            <w:r w:rsidRPr="00036E9A">
              <w:t xml:space="preserve">правление Администрации </w:t>
            </w:r>
            <w:r>
              <w:t>Княгининского района</w:t>
            </w:r>
          </w:p>
        </w:tc>
        <w:tc>
          <w:tcPr>
            <w:tcW w:w="1276" w:type="dxa"/>
            <w:tcBorders>
              <w:top w:val="single" w:sz="4" w:space="0" w:color="auto"/>
              <w:left w:val="nil"/>
              <w:bottom w:val="single" w:sz="4" w:space="0" w:color="auto"/>
              <w:right w:val="single" w:sz="4" w:space="0" w:color="auto"/>
            </w:tcBorders>
          </w:tcPr>
          <w:p w:rsidR="00237554" w:rsidRPr="00237554" w:rsidRDefault="00237554" w:rsidP="00581FDD">
            <w:pPr>
              <w:ind w:firstLine="34"/>
              <w:jc w:val="center"/>
              <w:rPr>
                <w:b/>
                <w:color w:val="000000"/>
              </w:rPr>
            </w:pPr>
          </w:p>
          <w:p w:rsidR="00237554" w:rsidRPr="00237554" w:rsidRDefault="00237554" w:rsidP="00581FDD">
            <w:pPr>
              <w:ind w:firstLine="34"/>
              <w:jc w:val="center"/>
              <w:rPr>
                <w:b/>
                <w:color w:val="000000"/>
              </w:rPr>
            </w:pPr>
            <w:r w:rsidRPr="00237554">
              <w:rPr>
                <w:b/>
                <w:color w:val="000000"/>
              </w:rPr>
              <w:t>001</w:t>
            </w:r>
          </w:p>
        </w:tc>
        <w:tc>
          <w:tcPr>
            <w:tcW w:w="1417" w:type="dxa"/>
            <w:tcBorders>
              <w:top w:val="nil"/>
              <w:left w:val="single" w:sz="4" w:space="0" w:color="auto"/>
              <w:bottom w:val="single" w:sz="4" w:space="0" w:color="auto"/>
              <w:right w:val="single" w:sz="4" w:space="0" w:color="auto"/>
            </w:tcBorders>
          </w:tcPr>
          <w:p w:rsidR="00237554" w:rsidRDefault="00237554" w:rsidP="00581FDD">
            <w:pPr>
              <w:ind w:firstLine="34"/>
              <w:jc w:val="center"/>
              <w:rPr>
                <w:color w:val="000000"/>
              </w:rPr>
            </w:pPr>
          </w:p>
          <w:p w:rsidR="006E7C3B" w:rsidRDefault="006E7C3B" w:rsidP="00581FDD">
            <w:pPr>
              <w:ind w:firstLine="34"/>
              <w:jc w:val="center"/>
              <w:rPr>
                <w:color w:val="000000"/>
              </w:rPr>
            </w:pPr>
          </w:p>
          <w:p w:rsidR="006E7C3B" w:rsidRPr="00036E9A" w:rsidRDefault="006E7C3B" w:rsidP="00581FDD">
            <w:pPr>
              <w:ind w:firstLine="34"/>
              <w:jc w:val="center"/>
              <w:rPr>
                <w:color w:val="000000"/>
              </w:rPr>
            </w:pPr>
            <w:r>
              <w:rPr>
                <w:color w:val="000000"/>
              </w:rPr>
              <w:t>52 119,2</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237554" w:rsidRPr="00036E9A" w:rsidRDefault="00237554" w:rsidP="00581FDD">
            <w:pPr>
              <w:ind w:firstLine="34"/>
              <w:jc w:val="center"/>
              <w:rPr>
                <w:color w:val="000000"/>
              </w:rPr>
            </w:pPr>
            <w:r>
              <w:rPr>
                <w:color w:val="000000"/>
              </w:rPr>
              <w:t>61 609,2</w:t>
            </w:r>
          </w:p>
        </w:tc>
        <w:tc>
          <w:tcPr>
            <w:tcW w:w="1417"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color w:val="000000"/>
              </w:rPr>
            </w:pPr>
            <w:r>
              <w:rPr>
                <w:color w:val="000000"/>
              </w:rPr>
              <w:t>16,7</w:t>
            </w:r>
          </w:p>
        </w:tc>
        <w:tc>
          <w:tcPr>
            <w:tcW w:w="1382"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rFonts w:ascii="Calibri" w:hAnsi="Calibri" w:cs="Calibri"/>
                <w:color w:val="000000"/>
                <w:sz w:val="22"/>
                <w:szCs w:val="22"/>
              </w:rPr>
            </w:pPr>
            <w:r>
              <w:rPr>
                <w:rFonts w:ascii="Calibri" w:hAnsi="Calibri" w:cs="Calibri"/>
                <w:color w:val="000000"/>
                <w:sz w:val="22"/>
                <w:szCs w:val="22"/>
              </w:rPr>
              <w:t>+18,2</w:t>
            </w:r>
          </w:p>
        </w:tc>
      </w:tr>
      <w:tr w:rsidR="00237554" w:rsidRPr="00036E9A" w:rsidTr="00237554">
        <w:trPr>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237554" w:rsidRDefault="00237554" w:rsidP="00237554">
            <w:pPr>
              <w:ind w:right="-108" w:firstLine="34"/>
            </w:pPr>
            <w:r>
              <w:t xml:space="preserve">Отдел культуры и молодежной политики администрации Княгининского района </w:t>
            </w:r>
          </w:p>
        </w:tc>
        <w:tc>
          <w:tcPr>
            <w:tcW w:w="1276" w:type="dxa"/>
            <w:tcBorders>
              <w:top w:val="single" w:sz="4" w:space="0" w:color="auto"/>
              <w:left w:val="nil"/>
              <w:bottom w:val="single" w:sz="4" w:space="0" w:color="auto"/>
              <w:right w:val="single" w:sz="4" w:space="0" w:color="auto"/>
            </w:tcBorders>
          </w:tcPr>
          <w:p w:rsidR="00237554" w:rsidRPr="00237554" w:rsidRDefault="00237554" w:rsidP="00581FDD">
            <w:pPr>
              <w:ind w:firstLine="34"/>
              <w:jc w:val="center"/>
              <w:rPr>
                <w:b/>
                <w:color w:val="000000"/>
              </w:rPr>
            </w:pPr>
            <w:r>
              <w:rPr>
                <w:b/>
                <w:color w:val="000000"/>
              </w:rPr>
              <w:t>057</w:t>
            </w:r>
          </w:p>
        </w:tc>
        <w:tc>
          <w:tcPr>
            <w:tcW w:w="1417" w:type="dxa"/>
            <w:tcBorders>
              <w:top w:val="nil"/>
              <w:left w:val="single" w:sz="4" w:space="0" w:color="auto"/>
              <w:bottom w:val="single" w:sz="4" w:space="0" w:color="auto"/>
              <w:right w:val="single" w:sz="4" w:space="0" w:color="auto"/>
            </w:tcBorders>
          </w:tcPr>
          <w:p w:rsidR="00237554" w:rsidRDefault="00237554" w:rsidP="00581FDD">
            <w:pPr>
              <w:ind w:firstLine="34"/>
              <w:jc w:val="center"/>
              <w:rPr>
                <w:color w:val="000000"/>
              </w:rPr>
            </w:pPr>
          </w:p>
          <w:p w:rsidR="006E7C3B" w:rsidRDefault="006E7C3B" w:rsidP="00581FDD">
            <w:pPr>
              <w:ind w:firstLine="34"/>
              <w:jc w:val="center"/>
              <w:rPr>
                <w:color w:val="000000"/>
              </w:rPr>
            </w:pPr>
          </w:p>
          <w:p w:rsidR="006E7C3B" w:rsidRPr="00036E9A" w:rsidRDefault="006E7C3B" w:rsidP="00581FDD">
            <w:pPr>
              <w:ind w:firstLine="34"/>
              <w:jc w:val="center"/>
              <w:rPr>
                <w:color w:val="000000"/>
              </w:rPr>
            </w:pPr>
            <w:r>
              <w:rPr>
                <w:color w:val="000000"/>
              </w:rPr>
              <w:t>76 774,4</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237554" w:rsidRDefault="00237554" w:rsidP="00581FDD">
            <w:pPr>
              <w:ind w:firstLine="34"/>
              <w:jc w:val="center"/>
              <w:rPr>
                <w:color w:val="000000"/>
              </w:rPr>
            </w:pPr>
            <w:r>
              <w:rPr>
                <w:color w:val="000000"/>
              </w:rPr>
              <w:t>45 333,6</w:t>
            </w:r>
          </w:p>
        </w:tc>
        <w:tc>
          <w:tcPr>
            <w:tcW w:w="1417"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color w:val="000000"/>
              </w:rPr>
            </w:pPr>
            <w:r>
              <w:rPr>
                <w:color w:val="000000"/>
              </w:rPr>
              <w:t>12,3</w:t>
            </w:r>
          </w:p>
        </w:tc>
        <w:tc>
          <w:tcPr>
            <w:tcW w:w="1382"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rFonts w:ascii="Calibri" w:hAnsi="Calibri" w:cs="Calibri"/>
                <w:color w:val="000000"/>
                <w:sz w:val="22"/>
                <w:szCs w:val="22"/>
              </w:rPr>
            </w:pPr>
            <w:r>
              <w:rPr>
                <w:rFonts w:ascii="Calibri" w:hAnsi="Calibri" w:cs="Calibri"/>
                <w:color w:val="000000"/>
                <w:sz w:val="22"/>
                <w:szCs w:val="22"/>
              </w:rPr>
              <w:t>-41,0</w:t>
            </w:r>
          </w:p>
        </w:tc>
      </w:tr>
      <w:tr w:rsidR="00237554" w:rsidRPr="00036E9A" w:rsidTr="00237554">
        <w:trPr>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237554" w:rsidRPr="00036E9A" w:rsidRDefault="00237554" w:rsidP="00237554">
            <w:pPr>
              <w:ind w:firstLine="34"/>
            </w:pPr>
            <w:r w:rsidRPr="00036E9A">
              <w:lastRenderedPageBreak/>
              <w:t xml:space="preserve">Управление образование </w:t>
            </w:r>
            <w:r>
              <w:t>а</w:t>
            </w:r>
            <w:r w:rsidRPr="00036E9A">
              <w:t xml:space="preserve">дминистрации </w:t>
            </w:r>
            <w:r>
              <w:t>Княгининского района</w:t>
            </w:r>
          </w:p>
        </w:tc>
        <w:tc>
          <w:tcPr>
            <w:tcW w:w="1276" w:type="dxa"/>
            <w:tcBorders>
              <w:top w:val="single" w:sz="4" w:space="0" w:color="auto"/>
              <w:left w:val="nil"/>
              <w:bottom w:val="single" w:sz="4" w:space="0" w:color="auto"/>
              <w:right w:val="single" w:sz="4" w:space="0" w:color="auto"/>
            </w:tcBorders>
          </w:tcPr>
          <w:p w:rsidR="00237554" w:rsidRDefault="00237554" w:rsidP="00581FDD">
            <w:pPr>
              <w:ind w:firstLine="34"/>
              <w:jc w:val="center"/>
              <w:rPr>
                <w:b/>
                <w:color w:val="000000"/>
              </w:rPr>
            </w:pPr>
            <w:r>
              <w:rPr>
                <w:b/>
                <w:color w:val="000000"/>
              </w:rPr>
              <w:t>074</w:t>
            </w:r>
          </w:p>
        </w:tc>
        <w:tc>
          <w:tcPr>
            <w:tcW w:w="1417" w:type="dxa"/>
            <w:tcBorders>
              <w:top w:val="nil"/>
              <w:left w:val="single" w:sz="4" w:space="0" w:color="auto"/>
              <w:bottom w:val="single" w:sz="4" w:space="0" w:color="auto"/>
              <w:right w:val="single" w:sz="4" w:space="0" w:color="auto"/>
            </w:tcBorders>
          </w:tcPr>
          <w:p w:rsidR="00237554" w:rsidRDefault="00237554" w:rsidP="00581FDD">
            <w:pPr>
              <w:ind w:firstLine="34"/>
              <w:jc w:val="center"/>
              <w:rPr>
                <w:color w:val="000000"/>
              </w:rPr>
            </w:pPr>
          </w:p>
          <w:p w:rsidR="006E7C3B" w:rsidRDefault="006E7C3B" w:rsidP="00581FDD">
            <w:pPr>
              <w:ind w:firstLine="34"/>
              <w:jc w:val="center"/>
              <w:rPr>
                <w:color w:val="000000"/>
              </w:rPr>
            </w:pPr>
          </w:p>
          <w:p w:rsidR="006E7C3B" w:rsidRPr="00036E9A" w:rsidRDefault="006E7C3B" w:rsidP="00581FDD">
            <w:pPr>
              <w:ind w:firstLine="34"/>
              <w:jc w:val="center"/>
              <w:rPr>
                <w:color w:val="000000"/>
              </w:rPr>
            </w:pPr>
            <w:r>
              <w:rPr>
                <w:color w:val="000000"/>
              </w:rPr>
              <w:t>151 084,1</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237554" w:rsidRDefault="00237554" w:rsidP="00581FDD">
            <w:pPr>
              <w:ind w:firstLine="34"/>
              <w:jc w:val="center"/>
              <w:rPr>
                <w:color w:val="000000"/>
              </w:rPr>
            </w:pPr>
            <w:r>
              <w:rPr>
                <w:color w:val="000000"/>
              </w:rPr>
              <w:t>153 369,7</w:t>
            </w:r>
          </w:p>
        </w:tc>
        <w:tc>
          <w:tcPr>
            <w:tcW w:w="1417"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color w:val="000000"/>
              </w:rPr>
            </w:pPr>
            <w:r>
              <w:rPr>
                <w:color w:val="000000"/>
              </w:rPr>
              <w:t>41,7</w:t>
            </w:r>
          </w:p>
        </w:tc>
        <w:tc>
          <w:tcPr>
            <w:tcW w:w="1382"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rFonts w:ascii="Calibri" w:hAnsi="Calibri" w:cs="Calibri"/>
                <w:color w:val="000000"/>
                <w:sz w:val="22"/>
                <w:szCs w:val="22"/>
              </w:rPr>
            </w:pPr>
            <w:r>
              <w:rPr>
                <w:rFonts w:ascii="Calibri" w:hAnsi="Calibri" w:cs="Calibri"/>
                <w:color w:val="000000"/>
                <w:sz w:val="22"/>
                <w:szCs w:val="22"/>
              </w:rPr>
              <w:t>1,5</w:t>
            </w:r>
          </w:p>
        </w:tc>
      </w:tr>
      <w:tr w:rsidR="00237554" w:rsidRPr="00036E9A" w:rsidTr="00237554">
        <w:trPr>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237554" w:rsidRPr="00036E9A" w:rsidRDefault="006E7C3B" w:rsidP="006E7C3B">
            <w:pPr>
              <w:ind w:firstLine="34"/>
            </w:pPr>
            <w:r>
              <w:t xml:space="preserve">Управление сельского хозяйства и природопользования Княгининского района </w:t>
            </w:r>
          </w:p>
        </w:tc>
        <w:tc>
          <w:tcPr>
            <w:tcW w:w="1276" w:type="dxa"/>
            <w:tcBorders>
              <w:top w:val="single" w:sz="4" w:space="0" w:color="auto"/>
              <w:left w:val="nil"/>
              <w:bottom w:val="single" w:sz="4" w:space="0" w:color="auto"/>
              <w:right w:val="single" w:sz="4" w:space="0" w:color="auto"/>
            </w:tcBorders>
          </w:tcPr>
          <w:p w:rsidR="00237554" w:rsidRDefault="006E7C3B" w:rsidP="00581FDD">
            <w:pPr>
              <w:ind w:firstLine="34"/>
              <w:jc w:val="center"/>
              <w:rPr>
                <w:b/>
                <w:color w:val="000000"/>
              </w:rPr>
            </w:pPr>
            <w:r>
              <w:rPr>
                <w:b/>
                <w:color w:val="000000"/>
              </w:rPr>
              <w:t>082</w:t>
            </w:r>
          </w:p>
        </w:tc>
        <w:tc>
          <w:tcPr>
            <w:tcW w:w="1417" w:type="dxa"/>
            <w:tcBorders>
              <w:top w:val="nil"/>
              <w:left w:val="single" w:sz="4" w:space="0" w:color="auto"/>
              <w:bottom w:val="single" w:sz="4" w:space="0" w:color="auto"/>
              <w:right w:val="single" w:sz="4" w:space="0" w:color="auto"/>
            </w:tcBorders>
          </w:tcPr>
          <w:p w:rsidR="00237554" w:rsidRDefault="00237554" w:rsidP="00581FDD">
            <w:pPr>
              <w:ind w:firstLine="34"/>
              <w:jc w:val="center"/>
              <w:rPr>
                <w:color w:val="000000"/>
              </w:rPr>
            </w:pPr>
          </w:p>
          <w:p w:rsidR="006E7C3B" w:rsidRDefault="006E7C3B" w:rsidP="00581FDD">
            <w:pPr>
              <w:ind w:firstLine="34"/>
              <w:jc w:val="center"/>
              <w:rPr>
                <w:color w:val="000000"/>
              </w:rPr>
            </w:pPr>
          </w:p>
          <w:p w:rsidR="006E7C3B" w:rsidRPr="00036E9A" w:rsidRDefault="006E7C3B" w:rsidP="00581FDD">
            <w:pPr>
              <w:ind w:firstLine="34"/>
              <w:jc w:val="center"/>
              <w:rPr>
                <w:color w:val="000000"/>
              </w:rPr>
            </w:pPr>
            <w:r>
              <w:rPr>
                <w:color w:val="000000"/>
              </w:rPr>
              <w:t>41 503,7</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237554" w:rsidRDefault="006E7C3B" w:rsidP="00581FDD">
            <w:pPr>
              <w:ind w:firstLine="34"/>
              <w:jc w:val="center"/>
              <w:rPr>
                <w:color w:val="000000"/>
              </w:rPr>
            </w:pPr>
            <w:r>
              <w:rPr>
                <w:color w:val="000000"/>
              </w:rPr>
              <w:t>44 514,0</w:t>
            </w:r>
          </w:p>
        </w:tc>
        <w:tc>
          <w:tcPr>
            <w:tcW w:w="1417"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color w:val="000000"/>
              </w:rPr>
            </w:pPr>
            <w:r>
              <w:rPr>
                <w:color w:val="000000"/>
              </w:rPr>
              <w:t>12,1</w:t>
            </w:r>
          </w:p>
        </w:tc>
        <w:tc>
          <w:tcPr>
            <w:tcW w:w="1382"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rFonts w:ascii="Calibri" w:hAnsi="Calibri" w:cs="Calibri"/>
                <w:color w:val="000000"/>
                <w:sz w:val="22"/>
                <w:szCs w:val="22"/>
              </w:rPr>
            </w:pPr>
            <w:r>
              <w:rPr>
                <w:rFonts w:ascii="Calibri" w:hAnsi="Calibri" w:cs="Calibri"/>
                <w:color w:val="000000"/>
                <w:sz w:val="22"/>
                <w:szCs w:val="22"/>
              </w:rPr>
              <w:t>+7,3</w:t>
            </w:r>
          </w:p>
        </w:tc>
      </w:tr>
      <w:tr w:rsidR="00237554" w:rsidRPr="00036E9A" w:rsidTr="00237554">
        <w:trPr>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237554" w:rsidRPr="00036E9A" w:rsidRDefault="00237554" w:rsidP="006E7C3B">
            <w:pPr>
              <w:ind w:right="-108" w:firstLine="34"/>
            </w:pPr>
            <w:r w:rsidRPr="00036E9A">
              <w:t xml:space="preserve">Контрольно-счетная </w:t>
            </w:r>
            <w:r w:rsidR="006E7C3B">
              <w:t>инспекция Княгининского района</w:t>
            </w:r>
          </w:p>
        </w:tc>
        <w:tc>
          <w:tcPr>
            <w:tcW w:w="1276" w:type="dxa"/>
            <w:tcBorders>
              <w:top w:val="single" w:sz="4" w:space="0" w:color="auto"/>
              <w:left w:val="nil"/>
              <w:bottom w:val="single" w:sz="4" w:space="0" w:color="auto"/>
              <w:right w:val="single" w:sz="4" w:space="0" w:color="auto"/>
            </w:tcBorders>
          </w:tcPr>
          <w:p w:rsidR="00237554" w:rsidRPr="00237554" w:rsidRDefault="006E7C3B" w:rsidP="00581FDD">
            <w:pPr>
              <w:ind w:firstLine="34"/>
              <w:jc w:val="center"/>
              <w:rPr>
                <w:b/>
                <w:color w:val="000000"/>
              </w:rPr>
            </w:pPr>
            <w:r>
              <w:rPr>
                <w:b/>
                <w:color w:val="000000"/>
              </w:rPr>
              <w:t>095</w:t>
            </w:r>
          </w:p>
        </w:tc>
        <w:tc>
          <w:tcPr>
            <w:tcW w:w="1417" w:type="dxa"/>
            <w:tcBorders>
              <w:top w:val="nil"/>
              <w:left w:val="single" w:sz="4" w:space="0" w:color="auto"/>
              <w:bottom w:val="single" w:sz="4" w:space="0" w:color="auto"/>
              <w:right w:val="single" w:sz="4" w:space="0" w:color="auto"/>
            </w:tcBorders>
          </w:tcPr>
          <w:p w:rsidR="00237554" w:rsidRDefault="00237554" w:rsidP="00581FDD">
            <w:pPr>
              <w:ind w:firstLine="34"/>
              <w:jc w:val="center"/>
              <w:rPr>
                <w:color w:val="000000"/>
              </w:rPr>
            </w:pPr>
          </w:p>
          <w:p w:rsidR="006E7C3B" w:rsidRPr="00036E9A" w:rsidRDefault="006E7C3B" w:rsidP="00581FDD">
            <w:pPr>
              <w:ind w:firstLine="34"/>
              <w:jc w:val="center"/>
              <w:rPr>
                <w:color w:val="000000"/>
              </w:rPr>
            </w:pPr>
            <w:r>
              <w:rPr>
                <w:color w:val="000000"/>
              </w:rPr>
              <w:t>592,4</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237554" w:rsidRPr="00036E9A" w:rsidRDefault="006E7C3B" w:rsidP="00581FDD">
            <w:pPr>
              <w:ind w:firstLine="34"/>
              <w:jc w:val="center"/>
              <w:rPr>
                <w:color w:val="000000"/>
              </w:rPr>
            </w:pPr>
            <w:r>
              <w:rPr>
                <w:color w:val="000000"/>
              </w:rPr>
              <w:t>657,9</w:t>
            </w:r>
          </w:p>
        </w:tc>
        <w:tc>
          <w:tcPr>
            <w:tcW w:w="1417"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color w:val="000000"/>
              </w:rPr>
            </w:pPr>
            <w:r>
              <w:rPr>
                <w:color w:val="000000"/>
              </w:rPr>
              <w:t>0,2</w:t>
            </w:r>
          </w:p>
        </w:tc>
        <w:tc>
          <w:tcPr>
            <w:tcW w:w="1382"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rFonts w:ascii="Calibri" w:hAnsi="Calibri" w:cs="Calibri"/>
                <w:color w:val="000000"/>
                <w:sz w:val="22"/>
                <w:szCs w:val="22"/>
              </w:rPr>
            </w:pPr>
            <w:r>
              <w:rPr>
                <w:rFonts w:ascii="Calibri" w:hAnsi="Calibri" w:cs="Calibri"/>
                <w:color w:val="000000"/>
                <w:sz w:val="22"/>
                <w:szCs w:val="22"/>
              </w:rPr>
              <w:t>+11,1</w:t>
            </w:r>
          </w:p>
        </w:tc>
      </w:tr>
      <w:tr w:rsidR="00237554" w:rsidRPr="00036E9A" w:rsidTr="00237554">
        <w:trPr>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237554" w:rsidRPr="00036E9A" w:rsidRDefault="006E7C3B" w:rsidP="00581FDD">
            <w:pPr>
              <w:ind w:firstLine="34"/>
            </w:pPr>
            <w:r w:rsidRPr="00036E9A">
              <w:t>Администрация</w:t>
            </w:r>
            <w:r>
              <w:t xml:space="preserve"> Княгининского района</w:t>
            </w:r>
          </w:p>
        </w:tc>
        <w:tc>
          <w:tcPr>
            <w:tcW w:w="1276" w:type="dxa"/>
            <w:tcBorders>
              <w:top w:val="single" w:sz="4" w:space="0" w:color="auto"/>
              <w:left w:val="nil"/>
              <w:bottom w:val="single" w:sz="4" w:space="0" w:color="auto"/>
              <w:right w:val="single" w:sz="4" w:space="0" w:color="auto"/>
            </w:tcBorders>
          </w:tcPr>
          <w:p w:rsidR="00237554" w:rsidRPr="00237554" w:rsidRDefault="006E7C3B" w:rsidP="00581FDD">
            <w:pPr>
              <w:ind w:firstLine="34"/>
              <w:jc w:val="center"/>
              <w:rPr>
                <w:b/>
                <w:color w:val="000000"/>
              </w:rPr>
            </w:pPr>
            <w:r>
              <w:rPr>
                <w:b/>
                <w:color w:val="000000"/>
              </w:rPr>
              <w:t>096</w:t>
            </w:r>
          </w:p>
        </w:tc>
        <w:tc>
          <w:tcPr>
            <w:tcW w:w="1417" w:type="dxa"/>
            <w:tcBorders>
              <w:top w:val="nil"/>
              <w:left w:val="single" w:sz="4" w:space="0" w:color="auto"/>
              <w:bottom w:val="single" w:sz="4" w:space="0" w:color="auto"/>
              <w:right w:val="single" w:sz="4" w:space="0" w:color="auto"/>
            </w:tcBorders>
          </w:tcPr>
          <w:p w:rsidR="00237554" w:rsidRDefault="00237554" w:rsidP="00581FDD">
            <w:pPr>
              <w:ind w:firstLine="34"/>
              <w:jc w:val="center"/>
              <w:rPr>
                <w:color w:val="000000"/>
              </w:rPr>
            </w:pPr>
          </w:p>
          <w:p w:rsidR="006E7C3B" w:rsidRPr="00036E9A" w:rsidRDefault="006E7C3B" w:rsidP="00581FDD">
            <w:pPr>
              <w:ind w:firstLine="34"/>
              <w:jc w:val="center"/>
              <w:rPr>
                <w:color w:val="000000"/>
              </w:rPr>
            </w:pPr>
            <w:r>
              <w:rPr>
                <w:color w:val="000000"/>
              </w:rPr>
              <w:t>46 998,3</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237554" w:rsidRPr="00036E9A" w:rsidRDefault="006E7C3B" w:rsidP="00581FDD">
            <w:pPr>
              <w:ind w:firstLine="34"/>
              <w:jc w:val="center"/>
              <w:rPr>
                <w:color w:val="000000"/>
              </w:rPr>
            </w:pPr>
            <w:r>
              <w:rPr>
                <w:color w:val="000000"/>
              </w:rPr>
              <w:t>61 768,4</w:t>
            </w:r>
          </w:p>
        </w:tc>
        <w:tc>
          <w:tcPr>
            <w:tcW w:w="1417"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color w:val="000000"/>
              </w:rPr>
            </w:pPr>
            <w:r>
              <w:rPr>
                <w:color w:val="000000"/>
              </w:rPr>
              <w:t>16,8</w:t>
            </w:r>
          </w:p>
        </w:tc>
        <w:tc>
          <w:tcPr>
            <w:tcW w:w="1382"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rFonts w:ascii="Calibri" w:hAnsi="Calibri" w:cs="Calibri"/>
                <w:color w:val="000000"/>
                <w:sz w:val="22"/>
                <w:szCs w:val="22"/>
              </w:rPr>
            </w:pPr>
            <w:r>
              <w:rPr>
                <w:rFonts w:ascii="Calibri" w:hAnsi="Calibri" w:cs="Calibri"/>
                <w:color w:val="000000"/>
                <w:sz w:val="22"/>
                <w:szCs w:val="22"/>
              </w:rPr>
              <w:t>+31,4</w:t>
            </w:r>
          </w:p>
        </w:tc>
      </w:tr>
      <w:tr w:rsidR="00237554" w:rsidRPr="00036E9A" w:rsidTr="00237554">
        <w:trPr>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237554" w:rsidRPr="00036E9A" w:rsidRDefault="006E7C3B" w:rsidP="00581FDD">
            <w:pPr>
              <w:ind w:firstLine="34"/>
            </w:pPr>
            <w:r>
              <w:t>Отдел физической культуры и спорта</w:t>
            </w:r>
          </w:p>
        </w:tc>
        <w:tc>
          <w:tcPr>
            <w:tcW w:w="1276" w:type="dxa"/>
            <w:tcBorders>
              <w:top w:val="single" w:sz="4" w:space="0" w:color="auto"/>
              <w:left w:val="nil"/>
              <w:bottom w:val="single" w:sz="4" w:space="0" w:color="auto"/>
              <w:right w:val="single" w:sz="4" w:space="0" w:color="auto"/>
            </w:tcBorders>
          </w:tcPr>
          <w:p w:rsidR="00237554" w:rsidRPr="00237554" w:rsidRDefault="006E7C3B" w:rsidP="00581FDD">
            <w:pPr>
              <w:ind w:firstLine="34"/>
              <w:jc w:val="center"/>
              <w:rPr>
                <w:b/>
                <w:color w:val="000000"/>
              </w:rPr>
            </w:pPr>
            <w:r>
              <w:rPr>
                <w:b/>
                <w:color w:val="000000"/>
              </w:rPr>
              <w:t>167</w:t>
            </w:r>
          </w:p>
        </w:tc>
        <w:tc>
          <w:tcPr>
            <w:tcW w:w="1417" w:type="dxa"/>
            <w:tcBorders>
              <w:top w:val="nil"/>
              <w:left w:val="single" w:sz="4" w:space="0" w:color="auto"/>
              <w:bottom w:val="single" w:sz="4" w:space="0" w:color="auto"/>
              <w:right w:val="single" w:sz="4" w:space="0" w:color="auto"/>
            </w:tcBorders>
          </w:tcPr>
          <w:p w:rsidR="00237554" w:rsidRDefault="00237554" w:rsidP="00581FDD">
            <w:pPr>
              <w:ind w:firstLine="34"/>
              <w:jc w:val="center"/>
              <w:rPr>
                <w:color w:val="000000"/>
              </w:rPr>
            </w:pPr>
          </w:p>
          <w:p w:rsidR="006E7C3B" w:rsidRPr="00036E9A" w:rsidRDefault="006E7C3B" w:rsidP="00581FDD">
            <w:pPr>
              <w:ind w:firstLine="34"/>
              <w:jc w:val="center"/>
              <w:rPr>
                <w:color w:val="000000"/>
              </w:rPr>
            </w:pPr>
            <w:r>
              <w:rPr>
                <w:color w:val="000000"/>
              </w:rPr>
              <w:t>0,0</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237554" w:rsidRPr="00036E9A" w:rsidRDefault="006E7C3B" w:rsidP="00581FDD">
            <w:pPr>
              <w:ind w:firstLine="34"/>
              <w:jc w:val="center"/>
              <w:rPr>
                <w:color w:val="000000"/>
              </w:rPr>
            </w:pPr>
            <w:r>
              <w:rPr>
                <w:color w:val="000000"/>
              </w:rPr>
              <w:t>705,2</w:t>
            </w:r>
          </w:p>
        </w:tc>
        <w:tc>
          <w:tcPr>
            <w:tcW w:w="1417"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color w:val="000000"/>
              </w:rPr>
            </w:pPr>
            <w:r>
              <w:rPr>
                <w:color w:val="000000"/>
              </w:rPr>
              <w:t>0,2</w:t>
            </w:r>
          </w:p>
        </w:tc>
        <w:tc>
          <w:tcPr>
            <w:tcW w:w="1382"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rFonts w:ascii="Calibri" w:hAnsi="Calibri" w:cs="Calibri"/>
                <w:color w:val="000000"/>
                <w:sz w:val="22"/>
                <w:szCs w:val="22"/>
              </w:rPr>
            </w:pPr>
            <w:r>
              <w:rPr>
                <w:rFonts w:ascii="Calibri" w:hAnsi="Calibri" w:cs="Calibri"/>
                <w:color w:val="000000"/>
                <w:sz w:val="22"/>
                <w:szCs w:val="22"/>
              </w:rPr>
              <w:t>0,0</w:t>
            </w:r>
          </w:p>
        </w:tc>
      </w:tr>
      <w:tr w:rsidR="00237554" w:rsidRPr="00036E9A" w:rsidTr="00237554">
        <w:trPr>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237554" w:rsidRPr="00036E9A" w:rsidRDefault="00237554" w:rsidP="00581FDD">
            <w:pPr>
              <w:ind w:firstLine="34"/>
              <w:rPr>
                <w:b/>
              </w:rPr>
            </w:pPr>
            <w:r w:rsidRPr="00036E9A">
              <w:rPr>
                <w:b/>
              </w:rPr>
              <w:t>ВСЕГО</w:t>
            </w:r>
          </w:p>
        </w:tc>
        <w:tc>
          <w:tcPr>
            <w:tcW w:w="1276" w:type="dxa"/>
            <w:tcBorders>
              <w:top w:val="single" w:sz="4" w:space="0" w:color="auto"/>
              <w:left w:val="nil"/>
              <w:bottom w:val="single" w:sz="4" w:space="0" w:color="auto"/>
              <w:right w:val="single" w:sz="4" w:space="0" w:color="auto"/>
            </w:tcBorders>
          </w:tcPr>
          <w:p w:rsidR="00237554" w:rsidRPr="00036E9A" w:rsidRDefault="00237554" w:rsidP="00581FDD">
            <w:pPr>
              <w:ind w:firstLine="34"/>
              <w:jc w:val="center"/>
              <w:rPr>
                <w:b/>
                <w:color w:val="000000"/>
              </w:rPr>
            </w:pPr>
            <w:r>
              <w:rPr>
                <w:b/>
                <w:color w:val="000000"/>
              </w:rPr>
              <w:t>Х</w:t>
            </w:r>
          </w:p>
        </w:tc>
        <w:tc>
          <w:tcPr>
            <w:tcW w:w="1417" w:type="dxa"/>
            <w:tcBorders>
              <w:top w:val="nil"/>
              <w:left w:val="single" w:sz="4" w:space="0" w:color="auto"/>
              <w:bottom w:val="single" w:sz="4" w:space="0" w:color="auto"/>
              <w:right w:val="single" w:sz="4" w:space="0" w:color="auto"/>
            </w:tcBorders>
          </w:tcPr>
          <w:p w:rsidR="00237554" w:rsidRPr="00036E9A" w:rsidRDefault="000415DC" w:rsidP="00581FDD">
            <w:pPr>
              <w:ind w:firstLine="34"/>
              <w:jc w:val="center"/>
              <w:rPr>
                <w:b/>
                <w:color w:val="000000"/>
              </w:rPr>
            </w:pPr>
            <w:r>
              <w:rPr>
                <w:b/>
                <w:color w:val="000000"/>
              </w:rPr>
              <w:t>369 072,1</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237554" w:rsidRPr="00036E9A" w:rsidRDefault="006E7C3B" w:rsidP="00581FDD">
            <w:pPr>
              <w:ind w:firstLine="34"/>
              <w:jc w:val="center"/>
              <w:rPr>
                <w:b/>
                <w:color w:val="000000"/>
              </w:rPr>
            </w:pPr>
            <w:r>
              <w:rPr>
                <w:b/>
                <w:color w:val="000000"/>
              </w:rPr>
              <w:t>367 958,0</w:t>
            </w:r>
          </w:p>
        </w:tc>
        <w:tc>
          <w:tcPr>
            <w:tcW w:w="1417" w:type="dxa"/>
            <w:tcBorders>
              <w:top w:val="nil"/>
              <w:left w:val="nil"/>
              <w:bottom w:val="single" w:sz="4" w:space="0" w:color="auto"/>
              <w:right w:val="single" w:sz="4" w:space="0" w:color="auto"/>
            </w:tcBorders>
            <w:shd w:val="clear" w:color="auto" w:fill="auto"/>
            <w:noWrap/>
            <w:vAlign w:val="bottom"/>
            <w:hideMark/>
          </w:tcPr>
          <w:p w:rsidR="00237554" w:rsidRPr="00036E9A" w:rsidRDefault="00237554" w:rsidP="00581FDD">
            <w:pPr>
              <w:ind w:firstLine="34"/>
              <w:jc w:val="center"/>
              <w:rPr>
                <w:b/>
                <w:color w:val="000000"/>
              </w:rPr>
            </w:pPr>
            <w:r w:rsidRPr="00036E9A">
              <w:rPr>
                <w:b/>
                <w:color w:val="000000"/>
              </w:rPr>
              <w:t>100,0</w:t>
            </w:r>
          </w:p>
        </w:tc>
        <w:tc>
          <w:tcPr>
            <w:tcW w:w="1382" w:type="dxa"/>
            <w:tcBorders>
              <w:top w:val="nil"/>
              <w:left w:val="nil"/>
              <w:bottom w:val="single" w:sz="4" w:space="0" w:color="auto"/>
              <w:right w:val="single" w:sz="4" w:space="0" w:color="auto"/>
            </w:tcBorders>
            <w:shd w:val="clear" w:color="auto" w:fill="auto"/>
            <w:noWrap/>
            <w:vAlign w:val="bottom"/>
            <w:hideMark/>
          </w:tcPr>
          <w:p w:rsidR="00237554" w:rsidRPr="00036E9A" w:rsidRDefault="000415DC" w:rsidP="00581FDD">
            <w:pPr>
              <w:ind w:firstLine="34"/>
              <w:jc w:val="center"/>
              <w:rPr>
                <w:rFonts w:ascii="Calibri" w:hAnsi="Calibri" w:cs="Calibri"/>
                <w:b/>
                <w:color w:val="000000"/>
                <w:sz w:val="22"/>
                <w:szCs w:val="22"/>
              </w:rPr>
            </w:pPr>
            <w:r>
              <w:rPr>
                <w:rFonts w:ascii="Calibri" w:hAnsi="Calibri" w:cs="Calibri"/>
                <w:b/>
                <w:color w:val="000000"/>
                <w:sz w:val="22"/>
                <w:szCs w:val="22"/>
              </w:rPr>
              <w:t>-0,3</w:t>
            </w:r>
          </w:p>
        </w:tc>
      </w:tr>
    </w:tbl>
    <w:p w:rsidR="005F3728" w:rsidRDefault="005F3728" w:rsidP="00036E9A">
      <w:pPr>
        <w:widowControl w:val="0"/>
        <w:autoSpaceDE w:val="0"/>
        <w:autoSpaceDN w:val="0"/>
        <w:adjustRightInd w:val="0"/>
        <w:ind w:firstLine="708"/>
        <w:jc w:val="both"/>
        <w:rPr>
          <w:sz w:val="26"/>
          <w:szCs w:val="26"/>
        </w:rPr>
      </w:pPr>
    </w:p>
    <w:p w:rsidR="00036E9A" w:rsidRPr="00036E9A" w:rsidRDefault="00036E9A" w:rsidP="00036E9A">
      <w:pPr>
        <w:widowControl w:val="0"/>
        <w:autoSpaceDE w:val="0"/>
        <w:autoSpaceDN w:val="0"/>
        <w:adjustRightInd w:val="0"/>
        <w:ind w:firstLine="708"/>
        <w:jc w:val="both"/>
        <w:rPr>
          <w:sz w:val="26"/>
          <w:szCs w:val="26"/>
        </w:rPr>
      </w:pPr>
      <w:r w:rsidRPr="00036E9A">
        <w:rPr>
          <w:sz w:val="26"/>
          <w:szCs w:val="26"/>
        </w:rPr>
        <w:t>В 201</w:t>
      </w:r>
      <w:r w:rsidR="000415DC">
        <w:rPr>
          <w:sz w:val="26"/>
          <w:szCs w:val="26"/>
        </w:rPr>
        <w:t>7</w:t>
      </w:r>
      <w:r w:rsidRPr="00036E9A">
        <w:rPr>
          <w:sz w:val="26"/>
          <w:szCs w:val="26"/>
        </w:rPr>
        <w:t xml:space="preserve"> году по сравнению с бюджетом на 201</w:t>
      </w:r>
      <w:r w:rsidR="000415DC">
        <w:rPr>
          <w:sz w:val="26"/>
          <w:szCs w:val="26"/>
        </w:rPr>
        <w:t>6</w:t>
      </w:r>
      <w:r w:rsidRPr="00036E9A">
        <w:rPr>
          <w:sz w:val="26"/>
          <w:szCs w:val="26"/>
        </w:rPr>
        <w:t xml:space="preserve"> год наибольшее увеличение в структуре расходов планируется по </w:t>
      </w:r>
      <w:r w:rsidR="000415DC">
        <w:rPr>
          <w:sz w:val="26"/>
          <w:szCs w:val="26"/>
        </w:rPr>
        <w:t>а</w:t>
      </w:r>
      <w:r w:rsidRPr="00036E9A">
        <w:rPr>
          <w:sz w:val="26"/>
          <w:szCs w:val="26"/>
        </w:rPr>
        <w:t xml:space="preserve">дминистрации </w:t>
      </w:r>
      <w:r w:rsidR="000415DC">
        <w:rPr>
          <w:sz w:val="26"/>
          <w:szCs w:val="26"/>
        </w:rPr>
        <w:t>Княгининского района</w:t>
      </w:r>
      <w:r w:rsidRPr="00036E9A">
        <w:rPr>
          <w:sz w:val="26"/>
          <w:szCs w:val="26"/>
        </w:rPr>
        <w:t xml:space="preserve">, </w:t>
      </w:r>
      <w:r w:rsidR="00BD2D5B">
        <w:rPr>
          <w:sz w:val="26"/>
          <w:szCs w:val="26"/>
        </w:rPr>
        <w:t>э</w:t>
      </w:r>
      <w:r w:rsidRPr="00036E9A">
        <w:rPr>
          <w:sz w:val="26"/>
          <w:szCs w:val="26"/>
        </w:rPr>
        <w:t xml:space="preserve">то </w:t>
      </w:r>
      <w:r w:rsidR="00BD2D5B">
        <w:rPr>
          <w:sz w:val="26"/>
          <w:szCs w:val="26"/>
        </w:rPr>
        <w:t xml:space="preserve">связано с увеличением </w:t>
      </w:r>
      <w:r w:rsidR="00BD2D5B" w:rsidRPr="00BD2D5B">
        <w:rPr>
          <w:sz w:val="26"/>
          <w:szCs w:val="26"/>
        </w:rPr>
        <w:t>подведомственных учреждений</w:t>
      </w:r>
      <w:r w:rsidR="00BD2D5B">
        <w:rPr>
          <w:sz w:val="26"/>
          <w:szCs w:val="26"/>
        </w:rPr>
        <w:t xml:space="preserve"> (добавилась </w:t>
      </w:r>
      <w:r w:rsidR="00F81D53">
        <w:rPr>
          <w:sz w:val="26"/>
          <w:szCs w:val="26"/>
        </w:rPr>
        <w:t>Детско-юношеская</w:t>
      </w:r>
      <w:r w:rsidR="00BD2D5B">
        <w:rPr>
          <w:sz w:val="26"/>
          <w:szCs w:val="26"/>
        </w:rPr>
        <w:t xml:space="preserve"> спортивная школа Княгининского района)</w:t>
      </w:r>
      <w:r w:rsidRPr="00036E9A">
        <w:rPr>
          <w:sz w:val="26"/>
          <w:szCs w:val="26"/>
        </w:rPr>
        <w:t>.</w:t>
      </w:r>
    </w:p>
    <w:p w:rsidR="00036E9A" w:rsidRDefault="00036E9A" w:rsidP="00036E9A">
      <w:pPr>
        <w:widowControl w:val="0"/>
        <w:autoSpaceDE w:val="0"/>
        <w:autoSpaceDN w:val="0"/>
        <w:adjustRightInd w:val="0"/>
        <w:ind w:firstLine="708"/>
        <w:jc w:val="both"/>
        <w:rPr>
          <w:sz w:val="26"/>
          <w:szCs w:val="26"/>
        </w:rPr>
      </w:pPr>
      <w:r w:rsidRPr="00036E9A">
        <w:rPr>
          <w:sz w:val="26"/>
          <w:szCs w:val="26"/>
        </w:rPr>
        <w:t xml:space="preserve">Наибольшее уменьшение  в структуре расходов  планируется по </w:t>
      </w:r>
      <w:r w:rsidR="00BD2D5B">
        <w:rPr>
          <w:sz w:val="26"/>
          <w:szCs w:val="26"/>
        </w:rPr>
        <w:t>Отделу культуры и молодежной политики администрации Княгининского района</w:t>
      </w:r>
      <w:r w:rsidRPr="00036E9A">
        <w:rPr>
          <w:sz w:val="26"/>
          <w:szCs w:val="26"/>
        </w:rPr>
        <w:t xml:space="preserve">, что связано с </w:t>
      </w:r>
      <w:r w:rsidR="00BD2D5B">
        <w:rPr>
          <w:sz w:val="26"/>
          <w:szCs w:val="26"/>
        </w:rPr>
        <w:t>образованием в 2016 году нового ГРБС (Отдел физической культуры и спорта, ранее входивший в данный отдел)</w:t>
      </w:r>
      <w:r w:rsidRPr="00036E9A">
        <w:rPr>
          <w:sz w:val="26"/>
          <w:szCs w:val="26"/>
        </w:rPr>
        <w:t>.</w:t>
      </w:r>
    </w:p>
    <w:p w:rsidR="00036E9A" w:rsidRPr="00036E9A" w:rsidRDefault="00923761" w:rsidP="00036E9A">
      <w:pPr>
        <w:ind w:firstLine="708"/>
        <w:jc w:val="both"/>
        <w:rPr>
          <w:sz w:val="26"/>
          <w:szCs w:val="26"/>
        </w:rPr>
      </w:pPr>
      <w:r>
        <w:rPr>
          <w:b/>
          <w:sz w:val="26"/>
          <w:szCs w:val="26"/>
        </w:rPr>
        <w:t xml:space="preserve"> </w:t>
      </w:r>
      <w:r w:rsidR="00036E9A" w:rsidRPr="00923761">
        <w:rPr>
          <w:sz w:val="26"/>
          <w:szCs w:val="26"/>
        </w:rPr>
        <w:t>Бюджетные ассигнования на</w:t>
      </w:r>
      <w:r w:rsidR="00144EA4">
        <w:rPr>
          <w:sz w:val="26"/>
          <w:szCs w:val="26"/>
        </w:rPr>
        <w:t xml:space="preserve"> </w:t>
      </w:r>
      <w:r w:rsidR="00036E9A" w:rsidRPr="00923761">
        <w:rPr>
          <w:sz w:val="26"/>
          <w:szCs w:val="26"/>
        </w:rPr>
        <w:t>исполнение публичных нормативных обязательств</w:t>
      </w:r>
      <w:r w:rsidR="00036E9A" w:rsidRPr="00036E9A">
        <w:rPr>
          <w:sz w:val="26"/>
          <w:szCs w:val="26"/>
          <w:vertAlign w:val="superscript"/>
        </w:rPr>
        <w:footnoteReference w:id="5"/>
      </w:r>
      <w:r w:rsidR="00036E9A" w:rsidRPr="00036E9A">
        <w:rPr>
          <w:sz w:val="26"/>
          <w:szCs w:val="26"/>
        </w:rPr>
        <w:t xml:space="preserve">, предусмотрены в объеме </w:t>
      </w:r>
      <w:r w:rsidR="00144EA4">
        <w:rPr>
          <w:sz w:val="26"/>
          <w:szCs w:val="26"/>
        </w:rPr>
        <w:t>425,0 тыс. рублей</w:t>
      </w:r>
      <w:r w:rsidR="00036E9A" w:rsidRPr="00036E9A">
        <w:rPr>
          <w:sz w:val="26"/>
          <w:szCs w:val="26"/>
        </w:rPr>
        <w:t>.</w:t>
      </w:r>
    </w:p>
    <w:p w:rsidR="00036E9A" w:rsidRDefault="000E2082" w:rsidP="00036E9A">
      <w:pPr>
        <w:ind w:firstLine="708"/>
        <w:jc w:val="both"/>
        <w:rPr>
          <w:sz w:val="26"/>
          <w:szCs w:val="26"/>
        </w:rPr>
      </w:pPr>
      <w:r>
        <w:rPr>
          <w:sz w:val="26"/>
          <w:szCs w:val="26"/>
        </w:rPr>
        <w:t>И</w:t>
      </w:r>
      <w:r w:rsidR="00036E9A" w:rsidRPr="00036E9A">
        <w:rPr>
          <w:sz w:val="26"/>
          <w:szCs w:val="26"/>
        </w:rPr>
        <w:t>сполнение публичных обязательств, предусматривается п</w:t>
      </w:r>
      <w:r>
        <w:rPr>
          <w:sz w:val="26"/>
          <w:szCs w:val="26"/>
        </w:rPr>
        <w:t>о разделу «Социальная политика».</w:t>
      </w:r>
    </w:p>
    <w:p w:rsidR="00036E9A" w:rsidRPr="00036E9A" w:rsidRDefault="00036E9A" w:rsidP="00036E9A">
      <w:pPr>
        <w:ind w:firstLine="708"/>
        <w:jc w:val="both"/>
        <w:rPr>
          <w:sz w:val="26"/>
          <w:szCs w:val="26"/>
        </w:rPr>
      </w:pPr>
      <w:r w:rsidRPr="00036E9A">
        <w:rPr>
          <w:sz w:val="26"/>
          <w:szCs w:val="26"/>
        </w:rPr>
        <w:t>Анализ объемов бюджетных ассигнований, направляемых на исполнение публичных нормативных обязательств в 201</w:t>
      </w:r>
      <w:r w:rsidR="000E2082">
        <w:rPr>
          <w:sz w:val="26"/>
          <w:szCs w:val="26"/>
        </w:rPr>
        <w:t>7</w:t>
      </w:r>
      <w:r w:rsidRPr="00036E9A">
        <w:rPr>
          <w:sz w:val="26"/>
          <w:szCs w:val="26"/>
        </w:rPr>
        <w:t xml:space="preserve"> году, предусмотренных Проектом бюджета, показал, что указанные объемы увеличиваются в 201</w:t>
      </w:r>
      <w:r w:rsidR="000E2082">
        <w:rPr>
          <w:sz w:val="26"/>
          <w:szCs w:val="26"/>
        </w:rPr>
        <w:t>7</w:t>
      </w:r>
      <w:r w:rsidRPr="00036E9A">
        <w:rPr>
          <w:sz w:val="26"/>
          <w:szCs w:val="26"/>
        </w:rPr>
        <w:t xml:space="preserve"> году по с</w:t>
      </w:r>
      <w:r w:rsidR="000E2082">
        <w:rPr>
          <w:sz w:val="26"/>
          <w:szCs w:val="26"/>
        </w:rPr>
        <w:t>равнению с предыдущим годом на 4</w:t>
      </w:r>
      <w:r w:rsidRPr="00036E9A">
        <w:rPr>
          <w:sz w:val="26"/>
          <w:szCs w:val="26"/>
        </w:rPr>
        <w:t>3,</w:t>
      </w:r>
      <w:r w:rsidR="000E2082">
        <w:rPr>
          <w:sz w:val="26"/>
          <w:szCs w:val="26"/>
        </w:rPr>
        <w:t>0</w:t>
      </w:r>
      <w:r w:rsidRPr="00036E9A">
        <w:rPr>
          <w:sz w:val="26"/>
          <w:szCs w:val="26"/>
        </w:rPr>
        <w:t>%.</w:t>
      </w:r>
      <w:r w:rsidRPr="00036E9A">
        <w:rPr>
          <w:i/>
          <w:sz w:val="22"/>
          <w:szCs w:val="22"/>
        </w:rPr>
        <w:t>(в 201</w:t>
      </w:r>
      <w:r w:rsidR="000E2082">
        <w:rPr>
          <w:i/>
          <w:sz w:val="22"/>
          <w:szCs w:val="22"/>
        </w:rPr>
        <w:t>6</w:t>
      </w:r>
      <w:r w:rsidRPr="00036E9A">
        <w:rPr>
          <w:i/>
          <w:sz w:val="22"/>
          <w:szCs w:val="22"/>
        </w:rPr>
        <w:t xml:space="preserve"> году запланированы в объеме </w:t>
      </w:r>
      <w:r w:rsidR="000E2082">
        <w:rPr>
          <w:i/>
          <w:sz w:val="22"/>
          <w:szCs w:val="22"/>
        </w:rPr>
        <w:t>298,0</w:t>
      </w:r>
      <w:r w:rsidRPr="00036E9A">
        <w:rPr>
          <w:i/>
          <w:sz w:val="22"/>
          <w:szCs w:val="22"/>
        </w:rPr>
        <w:t xml:space="preserve"> тыс. руб</w:t>
      </w:r>
      <w:r w:rsidR="000E2082">
        <w:rPr>
          <w:i/>
          <w:sz w:val="22"/>
          <w:szCs w:val="22"/>
        </w:rPr>
        <w:t>лей</w:t>
      </w:r>
      <w:r w:rsidRPr="00036E9A">
        <w:rPr>
          <w:i/>
          <w:sz w:val="22"/>
          <w:szCs w:val="22"/>
        </w:rPr>
        <w:t>).</w:t>
      </w:r>
    </w:p>
    <w:p w:rsidR="00036E9A" w:rsidRPr="00036E9A" w:rsidRDefault="00036E9A" w:rsidP="00036E9A">
      <w:pPr>
        <w:ind w:firstLine="708"/>
        <w:jc w:val="both"/>
        <w:rPr>
          <w:sz w:val="26"/>
          <w:szCs w:val="26"/>
        </w:rPr>
      </w:pPr>
      <w:r w:rsidRPr="00036E9A">
        <w:rPr>
          <w:sz w:val="26"/>
          <w:szCs w:val="26"/>
        </w:rPr>
        <w:t xml:space="preserve">В структуре общих расходов </w:t>
      </w:r>
      <w:r w:rsidR="000E2082">
        <w:rPr>
          <w:sz w:val="26"/>
          <w:szCs w:val="26"/>
        </w:rPr>
        <w:t>районного</w:t>
      </w:r>
      <w:r w:rsidRPr="00036E9A">
        <w:rPr>
          <w:sz w:val="26"/>
          <w:szCs w:val="26"/>
        </w:rPr>
        <w:t xml:space="preserve"> бюджета указанные расход</w:t>
      </w:r>
      <w:r w:rsidR="00923761">
        <w:rPr>
          <w:sz w:val="26"/>
          <w:szCs w:val="26"/>
        </w:rPr>
        <w:t>н</w:t>
      </w:r>
      <w:r w:rsidRPr="00036E9A">
        <w:rPr>
          <w:sz w:val="26"/>
          <w:szCs w:val="26"/>
        </w:rPr>
        <w:t>ые обязательства составят в 201</w:t>
      </w:r>
      <w:r w:rsidR="000E2082">
        <w:rPr>
          <w:sz w:val="26"/>
          <w:szCs w:val="26"/>
        </w:rPr>
        <w:t>7</w:t>
      </w:r>
      <w:r w:rsidRPr="00036E9A">
        <w:rPr>
          <w:sz w:val="26"/>
          <w:szCs w:val="26"/>
        </w:rPr>
        <w:t xml:space="preserve"> году – </w:t>
      </w:r>
      <w:r w:rsidR="000E2082">
        <w:rPr>
          <w:sz w:val="26"/>
          <w:szCs w:val="26"/>
        </w:rPr>
        <w:t>0,1</w:t>
      </w:r>
      <w:r w:rsidRPr="00036E9A">
        <w:rPr>
          <w:sz w:val="26"/>
          <w:szCs w:val="26"/>
        </w:rPr>
        <w:t xml:space="preserve">%. В перечень публичных нормативных обязательств </w:t>
      </w:r>
      <w:r w:rsidR="000E2082">
        <w:rPr>
          <w:sz w:val="26"/>
          <w:szCs w:val="26"/>
        </w:rPr>
        <w:t xml:space="preserve"> </w:t>
      </w:r>
      <w:r w:rsidRPr="00036E9A">
        <w:rPr>
          <w:sz w:val="26"/>
          <w:szCs w:val="26"/>
        </w:rPr>
        <w:t xml:space="preserve">включено </w:t>
      </w:r>
      <w:r w:rsidR="000E2082">
        <w:rPr>
          <w:sz w:val="26"/>
          <w:szCs w:val="26"/>
        </w:rPr>
        <w:t>5</w:t>
      </w:r>
      <w:r w:rsidRPr="00036E9A">
        <w:rPr>
          <w:sz w:val="26"/>
          <w:szCs w:val="26"/>
        </w:rPr>
        <w:t xml:space="preserve"> публичных нормативных обязательства по  нормативным правовым актам </w:t>
      </w:r>
      <w:r w:rsidR="000E2082">
        <w:rPr>
          <w:sz w:val="26"/>
          <w:szCs w:val="26"/>
        </w:rPr>
        <w:t>Княгининского района</w:t>
      </w:r>
      <w:r w:rsidRPr="00036E9A">
        <w:rPr>
          <w:sz w:val="26"/>
          <w:szCs w:val="26"/>
        </w:rPr>
        <w:t>.</w:t>
      </w:r>
    </w:p>
    <w:p w:rsidR="00036E9A" w:rsidRPr="00036E9A" w:rsidRDefault="00036E9A" w:rsidP="00036E9A">
      <w:pPr>
        <w:ind w:firstLine="708"/>
        <w:jc w:val="both"/>
        <w:rPr>
          <w:i/>
          <w:sz w:val="22"/>
          <w:szCs w:val="22"/>
        </w:rPr>
      </w:pPr>
      <w:r w:rsidRPr="00036E9A">
        <w:rPr>
          <w:sz w:val="26"/>
          <w:szCs w:val="26"/>
        </w:rPr>
        <w:t xml:space="preserve">Бюджетные ассигнования на исполнение публичных нормативных обязательств распределены по </w:t>
      </w:r>
      <w:r w:rsidR="000E2082">
        <w:rPr>
          <w:sz w:val="26"/>
          <w:szCs w:val="26"/>
        </w:rPr>
        <w:t>1</w:t>
      </w:r>
      <w:r w:rsidRPr="00036E9A">
        <w:rPr>
          <w:sz w:val="26"/>
          <w:szCs w:val="26"/>
        </w:rPr>
        <w:t xml:space="preserve"> ГРБС</w:t>
      </w:r>
      <w:r w:rsidR="000E2082">
        <w:rPr>
          <w:sz w:val="26"/>
          <w:szCs w:val="26"/>
        </w:rPr>
        <w:t xml:space="preserve"> – а</w:t>
      </w:r>
      <w:r w:rsidRPr="00036E9A">
        <w:rPr>
          <w:sz w:val="26"/>
          <w:szCs w:val="26"/>
        </w:rPr>
        <w:t>дминистрация</w:t>
      </w:r>
      <w:r w:rsidR="000E2082">
        <w:rPr>
          <w:sz w:val="26"/>
          <w:szCs w:val="26"/>
        </w:rPr>
        <w:t xml:space="preserve"> Княгининского района</w:t>
      </w:r>
    </w:p>
    <w:p w:rsidR="00036E9A" w:rsidRPr="00036E9A" w:rsidRDefault="00036E9A" w:rsidP="00036E9A">
      <w:pPr>
        <w:ind w:firstLine="708"/>
        <w:jc w:val="both"/>
        <w:rPr>
          <w:sz w:val="26"/>
          <w:szCs w:val="26"/>
        </w:rPr>
      </w:pPr>
      <w:r w:rsidRPr="00036E9A">
        <w:rPr>
          <w:b/>
          <w:sz w:val="26"/>
          <w:szCs w:val="26"/>
        </w:rPr>
        <w:t>3.</w:t>
      </w:r>
      <w:r w:rsidR="00045649">
        <w:rPr>
          <w:b/>
          <w:sz w:val="26"/>
          <w:szCs w:val="26"/>
        </w:rPr>
        <w:t>6</w:t>
      </w:r>
      <w:r w:rsidR="00923761">
        <w:rPr>
          <w:b/>
          <w:sz w:val="26"/>
          <w:szCs w:val="26"/>
        </w:rPr>
        <w:t xml:space="preserve">. </w:t>
      </w:r>
      <w:r w:rsidRPr="005F3728">
        <w:rPr>
          <w:sz w:val="26"/>
          <w:szCs w:val="26"/>
        </w:rPr>
        <w:t>Верхний предел муниципального долга</w:t>
      </w:r>
      <w:r w:rsidRPr="00036E9A">
        <w:rPr>
          <w:sz w:val="26"/>
          <w:szCs w:val="26"/>
        </w:rPr>
        <w:t xml:space="preserve"> на 1 января 201</w:t>
      </w:r>
      <w:r w:rsidR="006C719D">
        <w:rPr>
          <w:sz w:val="26"/>
          <w:szCs w:val="26"/>
        </w:rPr>
        <w:t>7</w:t>
      </w:r>
      <w:r w:rsidRPr="00036E9A">
        <w:rPr>
          <w:sz w:val="26"/>
          <w:szCs w:val="26"/>
        </w:rPr>
        <w:t xml:space="preserve"> года, в соответствии с решением </w:t>
      </w:r>
      <w:r w:rsidR="006C719D">
        <w:rPr>
          <w:sz w:val="26"/>
          <w:szCs w:val="26"/>
        </w:rPr>
        <w:t>Земского собрания Княгининского района от</w:t>
      </w:r>
      <w:r w:rsidRPr="00036E9A">
        <w:rPr>
          <w:sz w:val="26"/>
          <w:szCs w:val="26"/>
        </w:rPr>
        <w:t xml:space="preserve"> </w:t>
      </w:r>
      <w:r w:rsidR="006C719D">
        <w:rPr>
          <w:sz w:val="26"/>
          <w:szCs w:val="26"/>
        </w:rPr>
        <w:t>24</w:t>
      </w:r>
      <w:r w:rsidRPr="00036E9A">
        <w:rPr>
          <w:sz w:val="26"/>
          <w:szCs w:val="26"/>
        </w:rPr>
        <w:t>.12.201</w:t>
      </w:r>
      <w:r w:rsidR="006C719D">
        <w:rPr>
          <w:sz w:val="26"/>
          <w:szCs w:val="26"/>
        </w:rPr>
        <w:t>5</w:t>
      </w:r>
      <w:r w:rsidRPr="00036E9A">
        <w:rPr>
          <w:sz w:val="26"/>
          <w:szCs w:val="26"/>
        </w:rPr>
        <w:t xml:space="preserve"> № </w:t>
      </w:r>
      <w:r w:rsidR="006C719D">
        <w:rPr>
          <w:sz w:val="26"/>
          <w:szCs w:val="26"/>
        </w:rPr>
        <w:t>5</w:t>
      </w:r>
      <w:r w:rsidRPr="00036E9A">
        <w:rPr>
          <w:sz w:val="26"/>
          <w:szCs w:val="26"/>
        </w:rPr>
        <w:t xml:space="preserve">3 «О </w:t>
      </w:r>
      <w:r w:rsidR="006C719D">
        <w:rPr>
          <w:sz w:val="26"/>
          <w:szCs w:val="26"/>
        </w:rPr>
        <w:t xml:space="preserve">районном </w:t>
      </w:r>
      <w:r w:rsidRPr="00036E9A">
        <w:rPr>
          <w:sz w:val="26"/>
          <w:szCs w:val="26"/>
        </w:rPr>
        <w:t xml:space="preserve">бюджете </w:t>
      </w:r>
      <w:r w:rsidR="006C719D">
        <w:rPr>
          <w:sz w:val="26"/>
          <w:szCs w:val="26"/>
        </w:rPr>
        <w:t>н</w:t>
      </w:r>
      <w:r w:rsidRPr="00036E9A">
        <w:rPr>
          <w:sz w:val="26"/>
          <w:szCs w:val="26"/>
        </w:rPr>
        <w:t xml:space="preserve">а 2016 год» </w:t>
      </w:r>
      <w:r w:rsidR="006C719D">
        <w:rPr>
          <w:sz w:val="26"/>
          <w:szCs w:val="26"/>
        </w:rPr>
        <w:t xml:space="preserve">установлен в размере 0 (Ноль) </w:t>
      </w:r>
      <w:r w:rsidRPr="00036E9A">
        <w:rPr>
          <w:sz w:val="26"/>
          <w:szCs w:val="26"/>
        </w:rPr>
        <w:t>руб</w:t>
      </w:r>
      <w:r w:rsidR="006C719D">
        <w:rPr>
          <w:sz w:val="26"/>
          <w:szCs w:val="26"/>
        </w:rPr>
        <w:t>лей</w:t>
      </w:r>
      <w:r w:rsidRPr="00036E9A">
        <w:rPr>
          <w:sz w:val="26"/>
          <w:szCs w:val="26"/>
        </w:rPr>
        <w:t>.</w:t>
      </w:r>
    </w:p>
    <w:p w:rsidR="00036E9A" w:rsidRPr="00036E9A" w:rsidRDefault="00036E9A" w:rsidP="00036E9A">
      <w:pPr>
        <w:ind w:firstLine="708"/>
        <w:jc w:val="both"/>
        <w:rPr>
          <w:sz w:val="26"/>
          <w:szCs w:val="26"/>
        </w:rPr>
      </w:pPr>
      <w:r w:rsidRPr="00036E9A">
        <w:rPr>
          <w:sz w:val="26"/>
          <w:szCs w:val="26"/>
        </w:rPr>
        <w:t xml:space="preserve">Проектом </w:t>
      </w:r>
      <w:r w:rsidR="006C719D">
        <w:rPr>
          <w:sz w:val="26"/>
          <w:szCs w:val="26"/>
        </w:rPr>
        <w:t xml:space="preserve">районного </w:t>
      </w:r>
      <w:r w:rsidRPr="00036E9A">
        <w:rPr>
          <w:sz w:val="26"/>
          <w:szCs w:val="26"/>
        </w:rPr>
        <w:t>бюджета  верхний предел муниципального долга прогнозируется на 01.01.201</w:t>
      </w:r>
      <w:r w:rsidR="006C719D">
        <w:rPr>
          <w:sz w:val="26"/>
          <w:szCs w:val="26"/>
        </w:rPr>
        <w:t>8</w:t>
      </w:r>
      <w:r w:rsidRPr="00036E9A">
        <w:rPr>
          <w:sz w:val="26"/>
          <w:szCs w:val="26"/>
        </w:rPr>
        <w:t xml:space="preserve"> года </w:t>
      </w:r>
      <w:r w:rsidR="006C719D">
        <w:rPr>
          <w:sz w:val="26"/>
          <w:szCs w:val="26"/>
        </w:rPr>
        <w:t>также в размере 0 (Ноль) рублей.</w:t>
      </w:r>
      <w:r w:rsidRPr="00036E9A">
        <w:rPr>
          <w:sz w:val="26"/>
          <w:szCs w:val="26"/>
        </w:rPr>
        <w:t>.</w:t>
      </w:r>
    </w:p>
    <w:p w:rsidR="00036E9A" w:rsidRPr="00036E9A" w:rsidRDefault="00036E9A" w:rsidP="00036E9A">
      <w:pPr>
        <w:autoSpaceDE w:val="0"/>
        <w:autoSpaceDN w:val="0"/>
        <w:adjustRightInd w:val="0"/>
        <w:ind w:firstLine="708"/>
        <w:jc w:val="both"/>
        <w:rPr>
          <w:sz w:val="26"/>
          <w:szCs w:val="26"/>
        </w:rPr>
      </w:pPr>
      <w:r w:rsidRPr="00036E9A">
        <w:rPr>
          <w:sz w:val="26"/>
          <w:szCs w:val="26"/>
        </w:rPr>
        <w:t>Предельный объем муниципального долга в течение 201</w:t>
      </w:r>
      <w:r w:rsidR="006C719D">
        <w:rPr>
          <w:sz w:val="26"/>
          <w:szCs w:val="26"/>
        </w:rPr>
        <w:t>7</w:t>
      </w:r>
      <w:r w:rsidRPr="00036E9A">
        <w:rPr>
          <w:sz w:val="26"/>
          <w:szCs w:val="26"/>
        </w:rPr>
        <w:t xml:space="preserve"> года установлен в сумме </w:t>
      </w:r>
      <w:r w:rsidR="006C719D">
        <w:rPr>
          <w:sz w:val="26"/>
          <w:szCs w:val="26"/>
        </w:rPr>
        <w:t>4 227,1</w:t>
      </w:r>
      <w:r w:rsidRPr="00036E9A">
        <w:rPr>
          <w:sz w:val="26"/>
          <w:szCs w:val="26"/>
        </w:rPr>
        <w:t xml:space="preserve"> тыс. руб</w:t>
      </w:r>
      <w:r w:rsidR="006C719D">
        <w:rPr>
          <w:sz w:val="26"/>
          <w:szCs w:val="26"/>
        </w:rPr>
        <w:t>лей</w:t>
      </w:r>
      <w:r w:rsidRPr="00036E9A">
        <w:rPr>
          <w:sz w:val="26"/>
          <w:szCs w:val="26"/>
        </w:rPr>
        <w:t xml:space="preserve"> или </w:t>
      </w:r>
      <w:r w:rsidR="00C24A6A">
        <w:rPr>
          <w:sz w:val="26"/>
          <w:szCs w:val="26"/>
        </w:rPr>
        <w:t>20,0</w:t>
      </w:r>
      <w:r w:rsidRPr="00036E9A">
        <w:rPr>
          <w:sz w:val="26"/>
          <w:szCs w:val="26"/>
        </w:rPr>
        <w:t xml:space="preserve">% от планируемого объема доходов </w:t>
      </w:r>
      <w:r w:rsidR="00C24A6A">
        <w:rPr>
          <w:sz w:val="26"/>
          <w:szCs w:val="26"/>
        </w:rPr>
        <w:t xml:space="preserve">районного </w:t>
      </w:r>
      <w:r w:rsidRPr="00036E9A">
        <w:rPr>
          <w:sz w:val="26"/>
          <w:szCs w:val="26"/>
        </w:rPr>
        <w:t xml:space="preserve">бюджета, без учета утвержденного объема безвозмездных поступлений и (или) поступлений налоговых доходов по дополнительным нормативам отчислений. </w:t>
      </w:r>
    </w:p>
    <w:p w:rsidR="00036E9A" w:rsidRPr="00FD308F" w:rsidRDefault="00036E9A" w:rsidP="00036E9A">
      <w:pPr>
        <w:ind w:firstLine="708"/>
        <w:jc w:val="both"/>
        <w:rPr>
          <w:sz w:val="26"/>
          <w:szCs w:val="26"/>
        </w:rPr>
      </w:pPr>
      <w:r w:rsidRPr="00FD308F">
        <w:rPr>
          <w:sz w:val="26"/>
          <w:szCs w:val="26"/>
        </w:rPr>
        <w:t xml:space="preserve">Таким образом, предельный объем муниципального долга установлен в соответствии с п. 3 ст.107 БК РФ и не превышает 50% утвержденного общего годового объема доходов </w:t>
      </w:r>
      <w:r w:rsidR="00C24A6A">
        <w:rPr>
          <w:sz w:val="26"/>
          <w:szCs w:val="26"/>
        </w:rPr>
        <w:t xml:space="preserve">районного </w:t>
      </w:r>
      <w:r w:rsidRPr="00FD308F">
        <w:rPr>
          <w:sz w:val="26"/>
          <w:szCs w:val="26"/>
        </w:rPr>
        <w:t>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646D5D" w:rsidRPr="007B6110" w:rsidRDefault="00AF3B29" w:rsidP="00646D5D">
      <w:pPr>
        <w:ind w:firstLine="709"/>
        <w:jc w:val="both"/>
        <w:rPr>
          <w:sz w:val="26"/>
          <w:szCs w:val="26"/>
        </w:rPr>
      </w:pPr>
      <w:r w:rsidRPr="002A7627">
        <w:rPr>
          <w:b/>
          <w:sz w:val="26"/>
          <w:szCs w:val="26"/>
        </w:rPr>
        <w:lastRenderedPageBreak/>
        <w:t xml:space="preserve">   </w:t>
      </w:r>
      <w:r w:rsidR="002A7627" w:rsidRPr="002A7627">
        <w:rPr>
          <w:b/>
          <w:sz w:val="26"/>
          <w:szCs w:val="26"/>
        </w:rPr>
        <w:t>3.7.</w:t>
      </w:r>
      <w:r>
        <w:rPr>
          <w:sz w:val="26"/>
          <w:szCs w:val="26"/>
        </w:rPr>
        <w:t xml:space="preserve"> </w:t>
      </w:r>
      <w:r w:rsidRPr="00036E9A">
        <w:rPr>
          <w:sz w:val="26"/>
          <w:szCs w:val="26"/>
        </w:rPr>
        <w:t>В рамках</w:t>
      </w:r>
      <w:r w:rsidR="002A7627">
        <w:rPr>
          <w:sz w:val="26"/>
          <w:szCs w:val="26"/>
        </w:rPr>
        <w:t xml:space="preserve"> муниципальной программы </w:t>
      </w:r>
      <w:r w:rsidR="002A7627" w:rsidRPr="002A7627">
        <w:rPr>
          <w:b/>
          <w:sz w:val="25"/>
          <w:szCs w:val="25"/>
        </w:rPr>
        <w:t xml:space="preserve"> </w:t>
      </w:r>
      <w:r w:rsidR="002A7627" w:rsidRPr="002A7627">
        <w:rPr>
          <w:sz w:val="25"/>
          <w:szCs w:val="25"/>
        </w:rPr>
        <w:t>«Управление муниципальными финансами Княгининского района</w:t>
      </w:r>
      <w:r w:rsidR="002A7627" w:rsidRPr="002A7627">
        <w:rPr>
          <w:rFonts w:eastAsia="TT16o00"/>
          <w:sz w:val="26"/>
          <w:szCs w:val="26"/>
        </w:rPr>
        <w:t>»</w:t>
      </w:r>
      <w:r w:rsidR="002A7627" w:rsidRPr="002A7627">
        <w:rPr>
          <w:sz w:val="25"/>
          <w:szCs w:val="25"/>
        </w:rPr>
        <w:t xml:space="preserve"> на 2017-2021 годы</w:t>
      </w:r>
      <w:r w:rsidR="002A7627">
        <w:rPr>
          <w:sz w:val="26"/>
          <w:szCs w:val="26"/>
        </w:rPr>
        <w:t xml:space="preserve">» </w:t>
      </w:r>
      <w:r w:rsidRPr="00036E9A">
        <w:rPr>
          <w:sz w:val="26"/>
          <w:szCs w:val="26"/>
        </w:rPr>
        <w:t xml:space="preserve"> предусмотрены бюджетные ассигнования</w:t>
      </w:r>
      <w:r w:rsidR="00646D5D" w:rsidRPr="00646D5D">
        <w:rPr>
          <w:sz w:val="26"/>
          <w:szCs w:val="26"/>
        </w:rPr>
        <w:t xml:space="preserve"> </w:t>
      </w:r>
      <w:r w:rsidR="00646D5D" w:rsidRPr="007B6110">
        <w:rPr>
          <w:sz w:val="26"/>
          <w:szCs w:val="26"/>
        </w:rPr>
        <w:t>резервного фонда адми</w:t>
      </w:r>
      <w:r w:rsidR="00646D5D">
        <w:rPr>
          <w:sz w:val="26"/>
          <w:szCs w:val="26"/>
        </w:rPr>
        <w:t>нистрации Княгининского района в сумме 6 931,7</w:t>
      </w:r>
      <w:r w:rsidR="00646D5D" w:rsidRPr="007B6110">
        <w:rPr>
          <w:sz w:val="26"/>
          <w:szCs w:val="26"/>
        </w:rPr>
        <w:t xml:space="preserve"> тыс.</w:t>
      </w:r>
      <w:r w:rsidR="00646D5D">
        <w:rPr>
          <w:sz w:val="26"/>
          <w:szCs w:val="26"/>
        </w:rPr>
        <w:t xml:space="preserve"> </w:t>
      </w:r>
      <w:r w:rsidR="00646D5D" w:rsidRPr="007B6110">
        <w:rPr>
          <w:sz w:val="26"/>
          <w:szCs w:val="26"/>
        </w:rPr>
        <w:t xml:space="preserve">рублей, что составляет </w:t>
      </w:r>
      <w:r w:rsidR="00646D5D">
        <w:rPr>
          <w:sz w:val="26"/>
          <w:szCs w:val="26"/>
        </w:rPr>
        <w:t>100,0</w:t>
      </w:r>
      <w:r w:rsidR="00646D5D" w:rsidRPr="007B6110">
        <w:rPr>
          <w:sz w:val="26"/>
          <w:szCs w:val="26"/>
        </w:rPr>
        <w:t>% к уровню 201</w:t>
      </w:r>
      <w:r w:rsidR="00646D5D">
        <w:rPr>
          <w:sz w:val="26"/>
          <w:szCs w:val="26"/>
        </w:rPr>
        <w:t>6</w:t>
      </w:r>
      <w:r w:rsidR="00646D5D" w:rsidRPr="007B6110">
        <w:rPr>
          <w:sz w:val="26"/>
          <w:szCs w:val="26"/>
        </w:rPr>
        <w:t xml:space="preserve"> года. </w:t>
      </w:r>
    </w:p>
    <w:p w:rsidR="00AF3B29" w:rsidRPr="00036E9A" w:rsidRDefault="00AF3B29" w:rsidP="00AF3B29">
      <w:pPr>
        <w:widowControl w:val="0"/>
        <w:autoSpaceDE w:val="0"/>
        <w:autoSpaceDN w:val="0"/>
        <w:adjustRightInd w:val="0"/>
        <w:ind w:firstLine="708"/>
        <w:jc w:val="both"/>
        <w:outlineLvl w:val="0"/>
        <w:rPr>
          <w:sz w:val="26"/>
          <w:szCs w:val="26"/>
        </w:rPr>
      </w:pPr>
      <w:r w:rsidRPr="00036E9A">
        <w:rPr>
          <w:sz w:val="26"/>
          <w:szCs w:val="26"/>
        </w:rPr>
        <w:t xml:space="preserve">Резервные </w:t>
      </w:r>
      <w:r w:rsidR="00646D5D">
        <w:rPr>
          <w:sz w:val="26"/>
          <w:szCs w:val="26"/>
        </w:rPr>
        <w:t>фонды</w:t>
      </w:r>
      <w:r w:rsidRPr="00036E9A">
        <w:rPr>
          <w:sz w:val="26"/>
          <w:szCs w:val="26"/>
        </w:rPr>
        <w:t xml:space="preserve"> предусматриваются по ГРБС </w:t>
      </w:r>
      <w:r w:rsidR="00646D5D">
        <w:rPr>
          <w:sz w:val="26"/>
          <w:szCs w:val="26"/>
        </w:rPr>
        <w:t xml:space="preserve">- </w:t>
      </w:r>
      <w:r w:rsidR="00646D5D" w:rsidRPr="00036E9A">
        <w:rPr>
          <w:sz w:val="26"/>
          <w:szCs w:val="26"/>
        </w:rPr>
        <w:t>финансов</w:t>
      </w:r>
      <w:r w:rsidR="00646D5D">
        <w:rPr>
          <w:sz w:val="26"/>
          <w:szCs w:val="26"/>
        </w:rPr>
        <w:t>ое</w:t>
      </w:r>
      <w:r w:rsidR="00646D5D" w:rsidRPr="00036E9A">
        <w:rPr>
          <w:sz w:val="26"/>
          <w:szCs w:val="26"/>
        </w:rPr>
        <w:t xml:space="preserve"> </w:t>
      </w:r>
      <w:r w:rsidR="00646D5D">
        <w:rPr>
          <w:sz w:val="26"/>
          <w:szCs w:val="26"/>
        </w:rPr>
        <w:t>у</w:t>
      </w:r>
      <w:r w:rsidRPr="00036E9A">
        <w:rPr>
          <w:sz w:val="26"/>
          <w:szCs w:val="26"/>
        </w:rPr>
        <w:t>правлени</w:t>
      </w:r>
      <w:r w:rsidR="00646D5D">
        <w:rPr>
          <w:sz w:val="26"/>
          <w:szCs w:val="26"/>
        </w:rPr>
        <w:t>е</w:t>
      </w:r>
      <w:r w:rsidRPr="00036E9A">
        <w:rPr>
          <w:sz w:val="26"/>
          <w:szCs w:val="26"/>
        </w:rPr>
        <w:t xml:space="preserve"> </w:t>
      </w:r>
      <w:r w:rsidR="00646D5D">
        <w:rPr>
          <w:sz w:val="26"/>
          <w:szCs w:val="26"/>
        </w:rPr>
        <w:t>а</w:t>
      </w:r>
      <w:r w:rsidRPr="00036E9A">
        <w:rPr>
          <w:sz w:val="26"/>
          <w:szCs w:val="26"/>
        </w:rPr>
        <w:t xml:space="preserve">дминистрации </w:t>
      </w:r>
      <w:r w:rsidR="00646D5D">
        <w:rPr>
          <w:sz w:val="26"/>
          <w:szCs w:val="26"/>
        </w:rPr>
        <w:t>Княгининскогорайона</w:t>
      </w:r>
      <w:r w:rsidRPr="00036E9A">
        <w:rPr>
          <w:sz w:val="26"/>
          <w:szCs w:val="26"/>
        </w:rPr>
        <w:t xml:space="preserve"> – </w:t>
      </w:r>
      <w:r w:rsidR="00646D5D">
        <w:rPr>
          <w:sz w:val="26"/>
          <w:szCs w:val="26"/>
        </w:rPr>
        <w:t>6 931,7</w:t>
      </w:r>
      <w:r w:rsidRPr="00036E9A">
        <w:rPr>
          <w:sz w:val="26"/>
          <w:szCs w:val="26"/>
        </w:rPr>
        <w:t xml:space="preserve"> тыс. руб</w:t>
      </w:r>
      <w:r w:rsidR="00646D5D">
        <w:rPr>
          <w:sz w:val="26"/>
          <w:szCs w:val="26"/>
        </w:rPr>
        <w:t>лей</w:t>
      </w:r>
      <w:r w:rsidRPr="00036E9A">
        <w:rPr>
          <w:sz w:val="26"/>
          <w:szCs w:val="26"/>
        </w:rPr>
        <w:t>.</w:t>
      </w:r>
      <w:r w:rsidRPr="00036E9A">
        <w:rPr>
          <w:sz w:val="26"/>
          <w:szCs w:val="26"/>
          <w:vertAlign w:val="superscript"/>
        </w:rPr>
        <w:footnoteReference w:id="6"/>
      </w:r>
    </w:p>
    <w:p w:rsidR="00036E9A" w:rsidRPr="00036E9A" w:rsidRDefault="00045649" w:rsidP="00045649">
      <w:pPr>
        <w:ind w:firstLine="708"/>
        <w:jc w:val="both"/>
        <w:rPr>
          <w:rFonts w:eastAsia="Calibri"/>
          <w:i/>
          <w:sz w:val="22"/>
          <w:szCs w:val="22"/>
          <w:lang w:eastAsia="en-US"/>
        </w:rPr>
      </w:pPr>
      <w:r w:rsidRPr="00776702">
        <w:rPr>
          <w:b/>
          <w:sz w:val="26"/>
          <w:szCs w:val="26"/>
        </w:rPr>
        <w:t>3.</w:t>
      </w:r>
      <w:r w:rsidR="007A64B9">
        <w:rPr>
          <w:b/>
          <w:sz w:val="26"/>
          <w:szCs w:val="26"/>
        </w:rPr>
        <w:t>8</w:t>
      </w:r>
      <w:r w:rsidR="00923761">
        <w:rPr>
          <w:b/>
          <w:sz w:val="26"/>
          <w:szCs w:val="26"/>
        </w:rPr>
        <w:t>.</w:t>
      </w:r>
      <w:r w:rsidR="00036E9A" w:rsidRPr="00426EC5">
        <w:rPr>
          <w:sz w:val="26"/>
          <w:szCs w:val="26"/>
        </w:rPr>
        <w:t xml:space="preserve">Бюджетные ассигнования </w:t>
      </w:r>
      <w:r w:rsidR="00CB676F">
        <w:rPr>
          <w:sz w:val="26"/>
          <w:szCs w:val="26"/>
        </w:rPr>
        <w:t>д</w:t>
      </w:r>
      <w:r w:rsidR="00036E9A" w:rsidRPr="00426EC5">
        <w:rPr>
          <w:sz w:val="26"/>
          <w:szCs w:val="26"/>
        </w:rPr>
        <w:t>орожного фонда</w:t>
      </w:r>
      <w:r w:rsidR="00036E9A" w:rsidRPr="00036E9A">
        <w:rPr>
          <w:sz w:val="26"/>
          <w:szCs w:val="26"/>
        </w:rPr>
        <w:t xml:space="preserve"> </w:t>
      </w:r>
      <w:r w:rsidR="00CB676F" w:rsidRPr="00CB676F">
        <w:rPr>
          <w:sz w:val="26"/>
          <w:szCs w:val="26"/>
        </w:rPr>
        <w:t>Княгининского района Нижегородской области</w:t>
      </w:r>
      <w:r w:rsidR="00036E9A" w:rsidRPr="00036E9A">
        <w:rPr>
          <w:sz w:val="26"/>
          <w:szCs w:val="26"/>
        </w:rPr>
        <w:t xml:space="preserve"> определены в соответствии с п. </w:t>
      </w:r>
      <w:r w:rsidR="00CB676F">
        <w:rPr>
          <w:sz w:val="26"/>
          <w:szCs w:val="26"/>
        </w:rPr>
        <w:t>3</w:t>
      </w:r>
      <w:r w:rsidR="00036E9A" w:rsidRPr="00036E9A">
        <w:rPr>
          <w:sz w:val="26"/>
          <w:szCs w:val="26"/>
        </w:rPr>
        <w:t xml:space="preserve"> </w:t>
      </w:r>
      <w:r w:rsidR="00237FAF">
        <w:rPr>
          <w:sz w:val="26"/>
          <w:szCs w:val="26"/>
        </w:rPr>
        <w:t xml:space="preserve">решения </w:t>
      </w:r>
      <w:r w:rsidR="00CB676F">
        <w:rPr>
          <w:sz w:val="26"/>
          <w:szCs w:val="26"/>
        </w:rPr>
        <w:t xml:space="preserve">Земского собрания </w:t>
      </w:r>
      <w:r w:rsidR="00CB676F" w:rsidRPr="00CB676F">
        <w:rPr>
          <w:sz w:val="26"/>
          <w:szCs w:val="26"/>
        </w:rPr>
        <w:t>Княгининского района Нижегородской области</w:t>
      </w:r>
      <w:r w:rsidR="00036E9A" w:rsidRPr="00036E9A">
        <w:rPr>
          <w:sz w:val="26"/>
          <w:szCs w:val="26"/>
        </w:rPr>
        <w:t xml:space="preserve"> от 2</w:t>
      </w:r>
      <w:r w:rsidR="00CB676F">
        <w:rPr>
          <w:sz w:val="26"/>
          <w:szCs w:val="26"/>
        </w:rPr>
        <w:t>0.08.2013 № 23</w:t>
      </w:r>
      <w:r w:rsidR="00036E9A" w:rsidRPr="00036E9A">
        <w:rPr>
          <w:sz w:val="26"/>
          <w:szCs w:val="26"/>
        </w:rPr>
        <w:t>7 «</w:t>
      </w:r>
      <w:r w:rsidR="00FE7B35" w:rsidRPr="00FE7B35">
        <w:rPr>
          <w:sz w:val="26"/>
          <w:szCs w:val="26"/>
        </w:rPr>
        <w:t>О муниципальном  дорожном фонде Княгининского района Нижегородской области</w:t>
      </w:r>
      <w:r w:rsidR="00036E9A" w:rsidRPr="00036E9A">
        <w:rPr>
          <w:sz w:val="26"/>
          <w:szCs w:val="26"/>
        </w:rPr>
        <w:t xml:space="preserve">» в размере прогнозируемого объема в общей  сумме </w:t>
      </w:r>
      <w:r w:rsidR="00FE7B35">
        <w:rPr>
          <w:sz w:val="26"/>
          <w:szCs w:val="26"/>
        </w:rPr>
        <w:t>2 250,0</w:t>
      </w:r>
      <w:r w:rsidR="00036E9A" w:rsidRPr="00036E9A">
        <w:rPr>
          <w:sz w:val="26"/>
          <w:szCs w:val="26"/>
        </w:rPr>
        <w:t xml:space="preserve"> тыс. руб</w:t>
      </w:r>
      <w:r w:rsidR="00FE7B35">
        <w:rPr>
          <w:sz w:val="26"/>
          <w:szCs w:val="26"/>
        </w:rPr>
        <w:t>лей</w:t>
      </w:r>
      <w:r w:rsidR="00036E9A" w:rsidRPr="00036E9A">
        <w:rPr>
          <w:sz w:val="26"/>
          <w:szCs w:val="26"/>
        </w:rPr>
        <w:t xml:space="preserve">, что на </w:t>
      </w:r>
      <w:r w:rsidR="00FE7B35">
        <w:rPr>
          <w:rFonts w:eastAsia="Calibri"/>
          <w:sz w:val="26"/>
          <w:szCs w:val="26"/>
          <w:lang w:eastAsia="en-US"/>
        </w:rPr>
        <w:t>750,0</w:t>
      </w:r>
      <w:r w:rsidR="00036E9A" w:rsidRPr="00036E9A">
        <w:rPr>
          <w:rFonts w:eastAsia="Calibri"/>
          <w:sz w:val="26"/>
          <w:szCs w:val="26"/>
          <w:lang w:eastAsia="en-US"/>
        </w:rPr>
        <w:t xml:space="preserve"> тыс. руб</w:t>
      </w:r>
      <w:r w:rsidR="00FE7B35">
        <w:rPr>
          <w:rFonts w:eastAsia="Calibri"/>
          <w:sz w:val="26"/>
          <w:szCs w:val="26"/>
          <w:lang w:eastAsia="en-US"/>
        </w:rPr>
        <w:t>лей</w:t>
      </w:r>
      <w:r w:rsidR="00036E9A" w:rsidRPr="00036E9A">
        <w:rPr>
          <w:rFonts w:eastAsia="Calibri"/>
          <w:sz w:val="26"/>
          <w:szCs w:val="26"/>
          <w:lang w:eastAsia="en-US"/>
        </w:rPr>
        <w:t xml:space="preserve"> или на </w:t>
      </w:r>
      <w:r w:rsidR="00FE7B35">
        <w:rPr>
          <w:rFonts w:eastAsia="Calibri"/>
          <w:sz w:val="26"/>
          <w:szCs w:val="26"/>
          <w:lang w:eastAsia="en-US"/>
        </w:rPr>
        <w:t>25,0</w:t>
      </w:r>
      <w:r w:rsidR="00036E9A" w:rsidRPr="00036E9A">
        <w:rPr>
          <w:rFonts w:eastAsia="Calibri"/>
          <w:sz w:val="26"/>
          <w:szCs w:val="26"/>
          <w:lang w:eastAsia="en-US"/>
        </w:rPr>
        <w:t xml:space="preserve"> % </w:t>
      </w:r>
      <w:r w:rsidR="00FE7B35">
        <w:rPr>
          <w:rFonts w:eastAsia="Calibri"/>
          <w:sz w:val="26"/>
          <w:szCs w:val="26"/>
          <w:lang w:eastAsia="en-US"/>
        </w:rPr>
        <w:t>меньше</w:t>
      </w:r>
      <w:r w:rsidR="00036E9A" w:rsidRPr="00036E9A">
        <w:rPr>
          <w:rFonts w:eastAsia="Calibri"/>
          <w:sz w:val="26"/>
          <w:szCs w:val="26"/>
          <w:lang w:eastAsia="en-US"/>
        </w:rPr>
        <w:t xml:space="preserve"> установленного на 201</w:t>
      </w:r>
      <w:r w:rsidR="00FE7B35">
        <w:rPr>
          <w:rFonts w:eastAsia="Calibri"/>
          <w:sz w:val="26"/>
          <w:szCs w:val="26"/>
          <w:lang w:eastAsia="en-US"/>
        </w:rPr>
        <w:t>6</w:t>
      </w:r>
      <w:r w:rsidR="00036E9A" w:rsidRPr="00036E9A">
        <w:rPr>
          <w:rFonts w:eastAsia="Calibri"/>
          <w:sz w:val="26"/>
          <w:szCs w:val="26"/>
          <w:lang w:eastAsia="en-US"/>
        </w:rPr>
        <w:t xml:space="preserve"> год объема</w:t>
      </w:r>
      <w:r w:rsidR="00036E9A" w:rsidRPr="00036E9A">
        <w:rPr>
          <w:rFonts w:eastAsia="Calibri"/>
          <w:i/>
          <w:sz w:val="22"/>
          <w:szCs w:val="22"/>
          <w:lang w:eastAsia="en-US"/>
        </w:rPr>
        <w:t>.</w:t>
      </w:r>
    </w:p>
    <w:p w:rsidR="00036E9A" w:rsidRPr="00036E9A" w:rsidRDefault="00036E9A" w:rsidP="00036E9A">
      <w:pPr>
        <w:ind w:firstLine="708"/>
        <w:jc w:val="both"/>
        <w:rPr>
          <w:rFonts w:eastAsia="Calibri"/>
          <w:sz w:val="26"/>
          <w:szCs w:val="26"/>
          <w:lang w:eastAsia="en-US"/>
        </w:rPr>
      </w:pPr>
      <w:r w:rsidRPr="00036E9A">
        <w:rPr>
          <w:sz w:val="26"/>
          <w:szCs w:val="26"/>
        </w:rPr>
        <w:t xml:space="preserve">Весь объем ассигнований </w:t>
      </w:r>
      <w:r w:rsidR="00FE7B35">
        <w:rPr>
          <w:sz w:val="26"/>
          <w:szCs w:val="26"/>
        </w:rPr>
        <w:t>д</w:t>
      </w:r>
      <w:r w:rsidRPr="00036E9A">
        <w:rPr>
          <w:sz w:val="26"/>
          <w:szCs w:val="26"/>
        </w:rPr>
        <w:t>орожного фонда предполагается направить на реализацию м</w:t>
      </w:r>
      <w:r w:rsidRPr="00036E9A">
        <w:rPr>
          <w:rFonts w:eastAsia="Calibri"/>
          <w:sz w:val="26"/>
          <w:szCs w:val="26"/>
          <w:lang w:eastAsia="en-US"/>
        </w:rPr>
        <w:t>униципальной программы «</w:t>
      </w:r>
      <w:r w:rsidR="00B408A5" w:rsidRPr="00B408A5">
        <w:rPr>
          <w:rFonts w:eastAsia="Calibri"/>
          <w:sz w:val="26"/>
          <w:szCs w:val="26"/>
          <w:lang w:eastAsia="en-US"/>
        </w:rPr>
        <w:t>Обеспечение безопасности жизни населения Княгининского района Нижегородской области</w:t>
      </w:r>
      <w:r w:rsidRPr="00036E9A">
        <w:rPr>
          <w:rFonts w:eastAsia="Calibri"/>
          <w:sz w:val="26"/>
          <w:szCs w:val="26"/>
          <w:lang w:eastAsia="en-US"/>
        </w:rPr>
        <w:t>» по подпрограмме «</w:t>
      </w:r>
      <w:r w:rsidR="00B408A5" w:rsidRPr="00B408A5">
        <w:rPr>
          <w:rFonts w:eastAsia="Calibri"/>
          <w:sz w:val="26"/>
          <w:szCs w:val="26"/>
          <w:lang w:eastAsia="en-US"/>
        </w:rPr>
        <w:t>Повышение безопасности дорожного движения в Княгининском районе</w:t>
      </w:r>
      <w:r w:rsidRPr="00036E9A">
        <w:rPr>
          <w:rFonts w:eastAsia="Calibri"/>
          <w:sz w:val="26"/>
          <w:szCs w:val="26"/>
          <w:lang w:eastAsia="en-US"/>
        </w:rPr>
        <w:t xml:space="preserve">» на </w:t>
      </w:r>
      <w:r w:rsidR="00B408A5">
        <w:rPr>
          <w:rFonts w:eastAsia="Calibri"/>
          <w:sz w:val="26"/>
          <w:szCs w:val="26"/>
          <w:lang w:eastAsia="en-US"/>
        </w:rPr>
        <w:t>п</w:t>
      </w:r>
      <w:r w:rsidR="00FE7B35" w:rsidRPr="006517DD">
        <w:rPr>
          <w:sz w:val="26"/>
          <w:szCs w:val="26"/>
        </w:rPr>
        <w:t>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w:t>
      </w:r>
      <w:r w:rsidR="00FE7B35">
        <w:rPr>
          <w:sz w:val="26"/>
          <w:szCs w:val="26"/>
        </w:rPr>
        <w:t xml:space="preserve"> и тротуаров </w:t>
      </w:r>
      <w:r w:rsidR="00FE7B35" w:rsidRPr="006517DD">
        <w:rPr>
          <w:sz w:val="26"/>
          <w:szCs w:val="26"/>
        </w:rPr>
        <w:t>населенных пунктов</w:t>
      </w:r>
      <w:r w:rsidR="00FE7B35">
        <w:rPr>
          <w:sz w:val="26"/>
          <w:szCs w:val="26"/>
        </w:rPr>
        <w:t xml:space="preserve"> Княгининского района</w:t>
      </w:r>
      <w:r w:rsidR="00FE7B35" w:rsidRPr="006517DD">
        <w:rPr>
          <w:sz w:val="26"/>
          <w:szCs w:val="26"/>
        </w:rPr>
        <w:t>.</w:t>
      </w:r>
    </w:p>
    <w:p w:rsidR="00036E9A" w:rsidRPr="00036E9A" w:rsidRDefault="00036E9A" w:rsidP="00036E9A">
      <w:pPr>
        <w:ind w:firstLine="708"/>
        <w:jc w:val="both"/>
        <w:rPr>
          <w:sz w:val="26"/>
          <w:szCs w:val="26"/>
        </w:rPr>
      </w:pPr>
      <w:r w:rsidRPr="00036E9A">
        <w:rPr>
          <w:sz w:val="26"/>
          <w:szCs w:val="26"/>
        </w:rPr>
        <w:t xml:space="preserve"> Удельный вес запланированных расходов на 201</w:t>
      </w:r>
      <w:r w:rsidR="00B408A5">
        <w:rPr>
          <w:sz w:val="26"/>
          <w:szCs w:val="26"/>
        </w:rPr>
        <w:t>7</w:t>
      </w:r>
      <w:r w:rsidRPr="00036E9A">
        <w:rPr>
          <w:sz w:val="26"/>
          <w:szCs w:val="26"/>
        </w:rPr>
        <w:t xml:space="preserve"> год в Проекте</w:t>
      </w:r>
      <w:r w:rsidR="00B408A5">
        <w:rPr>
          <w:sz w:val="26"/>
          <w:szCs w:val="26"/>
        </w:rPr>
        <w:t xml:space="preserve"> районного </w:t>
      </w:r>
      <w:r w:rsidRPr="00036E9A">
        <w:rPr>
          <w:sz w:val="26"/>
          <w:szCs w:val="26"/>
        </w:rPr>
        <w:t>бюджета на Дорожный фонд к общему объему</w:t>
      </w:r>
      <w:r w:rsidR="00B408A5">
        <w:rPr>
          <w:sz w:val="26"/>
          <w:szCs w:val="26"/>
        </w:rPr>
        <w:t xml:space="preserve"> падает</w:t>
      </w:r>
      <w:r w:rsidRPr="00036E9A">
        <w:rPr>
          <w:sz w:val="26"/>
          <w:szCs w:val="26"/>
        </w:rPr>
        <w:t xml:space="preserve"> </w:t>
      </w:r>
      <w:r w:rsidR="00B408A5">
        <w:rPr>
          <w:sz w:val="26"/>
          <w:szCs w:val="26"/>
        </w:rPr>
        <w:t>0,6</w:t>
      </w:r>
      <w:r w:rsidRPr="00036E9A">
        <w:rPr>
          <w:sz w:val="26"/>
          <w:szCs w:val="26"/>
        </w:rPr>
        <w:t>%.</w:t>
      </w:r>
    </w:p>
    <w:p w:rsidR="00036E9A" w:rsidRPr="00426EC5" w:rsidRDefault="00036E9A" w:rsidP="00036E9A">
      <w:pPr>
        <w:ind w:firstLine="708"/>
        <w:jc w:val="both"/>
        <w:rPr>
          <w:sz w:val="26"/>
          <w:szCs w:val="26"/>
        </w:rPr>
      </w:pPr>
      <w:r w:rsidRPr="00036E9A">
        <w:rPr>
          <w:sz w:val="26"/>
          <w:szCs w:val="26"/>
        </w:rPr>
        <w:t xml:space="preserve">Главным распорядителем расходов по Дорожному фонду в </w:t>
      </w:r>
      <w:r w:rsidRPr="00426EC5">
        <w:rPr>
          <w:sz w:val="26"/>
          <w:szCs w:val="26"/>
        </w:rPr>
        <w:t>Проекте</w:t>
      </w:r>
      <w:r w:rsidR="00B408A5">
        <w:rPr>
          <w:sz w:val="26"/>
          <w:szCs w:val="26"/>
        </w:rPr>
        <w:t xml:space="preserve"> районного</w:t>
      </w:r>
      <w:r w:rsidRPr="00426EC5">
        <w:rPr>
          <w:sz w:val="26"/>
          <w:szCs w:val="26"/>
        </w:rPr>
        <w:t xml:space="preserve"> бюджета определено </w:t>
      </w:r>
      <w:r w:rsidR="00B408A5">
        <w:rPr>
          <w:sz w:val="26"/>
          <w:szCs w:val="26"/>
        </w:rPr>
        <w:t>финансовое у</w:t>
      </w:r>
      <w:r w:rsidRPr="00426EC5">
        <w:rPr>
          <w:sz w:val="26"/>
          <w:szCs w:val="26"/>
        </w:rPr>
        <w:t xml:space="preserve">правление </w:t>
      </w:r>
      <w:r w:rsidR="00B408A5">
        <w:rPr>
          <w:sz w:val="26"/>
          <w:szCs w:val="26"/>
        </w:rPr>
        <w:t>а</w:t>
      </w:r>
      <w:r w:rsidRPr="00426EC5">
        <w:rPr>
          <w:sz w:val="26"/>
          <w:szCs w:val="26"/>
        </w:rPr>
        <w:t xml:space="preserve">дминистрации </w:t>
      </w:r>
      <w:r w:rsidR="00B408A5">
        <w:rPr>
          <w:sz w:val="26"/>
          <w:szCs w:val="26"/>
        </w:rPr>
        <w:t>Княгининского района</w:t>
      </w:r>
      <w:r w:rsidRPr="00426EC5">
        <w:rPr>
          <w:sz w:val="26"/>
          <w:szCs w:val="26"/>
        </w:rPr>
        <w:t>.</w:t>
      </w:r>
    </w:p>
    <w:p w:rsidR="007A64B9" w:rsidRPr="00237FAF" w:rsidRDefault="00045649" w:rsidP="007A64B9">
      <w:pPr>
        <w:ind w:firstLine="709"/>
        <w:jc w:val="both"/>
        <w:rPr>
          <w:sz w:val="26"/>
          <w:szCs w:val="26"/>
        </w:rPr>
      </w:pPr>
      <w:r w:rsidRPr="00237FAF">
        <w:rPr>
          <w:b/>
          <w:sz w:val="26"/>
          <w:szCs w:val="26"/>
        </w:rPr>
        <w:t>3.</w:t>
      </w:r>
      <w:r w:rsidR="007A64B9" w:rsidRPr="00237FAF">
        <w:rPr>
          <w:b/>
          <w:sz w:val="26"/>
          <w:szCs w:val="26"/>
        </w:rPr>
        <w:t>9</w:t>
      </w:r>
      <w:r w:rsidR="00036E9A" w:rsidRPr="00237FAF">
        <w:rPr>
          <w:b/>
          <w:sz w:val="26"/>
          <w:szCs w:val="26"/>
        </w:rPr>
        <w:t>.</w:t>
      </w:r>
      <w:r w:rsidR="00036E9A" w:rsidRPr="00237FAF">
        <w:rPr>
          <w:sz w:val="26"/>
          <w:szCs w:val="26"/>
        </w:rPr>
        <w:t xml:space="preserve"> </w:t>
      </w:r>
      <w:r w:rsidR="007A64B9" w:rsidRPr="00237FAF">
        <w:rPr>
          <w:sz w:val="26"/>
          <w:szCs w:val="26"/>
        </w:rPr>
        <w:t>Источники финансирования дефицита бюджета.</w:t>
      </w:r>
    </w:p>
    <w:p w:rsidR="007A64B9" w:rsidRPr="007A64B9" w:rsidRDefault="007A64B9" w:rsidP="007A64B9">
      <w:pPr>
        <w:ind w:firstLine="709"/>
        <w:jc w:val="both"/>
        <w:rPr>
          <w:sz w:val="26"/>
          <w:szCs w:val="26"/>
        </w:rPr>
      </w:pPr>
      <w:r w:rsidRPr="007A64B9">
        <w:rPr>
          <w:sz w:val="26"/>
          <w:szCs w:val="26"/>
        </w:rPr>
        <w:t>Размер дефицита районного бюджета на 201</w:t>
      </w:r>
      <w:r>
        <w:rPr>
          <w:sz w:val="26"/>
          <w:szCs w:val="26"/>
        </w:rPr>
        <w:t>7</w:t>
      </w:r>
      <w:r w:rsidRPr="007A64B9">
        <w:rPr>
          <w:sz w:val="26"/>
          <w:szCs w:val="26"/>
        </w:rPr>
        <w:t xml:space="preserve"> год планируется в сумме </w:t>
      </w:r>
      <w:r>
        <w:rPr>
          <w:sz w:val="26"/>
          <w:szCs w:val="26"/>
        </w:rPr>
        <w:t>12 448,9</w:t>
      </w:r>
      <w:r w:rsidRPr="007A64B9">
        <w:rPr>
          <w:sz w:val="26"/>
          <w:szCs w:val="26"/>
        </w:rPr>
        <w:t xml:space="preserve"> тыс. рублей (доходы – </w:t>
      </w:r>
      <w:r>
        <w:rPr>
          <w:sz w:val="26"/>
          <w:szCs w:val="26"/>
        </w:rPr>
        <w:t>355 509,1</w:t>
      </w:r>
      <w:r w:rsidRPr="007A64B9">
        <w:rPr>
          <w:sz w:val="26"/>
          <w:szCs w:val="26"/>
        </w:rPr>
        <w:t xml:space="preserve"> тыс. рублей, расходы – </w:t>
      </w:r>
      <w:r>
        <w:rPr>
          <w:sz w:val="26"/>
          <w:szCs w:val="26"/>
        </w:rPr>
        <w:t>367 958,0</w:t>
      </w:r>
      <w:r w:rsidRPr="007A64B9">
        <w:rPr>
          <w:sz w:val="26"/>
          <w:szCs w:val="26"/>
        </w:rPr>
        <w:t xml:space="preserve"> тыс. рублей). </w:t>
      </w:r>
    </w:p>
    <w:p w:rsidR="007A64B9" w:rsidRPr="007A64B9" w:rsidRDefault="007A64B9" w:rsidP="007A64B9">
      <w:pPr>
        <w:ind w:firstLine="709"/>
        <w:jc w:val="both"/>
        <w:rPr>
          <w:sz w:val="26"/>
          <w:szCs w:val="26"/>
        </w:rPr>
      </w:pPr>
      <w:r w:rsidRPr="007A64B9">
        <w:rPr>
          <w:sz w:val="26"/>
          <w:szCs w:val="26"/>
        </w:rPr>
        <w:t>В соответствии с приложением 2 к проекту решения о районном бюджете источники финансирования дефицита районного бюджета закреплены за главным администратором, имеющим право в соответствии с Положением «О бюджетном процессе в Княгининском районе Нижегородской области» осуществлять операции с источниками внутреннего финансирования дефицита районного бюджета – финансовое управление администрации Княгининского района.</w:t>
      </w:r>
    </w:p>
    <w:p w:rsidR="007A64B9" w:rsidRPr="007A64B9" w:rsidRDefault="007A64B9" w:rsidP="007A64B9">
      <w:pPr>
        <w:ind w:firstLine="709"/>
        <w:jc w:val="both"/>
        <w:rPr>
          <w:sz w:val="26"/>
          <w:szCs w:val="26"/>
        </w:rPr>
      </w:pPr>
      <w:r w:rsidRPr="007A64B9">
        <w:rPr>
          <w:sz w:val="26"/>
          <w:szCs w:val="26"/>
        </w:rPr>
        <w:t>Источниками покрытия дефицита определены остатки средств на начало года.</w:t>
      </w:r>
    </w:p>
    <w:p w:rsidR="00DA7E24" w:rsidRPr="00C604A5" w:rsidRDefault="00DA7E24" w:rsidP="00E75694">
      <w:pPr>
        <w:ind w:firstLine="709"/>
        <w:jc w:val="center"/>
        <w:rPr>
          <w:b/>
          <w:sz w:val="26"/>
          <w:szCs w:val="26"/>
        </w:rPr>
      </w:pPr>
    </w:p>
    <w:p w:rsidR="00B032AE" w:rsidRPr="00F66644" w:rsidRDefault="00B032AE" w:rsidP="00B032AE">
      <w:pPr>
        <w:ind w:firstLine="709"/>
        <w:jc w:val="center"/>
        <w:rPr>
          <w:b/>
          <w:sz w:val="26"/>
          <w:szCs w:val="26"/>
        </w:rPr>
      </w:pPr>
      <w:r w:rsidRPr="00F66644">
        <w:rPr>
          <w:b/>
          <w:sz w:val="26"/>
          <w:szCs w:val="26"/>
        </w:rPr>
        <w:t>ВЫВОДЫ И ПРЕДЛОЖЕНИЯ</w:t>
      </w:r>
    </w:p>
    <w:p w:rsidR="00B032AE" w:rsidRPr="00F66644" w:rsidRDefault="00B032AE" w:rsidP="00B032AE">
      <w:pPr>
        <w:ind w:firstLine="709"/>
        <w:jc w:val="center"/>
        <w:rPr>
          <w:b/>
          <w:sz w:val="28"/>
          <w:szCs w:val="28"/>
        </w:rPr>
      </w:pPr>
    </w:p>
    <w:p w:rsidR="00A011E9" w:rsidRPr="00F66644" w:rsidRDefault="0081663B" w:rsidP="00B36075">
      <w:pPr>
        <w:pStyle w:val="af1"/>
        <w:numPr>
          <w:ilvl w:val="0"/>
          <w:numId w:val="3"/>
        </w:numPr>
        <w:ind w:left="0" w:firstLine="709"/>
        <w:jc w:val="both"/>
        <w:rPr>
          <w:sz w:val="26"/>
          <w:szCs w:val="26"/>
        </w:rPr>
      </w:pPr>
      <w:r w:rsidRPr="00F66644">
        <w:rPr>
          <w:sz w:val="26"/>
          <w:szCs w:val="26"/>
        </w:rPr>
        <w:t xml:space="preserve">Проект  решения </w:t>
      </w:r>
      <w:r w:rsidR="00B70F81">
        <w:rPr>
          <w:sz w:val="26"/>
          <w:szCs w:val="26"/>
        </w:rPr>
        <w:t>Земского собрания Княгининского района Нижегородской области</w:t>
      </w:r>
      <w:r w:rsidRPr="00F66644">
        <w:rPr>
          <w:sz w:val="26"/>
          <w:szCs w:val="26"/>
        </w:rPr>
        <w:t xml:space="preserve"> «О</w:t>
      </w:r>
      <w:r w:rsidR="00B70F81">
        <w:rPr>
          <w:sz w:val="26"/>
          <w:szCs w:val="26"/>
        </w:rPr>
        <w:t xml:space="preserve"> районном</w:t>
      </w:r>
      <w:r w:rsidRPr="00F66644">
        <w:rPr>
          <w:sz w:val="26"/>
          <w:szCs w:val="26"/>
        </w:rPr>
        <w:t xml:space="preserve"> бюджете </w:t>
      </w:r>
      <w:r w:rsidR="00B70F81">
        <w:rPr>
          <w:sz w:val="26"/>
          <w:szCs w:val="26"/>
        </w:rPr>
        <w:t>на 2017</w:t>
      </w:r>
      <w:r w:rsidRPr="00F66644">
        <w:rPr>
          <w:sz w:val="26"/>
          <w:szCs w:val="26"/>
        </w:rPr>
        <w:t xml:space="preserve"> год» внесен </w:t>
      </w:r>
      <w:r w:rsidR="00B70F81">
        <w:rPr>
          <w:sz w:val="26"/>
          <w:szCs w:val="26"/>
        </w:rPr>
        <w:t>а</w:t>
      </w:r>
      <w:r w:rsidRPr="00F66644">
        <w:rPr>
          <w:sz w:val="26"/>
          <w:szCs w:val="26"/>
        </w:rPr>
        <w:t xml:space="preserve">дминистрацией </w:t>
      </w:r>
      <w:r w:rsidR="00B70F81">
        <w:rPr>
          <w:sz w:val="26"/>
          <w:szCs w:val="26"/>
        </w:rPr>
        <w:t>Княгининского района</w:t>
      </w:r>
      <w:r w:rsidRPr="00F66644">
        <w:rPr>
          <w:sz w:val="26"/>
          <w:szCs w:val="26"/>
        </w:rPr>
        <w:t xml:space="preserve"> на рассмотрение </w:t>
      </w:r>
      <w:r w:rsidR="00B70F81">
        <w:rPr>
          <w:sz w:val="26"/>
          <w:szCs w:val="26"/>
        </w:rPr>
        <w:t>Земским собранием Княгининского района</w:t>
      </w:r>
      <w:r w:rsidRPr="00F66644">
        <w:rPr>
          <w:sz w:val="26"/>
          <w:szCs w:val="26"/>
        </w:rPr>
        <w:t xml:space="preserve"> 2</w:t>
      </w:r>
      <w:r w:rsidR="00B70F81">
        <w:rPr>
          <w:sz w:val="26"/>
          <w:szCs w:val="26"/>
        </w:rPr>
        <w:t>5</w:t>
      </w:r>
      <w:r w:rsidRPr="00F66644">
        <w:rPr>
          <w:sz w:val="26"/>
          <w:szCs w:val="26"/>
        </w:rPr>
        <w:t>.11.201</w:t>
      </w:r>
      <w:r w:rsidR="00B70F81">
        <w:rPr>
          <w:sz w:val="26"/>
          <w:szCs w:val="26"/>
        </w:rPr>
        <w:t>6</w:t>
      </w:r>
      <w:r w:rsidRPr="00F66644">
        <w:rPr>
          <w:sz w:val="26"/>
          <w:szCs w:val="26"/>
        </w:rPr>
        <w:t xml:space="preserve"> года (вхд. № </w:t>
      </w:r>
      <w:r w:rsidR="00B70F81">
        <w:rPr>
          <w:sz w:val="26"/>
          <w:szCs w:val="26"/>
        </w:rPr>
        <w:t>96</w:t>
      </w:r>
      <w:r w:rsidRPr="00F66644">
        <w:rPr>
          <w:sz w:val="26"/>
          <w:szCs w:val="26"/>
        </w:rPr>
        <w:t xml:space="preserve"> от 2</w:t>
      </w:r>
      <w:r w:rsidR="00B70F81">
        <w:rPr>
          <w:sz w:val="26"/>
          <w:szCs w:val="26"/>
        </w:rPr>
        <w:t>5</w:t>
      </w:r>
      <w:r w:rsidRPr="00F66644">
        <w:rPr>
          <w:sz w:val="26"/>
          <w:szCs w:val="26"/>
        </w:rPr>
        <w:t>.11.201</w:t>
      </w:r>
      <w:r w:rsidR="00B70F81">
        <w:rPr>
          <w:sz w:val="26"/>
          <w:szCs w:val="26"/>
        </w:rPr>
        <w:t>6</w:t>
      </w:r>
      <w:r w:rsidRPr="00F66644">
        <w:rPr>
          <w:sz w:val="26"/>
          <w:szCs w:val="26"/>
        </w:rPr>
        <w:t xml:space="preserve">), что соответствует п.2 решения </w:t>
      </w:r>
      <w:r w:rsidR="00B70F81">
        <w:rPr>
          <w:sz w:val="26"/>
          <w:szCs w:val="26"/>
        </w:rPr>
        <w:t>Земского собрания Княгининского района</w:t>
      </w:r>
      <w:r w:rsidRPr="00F66644">
        <w:rPr>
          <w:sz w:val="26"/>
          <w:szCs w:val="26"/>
        </w:rPr>
        <w:t xml:space="preserve"> от </w:t>
      </w:r>
      <w:r w:rsidR="00B70F81">
        <w:rPr>
          <w:sz w:val="26"/>
          <w:szCs w:val="26"/>
        </w:rPr>
        <w:t>1</w:t>
      </w:r>
      <w:r w:rsidRPr="00F66644">
        <w:rPr>
          <w:sz w:val="26"/>
          <w:szCs w:val="26"/>
        </w:rPr>
        <w:t>2.0</w:t>
      </w:r>
      <w:r w:rsidR="00B70F81">
        <w:rPr>
          <w:sz w:val="26"/>
          <w:szCs w:val="26"/>
        </w:rPr>
        <w:t>8</w:t>
      </w:r>
      <w:r w:rsidRPr="00F66644">
        <w:rPr>
          <w:sz w:val="26"/>
          <w:szCs w:val="26"/>
        </w:rPr>
        <w:t>.201</w:t>
      </w:r>
      <w:r w:rsidR="00B70F81">
        <w:rPr>
          <w:sz w:val="26"/>
          <w:szCs w:val="26"/>
        </w:rPr>
        <w:t>6</w:t>
      </w:r>
      <w:r w:rsidRPr="00F66644">
        <w:rPr>
          <w:sz w:val="26"/>
          <w:szCs w:val="26"/>
        </w:rPr>
        <w:t xml:space="preserve"> № </w:t>
      </w:r>
      <w:r w:rsidR="00B70F81">
        <w:rPr>
          <w:sz w:val="26"/>
          <w:szCs w:val="26"/>
        </w:rPr>
        <w:t>45</w:t>
      </w:r>
      <w:r w:rsidRPr="00F66644">
        <w:rPr>
          <w:sz w:val="26"/>
          <w:szCs w:val="26"/>
        </w:rPr>
        <w:t xml:space="preserve"> «Об особенностях составления и утверждения </w:t>
      </w:r>
      <w:r w:rsidR="00B70F81">
        <w:rPr>
          <w:sz w:val="26"/>
          <w:szCs w:val="26"/>
        </w:rPr>
        <w:t>проекта районного</w:t>
      </w:r>
      <w:r w:rsidR="00F81D53">
        <w:rPr>
          <w:sz w:val="26"/>
          <w:szCs w:val="26"/>
        </w:rPr>
        <w:t xml:space="preserve"> </w:t>
      </w:r>
      <w:r w:rsidRPr="00F66644">
        <w:rPr>
          <w:sz w:val="26"/>
          <w:szCs w:val="26"/>
        </w:rPr>
        <w:t>бюджета на 201</w:t>
      </w:r>
      <w:r w:rsidR="00B70F81">
        <w:rPr>
          <w:sz w:val="26"/>
          <w:szCs w:val="26"/>
        </w:rPr>
        <w:t>7 год</w:t>
      </w:r>
      <w:r w:rsidRPr="00F66644">
        <w:rPr>
          <w:sz w:val="26"/>
          <w:szCs w:val="26"/>
        </w:rPr>
        <w:t>».</w:t>
      </w:r>
    </w:p>
    <w:p w:rsidR="00C34B75" w:rsidRDefault="00C34B75" w:rsidP="00B36075">
      <w:pPr>
        <w:pStyle w:val="af1"/>
        <w:numPr>
          <w:ilvl w:val="0"/>
          <w:numId w:val="3"/>
        </w:numPr>
        <w:ind w:left="0" w:firstLine="709"/>
        <w:jc w:val="both"/>
        <w:rPr>
          <w:sz w:val="26"/>
          <w:szCs w:val="26"/>
        </w:rPr>
      </w:pPr>
      <w:r w:rsidRPr="00036E9A">
        <w:rPr>
          <w:sz w:val="26"/>
          <w:szCs w:val="26"/>
        </w:rPr>
        <w:t xml:space="preserve">Особенностью Проекта </w:t>
      </w:r>
      <w:r w:rsidR="00B70F81">
        <w:rPr>
          <w:sz w:val="26"/>
          <w:szCs w:val="26"/>
        </w:rPr>
        <w:t xml:space="preserve">районного </w:t>
      </w:r>
      <w:r w:rsidRPr="00036E9A">
        <w:rPr>
          <w:sz w:val="26"/>
          <w:szCs w:val="26"/>
        </w:rPr>
        <w:t xml:space="preserve">бюджета является утверждение </w:t>
      </w:r>
      <w:r w:rsidR="00B70F81">
        <w:rPr>
          <w:sz w:val="26"/>
          <w:szCs w:val="26"/>
        </w:rPr>
        <w:t xml:space="preserve">районного </w:t>
      </w:r>
      <w:r w:rsidRPr="00036E9A">
        <w:rPr>
          <w:sz w:val="26"/>
          <w:szCs w:val="26"/>
        </w:rPr>
        <w:t>бюджета на один финансовый год, отражение бюджетных ассигнований в разрезе муниципальных программ, их подпрограмм</w:t>
      </w:r>
      <w:r w:rsidR="00B70F81">
        <w:rPr>
          <w:sz w:val="26"/>
          <w:szCs w:val="26"/>
        </w:rPr>
        <w:t>.</w:t>
      </w:r>
    </w:p>
    <w:p w:rsidR="00F66644" w:rsidRPr="00F66644" w:rsidRDefault="0050026E" w:rsidP="00B36075">
      <w:pPr>
        <w:pStyle w:val="af1"/>
        <w:numPr>
          <w:ilvl w:val="0"/>
          <w:numId w:val="3"/>
        </w:numPr>
        <w:ind w:left="0" w:firstLine="709"/>
        <w:jc w:val="both"/>
        <w:rPr>
          <w:sz w:val="26"/>
          <w:szCs w:val="26"/>
        </w:rPr>
      </w:pPr>
      <w:r w:rsidRPr="00F66644">
        <w:rPr>
          <w:sz w:val="26"/>
          <w:szCs w:val="26"/>
        </w:rPr>
        <w:t>В соответствии с положениями ст. 172 БК РФ  Проект</w:t>
      </w:r>
      <w:r w:rsidR="00B70F81">
        <w:rPr>
          <w:sz w:val="26"/>
          <w:szCs w:val="26"/>
        </w:rPr>
        <w:t xml:space="preserve"> районного</w:t>
      </w:r>
      <w:r w:rsidRPr="00F66644">
        <w:rPr>
          <w:sz w:val="26"/>
          <w:szCs w:val="26"/>
        </w:rPr>
        <w:t xml:space="preserve"> бюджета </w:t>
      </w:r>
      <w:r w:rsidR="00D92EBC" w:rsidRPr="00F66644">
        <w:rPr>
          <w:sz w:val="26"/>
          <w:szCs w:val="26"/>
        </w:rPr>
        <w:t>основан на</w:t>
      </w:r>
      <w:r w:rsidRPr="00F66644">
        <w:rPr>
          <w:sz w:val="26"/>
          <w:szCs w:val="26"/>
        </w:rPr>
        <w:t xml:space="preserve"> послани</w:t>
      </w:r>
      <w:r w:rsidR="00D92EBC" w:rsidRPr="00F66644">
        <w:rPr>
          <w:sz w:val="26"/>
          <w:szCs w:val="26"/>
        </w:rPr>
        <w:t>и</w:t>
      </w:r>
      <w:r w:rsidRPr="00F66644">
        <w:rPr>
          <w:sz w:val="26"/>
          <w:szCs w:val="26"/>
        </w:rPr>
        <w:t xml:space="preserve"> Президента Российской Федерации</w:t>
      </w:r>
      <w:r w:rsidR="00D92EBC" w:rsidRPr="00F66644">
        <w:rPr>
          <w:sz w:val="26"/>
          <w:szCs w:val="26"/>
        </w:rPr>
        <w:t xml:space="preserve"> Федеральному Собранию</w:t>
      </w:r>
      <w:r w:rsidRPr="00F66644">
        <w:rPr>
          <w:sz w:val="26"/>
          <w:szCs w:val="26"/>
        </w:rPr>
        <w:t xml:space="preserve">, </w:t>
      </w:r>
      <w:r w:rsidR="00A139F8" w:rsidRPr="00F66644">
        <w:rPr>
          <w:sz w:val="26"/>
          <w:szCs w:val="26"/>
        </w:rPr>
        <w:lastRenderedPageBreak/>
        <w:t>основных направлени</w:t>
      </w:r>
      <w:r w:rsidR="00D92EBC" w:rsidRPr="00F66644">
        <w:rPr>
          <w:sz w:val="26"/>
          <w:szCs w:val="26"/>
        </w:rPr>
        <w:t>ях</w:t>
      </w:r>
      <w:r w:rsidR="00B70F81">
        <w:rPr>
          <w:sz w:val="26"/>
          <w:szCs w:val="26"/>
        </w:rPr>
        <w:t xml:space="preserve"> </w:t>
      </w:r>
      <w:r w:rsidR="00A139F8" w:rsidRPr="00F66644">
        <w:rPr>
          <w:sz w:val="26"/>
          <w:szCs w:val="26"/>
        </w:rPr>
        <w:t>бюджетной политики</w:t>
      </w:r>
      <w:r w:rsidR="00D92EBC" w:rsidRPr="00F66644">
        <w:rPr>
          <w:sz w:val="26"/>
          <w:szCs w:val="26"/>
        </w:rPr>
        <w:t>, муниципальных программах и прогнозе социально-экономического развития</w:t>
      </w:r>
      <w:r w:rsidR="00A139F8" w:rsidRPr="00F66644">
        <w:rPr>
          <w:sz w:val="26"/>
          <w:szCs w:val="26"/>
        </w:rPr>
        <w:t>.</w:t>
      </w:r>
    </w:p>
    <w:p w:rsidR="002434FA" w:rsidRPr="002434FA" w:rsidRDefault="002434FA" w:rsidP="002434FA">
      <w:pPr>
        <w:pStyle w:val="af1"/>
        <w:numPr>
          <w:ilvl w:val="0"/>
          <w:numId w:val="3"/>
        </w:numPr>
        <w:jc w:val="both"/>
        <w:rPr>
          <w:sz w:val="26"/>
          <w:szCs w:val="26"/>
        </w:rPr>
      </w:pPr>
      <w:r w:rsidRPr="002434FA">
        <w:rPr>
          <w:sz w:val="26"/>
          <w:szCs w:val="26"/>
        </w:rPr>
        <w:t>Прогноз разработан  на вариативной основе, за основу взят базовый вариант.</w:t>
      </w:r>
    </w:p>
    <w:p w:rsidR="00C34B75" w:rsidRPr="00BD1842" w:rsidRDefault="00C34B75" w:rsidP="00C34B75">
      <w:pPr>
        <w:pStyle w:val="af1"/>
        <w:numPr>
          <w:ilvl w:val="0"/>
          <w:numId w:val="3"/>
        </w:numPr>
        <w:ind w:left="0" w:firstLine="709"/>
        <w:jc w:val="both"/>
        <w:rPr>
          <w:sz w:val="26"/>
          <w:szCs w:val="26"/>
        </w:rPr>
      </w:pPr>
      <w:r w:rsidRPr="00F66644">
        <w:rPr>
          <w:sz w:val="26"/>
          <w:szCs w:val="26"/>
        </w:rPr>
        <w:t>Представленный Проект</w:t>
      </w:r>
      <w:r w:rsidR="002434FA">
        <w:rPr>
          <w:sz w:val="26"/>
          <w:szCs w:val="26"/>
        </w:rPr>
        <w:t xml:space="preserve"> районного</w:t>
      </w:r>
      <w:r w:rsidRPr="00F66644">
        <w:rPr>
          <w:sz w:val="26"/>
          <w:szCs w:val="26"/>
        </w:rPr>
        <w:t xml:space="preserve"> бюджета соответствует требованиям</w:t>
      </w:r>
      <w:r w:rsidRPr="00A92C34">
        <w:rPr>
          <w:sz w:val="26"/>
          <w:szCs w:val="26"/>
        </w:rPr>
        <w:t xml:space="preserve"> ст.184.1, ст. 184.2 БК РФ </w:t>
      </w:r>
      <w:r w:rsidRPr="00BD1842">
        <w:rPr>
          <w:sz w:val="26"/>
          <w:szCs w:val="26"/>
        </w:rPr>
        <w:t xml:space="preserve">в части полноты самого Проекта бюджета, а так же документов и материалов, предоставляемых в </w:t>
      </w:r>
      <w:r w:rsidR="002434FA">
        <w:rPr>
          <w:sz w:val="26"/>
          <w:szCs w:val="26"/>
        </w:rPr>
        <w:t>Земское собрание Княгининского района</w:t>
      </w:r>
      <w:r w:rsidRPr="00BD1842">
        <w:rPr>
          <w:sz w:val="26"/>
          <w:szCs w:val="26"/>
        </w:rPr>
        <w:t xml:space="preserve"> одновременно с ним.</w:t>
      </w:r>
    </w:p>
    <w:p w:rsidR="00C34B75" w:rsidRPr="00BD1842" w:rsidRDefault="00C34B75" w:rsidP="00C34B75">
      <w:pPr>
        <w:pStyle w:val="af1"/>
        <w:numPr>
          <w:ilvl w:val="0"/>
          <w:numId w:val="3"/>
        </w:numPr>
        <w:ind w:left="0" w:firstLine="709"/>
        <w:jc w:val="both"/>
        <w:rPr>
          <w:sz w:val="26"/>
          <w:szCs w:val="26"/>
        </w:rPr>
      </w:pPr>
      <w:r w:rsidRPr="00BD1842">
        <w:rPr>
          <w:sz w:val="26"/>
          <w:szCs w:val="26"/>
        </w:rPr>
        <w:t>При формировании проекта бюджета соблюдены ограничения, установленные Бюджетным кодексом РФ, а именно: по объему муниципального долга</w:t>
      </w:r>
      <w:r w:rsidR="00195D73" w:rsidRPr="00BD1842">
        <w:rPr>
          <w:sz w:val="26"/>
          <w:szCs w:val="26"/>
        </w:rPr>
        <w:t xml:space="preserve"> и </w:t>
      </w:r>
      <w:r w:rsidRPr="00BD1842">
        <w:rPr>
          <w:sz w:val="26"/>
          <w:szCs w:val="26"/>
        </w:rPr>
        <w:t xml:space="preserve"> размеру резервного фонда.</w:t>
      </w:r>
    </w:p>
    <w:p w:rsidR="00C34B75" w:rsidRPr="00047D40" w:rsidRDefault="00C34B75" w:rsidP="00195D73">
      <w:pPr>
        <w:ind w:firstLine="709"/>
        <w:jc w:val="both"/>
        <w:rPr>
          <w:sz w:val="26"/>
          <w:szCs w:val="26"/>
        </w:rPr>
      </w:pPr>
      <w:r w:rsidRPr="00047D40">
        <w:rPr>
          <w:sz w:val="26"/>
          <w:szCs w:val="26"/>
        </w:rPr>
        <w:t>Объем резервного фонда на 201</w:t>
      </w:r>
      <w:r w:rsidR="002434FA">
        <w:rPr>
          <w:sz w:val="26"/>
          <w:szCs w:val="26"/>
        </w:rPr>
        <w:t>7</w:t>
      </w:r>
      <w:r w:rsidRPr="00047D40">
        <w:rPr>
          <w:sz w:val="26"/>
          <w:szCs w:val="26"/>
        </w:rPr>
        <w:t xml:space="preserve"> год </w:t>
      </w:r>
      <w:r w:rsidR="00047D40" w:rsidRPr="00047D40">
        <w:rPr>
          <w:sz w:val="26"/>
          <w:szCs w:val="26"/>
        </w:rPr>
        <w:t>установлен</w:t>
      </w:r>
      <w:r w:rsidR="002434FA">
        <w:rPr>
          <w:sz w:val="26"/>
          <w:szCs w:val="26"/>
        </w:rPr>
        <w:t xml:space="preserve"> на уровне 2016 года и составил </w:t>
      </w:r>
      <w:r w:rsidRPr="00047D40">
        <w:rPr>
          <w:sz w:val="26"/>
          <w:szCs w:val="26"/>
        </w:rPr>
        <w:t xml:space="preserve"> </w:t>
      </w:r>
      <w:r w:rsidR="002434FA">
        <w:rPr>
          <w:sz w:val="26"/>
          <w:szCs w:val="26"/>
        </w:rPr>
        <w:t>6 931,7</w:t>
      </w:r>
      <w:r w:rsidRPr="00047D40">
        <w:rPr>
          <w:sz w:val="26"/>
          <w:szCs w:val="26"/>
        </w:rPr>
        <w:t xml:space="preserve"> тыс. руб</w:t>
      </w:r>
      <w:r w:rsidR="002434FA">
        <w:rPr>
          <w:sz w:val="26"/>
          <w:szCs w:val="26"/>
        </w:rPr>
        <w:t>лей</w:t>
      </w:r>
      <w:r w:rsidR="009854B0" w:rsidRPr="004077D8">
        <w:rPr>
          <w:sz w:val="26"/>
          <w:szCs w:val="26"/>
        </w:rPr>
        <w:t>.</w:t>
      </w:r>
    </w:p>
    <w:p w:rsidR="00C34B75" w:rsidRPr="004C3709" w:rsidRDefault="00C34B75" w:rsidP="00C34B75">
      <w:pPr>
        <w:pStyle w:val="af1"/>
        <w:numPr>
          <w:ilvl w:val="0"/>
          <w:numId w:val="3"/>
        </w:numPr>
        <w:ind w:left="0" w:firstLine="709"/>
        <w:jc w:val="both"/>
        <w:rPr>
          <w:sz w:val="26"/>
          <w:szCs w:val="26"/>
        </w:rPr>
      </w:pPr>
      <w:r w:rsidRPr="00047D40">
        <w:rPr>
          <w:sz w:val="26"/>
          <w:szCs w:val="26"/>
        </w:rPr>
        <w:t>Проектом бюджета</w:t>
      </w:r>
      <w:r w:rsidRPr="004C3709">
        <w:rPr>
          <w:sz w:val="26"/>
          <w:szCs w:val="26"/>
        </w:rPr>
        <w:t xml:space="preserve"> установлен общий объем бюджетных ассигнований, направляемых на исполнение публичных нормативных обязательств. В 201</w:t>
      </w:r>
      <w:r w:rsidR="00D57359">
        <w:rPr>
          <w:sz w:val="26"/>
          <w:szCs w:val="26"/>
        </w:rPr>
        <w:t>7</w:t>
      </w:r>
      <w:r w:rsidRPr="004C3709">
        <w:rPr>
          <w:sz w:val="26"/>
          <w:szCs w:val="26"/>
        </w:rPr>
        <w:t xml:space="preserve"> году соответствующие денежные выплаты планируется предоставить из бюджета в общей сумме </w:t>
      </w:r>
      <w:r w:rsidR="00D57359">
        <w:rPr>
          <w:sz w:val="26"/>
          <w:szCs w:val="26"/>
        </w:rPr>
        <w:t>426,0</w:t>
      </w:r>
      <w:r w:rsidRPr="004C3709">
        <w:rPr>
          <w:sz w:val="26"/>
          <w:szCs w:val="26"/>
        </w:rPr>
        <w:t xml:space="preserve"> тыс. руб</w:t>
      </w:r>
      <w:r w:rsidR="00D57359">
        <w:rPr>
          <w:sz w:val="26"/>
          <w:szCs w:val="26"/>
        </w:rPr>
        <w:t>лей</w:t>
      </w:r>
      <w:r w:rsidRPr="004C3709">
        <w:rPr>
          <w:sz w:val="26"/>
          <w:szCs w:val="26"/>
        </w:rPr>
        <w:t xml:space="preserve">, что на </w:t>
      </w:r>
      <w:r w:rsidR="00D05410">
        <w:rPr>
          <w:sz w:val="26"/>
          <w:szCs w:val="26"/>
        </w:rPr>
        <w:t>128,0</w:t>
      </w:r>
      <w:r w:rsidRPr="004C3709">
        <w:rPr>
          <w:sz w:val="26"/>
          <w:szCs w:val="26"/>
        </w:rPr>
        <w:t xml:space="preserve"> тыс. руб. или на </w:t>
      </w:r>
      <w:r w:rsidR="00D05410">
        <w:rPr>
          <w:sz w:val="26"/>
          <w:szCs w:val="26"/>
        </w:rPr>
        <w:t>43,0</w:t>
      </w:r>
      <w:r w:rsidRPr="004C3709">
        <w:rPr>
          <w:sz w:val="26"/>
          <w:szCs w:val="26"/>
        </w:rPr>
        <w:t xml:space="preserve"> % превысит общий объем 201</w:t>
      </w:r>
      <w:r w:rsidR="00D57359">
        <w:rPr>
          <w:sz w:val="26"/>
          <w:szCs w:val="26"/>
        </w:rPr>
        <w:t>6</w:t>
      </w:r>
      <w:r w:rsidRPr="004C3709">
        <w:rPr>
          <w:sz w:val="26"/>
          <w:szCs w:val="26"/>
        </w:rPr>
        <w:t xml:space="preserve"> года. </w:t>
      </w:r>
    </w:p>
    <w:p w:rsidR="00195D73" w:rsidRPr="0081663B" w:rsidRDefault="00195D73" w:rsidP="00195D73">
      <w:pPr>
        <w:pStyle w:val="af1"/>
        <w:ind w:left="0" w:firstLine="709"/>
        <w:jc w:val="both"/>
        <w:rPr>
          <w:sz w:val="26"/>
          <w:szCs w:val="26"/>
        </w:rPr>
      </w:pPr>
      <w:r w:rsidRPr="0081663B">
        <w:rPr>
          <w:sz w:val="26"/>
          <w:szCs w:val="26"/>
        </w:rPr>
        <w:t>Удельный вес бюджетных ассигнований на исполнение публичных нормативных обязательств в общей сумме планируемых расходов в 201</w:t>
      </w:r>
      <w:r w:rsidR="00D05410">
        <w:rPr>
          <w:sz w:val="26"/>
          <w:szCs w:val="26"/>
        </w:rPr>
        <w:t>7</w:t>
      </w:r>
      <w:r w:rsidRPr="0081663B">
        <w:rPr>
          <w:sz w:val="26"/>
          <w:szCs w:val="26"/>
        </w:rPr>
        <w:t xml:space="preserve"> году составит – 0,1 %.</w:t>
      </w:r>
    </w:p>
    <w:p w:rsidR="004C3709" w:rsidRPr="00F66644" w:rsidRDefault="004C3709" w:rsidP="004C3709">
      <w:pPr>
        <w:pStyle w:val="af1"/>
        <w:numPr>
          <w:ilvl w:val="0"/>
          <w:numId w:val="3"/>
        </w:numPr>
        <w:ind w:left="0" w:firstLine="709"/>
        <w:jc w:val="both"/>
        <w:rPr>
          <w:sz w:val="26"/>
          <w:szCs w:val="26"/>
        </w:rPr>
      </w:pPr>
      <w:r w:rsidRPr="00F66644">
        <w:rPr>
          <w:sz w:val="26"/>
          <w:szCs w:val="26"/>
        </w:rPr>
        <w:t>Основные характеристики Проекта бюджета на 201</w:t>
      </w:r>
      <w:r w:rsidR="00D05410">
        <w:rPr>
          <w:sz w:val="26"/>
          <w:szCs w:val="26"/>
        </w:rPr>
        <w:t>7</w:t>
      </w:r>
      <w:r w:rsidRPr="00F66644">
        <w:rPr>
          <w:sz w:val="26"/>
          <w:szCs w:val="26"/>
        </w:rPr>
        <w:t xml:space="preserve"> год, к которым в соответствии со ст.184.1 БК РФ относятся: общий объем доходов, общий объем расходов, дефицит (профицит) бюджета прогнозируются:</w:t>
      </w:r>
    </w:p>
    <w:p w:rsidR="004C3709" w:rsidRPr="00F66644" w:rsidRDefault="004C3709" w:rsidP="00A43B53">
      <w:pPr>
        <w:pStyle w:val="af1"/>
        <w:ind w:left="0" w:firstLine="709"/>
        <w:jc w:val="both"/>
        <w:rPr>
          <w:sz w:val="26"/>
          <w:szCs w:val="26"/>
        </w:rPr>
      </w:pPr>
      <w:r w:rsidRPr="00F66644">
        <w:rPr>
          <w:sz w:val="26"/>
          <w:szCs w:val="26"/>
        </w:rPr>
        <w:t xml:space="preserve">-по доходам - в сумме  </w:t>
      </w:r>
      <w:r w:rsidR="00D05410">
        <w:rPr>
          <w:sz w:val="26"/>
          <w:szCs w:val="26"/>
        </w:rPr>
        <w:t>355 509,1</w:t>
      </w:r>
      <w:r w:rsidRPr="00F66644">
        <w:rPr>
          <w:sz w:val="26"/>
          <w:szCs w:val="26"/>
        </w:rPr>
        <w:t xml:space="preserve"> тыс. руб</w:t>
      </w:r>
      <w:r w:rsidR="00D05410">
        <w:rPr>
          <w:sz w:val="26"/>
          <w:szCs w:val="26"/>
        </w:rPr>
        <w:t>лей</w:t>
      </w:r>
      <w:r w:rsidRPr="00F66644">
        <w:rPr>
          <w:sz w:val="26"/>
          <w:szCs w:val="26"/>
        </w:rPr>
        <w:t>,</w:t>
      </w:r>
    </w:p>
    <w:p w:rsidR="004C3709" w:rsidRPr="00F66644" w:rsidRDefault="004C3709" w:rsidP="00A43B53">
      <w:pPr>
        <w:pStyle w:val="af1"/>
        <w:ind w:left="0" w:firstLine="709"/>
        <w:jc w:val="both"/>
        <w:rPr>
          <w:sz w:val="26"/>
          <w:szCs w:val="26"/>
        </w:rPr>
      </w:pPr>
      <w:r w:rsidRPr="00F66644">
        <w:rPr>
          <w:sz w:val="26"/>
          <w:szCs w:val="26"/>
        </w:rPr>
        <w:t xml:space="preserve">- по расходам- в сумме </w:t>
      </w:r>
      <w:r w:rsidR="00D05410">
        <w:rPr>
          <w:sz w:val="26"/>
          <w:szCs w:val="26"/>
        </w:rPr>
        <w:t>367 958,0</w:t>
      </w:r>
      <w:r w:rsidRPr="00F66644">
        <w:rPr>
          <w:sz w:val="26"/>
          <w:szCs w:val="26"/>
        </w:rPr>
        <w:t xml:space="preserve"> тыс. руб</w:t>
      </w:r>
      <w:r w:rsidR="00D05410">
        <w:rPr>
          <w:sz w:val="26"/>
          <w:szCs w:val="26"/>
        </w:rPr>
        <w:t>лей</w:t>
      </w:r>
      <w:r w:rsidRPr="00F66644">
        <w:rPr>
          <w:sz w:val="26"/>
          <w:szCs w:val="26"/>
        </w:rPr>
        <w:t>,</w:t>
      </w:r>
    </w:p>
    <w:p w:rsidR="004C3709" w:rsidRPr="00F66644" w:rsidRDefault="00E24A17" w:rsidP="00A43B53">
      <w:pPr>
        <w:pStyle w:val="af1"/>
        <w:ind w:left="0" w:firstLine="709"/>
        <w:jc w:val="both"/>
        <w:rPr>
          <w:sz w:val="26"/>
          <w:szCs w:val="26"/>
        </w:rPr>
      </w:pPr>
      <w:r>
        <w:rPr>
          <w:sz w:val="26"/>
          <w:szCs w:val="26"/>
        </w:rPr>
        <w:t>-</w:t>
      </w:r>
      <w:r w:rsidR="004C3709">
        <w:rPr>
          <w:sz w:val="26"/>
          <w:szCs w:val="26"/>
        </w:rPr>
        <w:t>дефицит</w:t>
      </w:r>
      <w:r>
        <w:rPr>
          <w:sz w:val="26"/>
          <w:szCs w:val="26"/>
        </w:rPr>
        <w:t xml:space="preserve"> составит 12 448,9 тыс. рублей</w:t>
      </w:r>
      <w:r w:rsidR="004C3709">
        <w:rPr>
          <w:sz w:val="26"/>
          <w:szCs w:val="26"/>
        </w:rPr>
        <w:t>.</w:t>
      </w:r>
    </w:p>
    <w:p w:rsidR="00195D73" w:rsidRDefault="00187A76" w:rsidP="00A43B53">
      <w:pPr>
        <w:ind w:firstLine="709"/>
        <w:jc w:val="both"/>
        <w:rPr>
          <w:sz w:val="26"/>
          <w:szCs w:val="26"/>
        </w:rPr>
      </w:pPr>
      <w:r>
        <w:rPr>
          <w:sz w:val="26"/>
          <w:szCs w:val="26"/>
        </w:rPr>
        <w:t>9.</w:t>
      </w:r>
      <w:r w:rsidR="00E24A17">
        <w:rPr>
          <w:sz w:val="26"/>
          <w:szCs w:val="26"/>
        </w:rPr>
        <w:t xml:space="preserve"> </w:t>
      </w:r>
      <w:r w:rsidR="004C3709" w:rsidRPr="00F66644">
        <w:rPr>
          <w:sz w:val="26"/>
          <w:szCs w:val="26"/>
        </w:rPr>
        <w:t xml:space="preserve">Прогнозируемый объем доходов </w:t>
      </w:r>
      <w:r w:rsidR="00E24A17">
        <w:rPr>
          <w:sz w:val="26"/>
          <w:szCs w:val="26"/>
        </w:rPr>
        <w:t xml:space="preserve">районного </w:t>
      </w:r>
      <w:r w:rsidR="004C3709" w:rsidRPr="00F66644">
        <w:rPr>
          <w:sz w:val="26"/>
          <w:szCs w:val="26"/>
        </w:rPr>
        <w:t>бюджета на 201</w:t>
      </w:r>
      <w:r w:rsidR="00E24A17">
        <w:rPr>
          <w:sz w:val="26"/>
          <w:szCs w:val="26"/>
        </w:rPr>
        <w:t>7</w:t>
      </w:r>
      <w:r w:rsidR="004C3709" w:rsidRPr="00F66644">
        <w:rPr>
          <w:sz w:val="26"/>
          <w:szCs w:val="26"/>
        </w:rPr>
        <w:t xml:space="preserve"> год </w:t>
      </w:r>
      <w:r w:rsidR="00E24A17">
        <w:rPr>
          <w:sz w:val="26"/>
          <w:szCs w:val="26"/>
        </w:rPr>
        <w:t xml:space="preserve">меньше </w:t>
      </w:r>
      <w:r w:rsidR="004C3709" w:rsidRPr="00F66644">
        <w:rPr>
          <w:sz w:val="26"/>
          <w:szCs w:val="26"/>
        </w:rPr>
        <w:t>утвержденн</w:t>
      </w:r>
      <w:r w:rsidR="00E24A17">
        <w:rPr>
          <w:sz w:val="26"/>
          <w:szCs w:val="26"/>
        </w:rPr>
        <w:t>ого</w:t>
      </w:r>
      <w:r w:rsidR="00195D73">
        <w:rPr>
          <w:sz w:val="26"/>
          <w:szCs w:val="26"/>
        </w:rPr>
        <w:t xml:space="preserve"> объем</w:t>
      </w:r>
      <w:r w:rsidR="00E24A17">
        <w:rPr>
          <w:sz w:val="26"/>
          <w:szCs w:val="26"/>
        </w:rPr>
        <w:t>а</w:t>
      </w:r>
      <w:r w:rsidR="00195D73">
        <w:rPr>
          <w:sz w:val="26"/>
          <w:szCs w:val="26"/>
        </w:rPr>
        <w:t xml:space="preserve"> доходов</w:t>
      </w:r>
      <w:r w:rsidR="004C3709" w:rsidRPr="00F66644">
        <w:rPr>
          <w:sz w:val="26"/>
          <w:szCs w:val="26"/>
        </w:rPr>
        <w:t xml:space="preserve"> на 201</w:t>
      </w:r>
      <w:r w:rsidR="00E24A17">
        <w:rPr>
          <w:sz w:val="26"/>
          <w:szCs w:val="26"/>
        </w:rPr>
        <w:t>6</w:t>
      </w:r>
      <w:r w:rsidR="004C3709" w:rsidRPr="00F66644">
        <w:rPr>
          <w:sz w:val="26"/>
          <w:szCs w:val="26"/>
        </w:rPr>
        <w:t xml:space="preserve"> год </w:t>
      </w:r>
      <w:r w:rsidR="004C3709" w:rsidRPr="006E74E9">
        <w:rPr>
          <w:sz w:val="26"/>
          <w:szCs w:val="26"/>
        </w:rPr>
        <w:t xml:space="preserve">на </w:t>
      </w:r>
      <w:r w:rsidR="00E24A17">
        <w:rPr>
          <w:sz w:val="26"/>
          <w:szCs w:val="26"/>
        </w:rPr>
        <w:t>1 530,2</w:t>
      </w:r>
      <w:r w:rsidR="00195D73">
        <w:rPr>
          <w:sz w:val="26"/>
          <w:szCs w:val="26"/>
        </w:rPr>
        <w:t xml:space="preserve"> тыс. руб</w:t>
      </w:r>
      <w:r w:rsidR="00E24A17">
        <w:rPr>
          <w:sz w:val="26"/>
          <w:szCs w:val="26"/>
        </w:rPr>
        <w:t>лей</w:t>
      </w:r>
      <w:r w:rsidR="00195D73">
        <w:rPr>
          <w:sz w:val="26"/>
          <w:szCs w:val="26"/>
        </w:rPr>
        <w:t xml:space="preserve"> или на </w:t>
      </w:r>
      <w:r w:rsidR="00E24A17">
        <w:rPr>
          <w:sz w:val="26"/>
          <w:szCs w:val="26"/>
        </w:rPr>
        <w:t>0,4</w:t>
      </w:r>
      <w:r w:rsidR="00195D73">
        <w:rPr>
          <w:sz w:val="26"/>
          <w:szCs w:val="26"/>
        </w:rPr>
        <w:t xml:space="preserve"> %.</w:t>
      </w:r>
    </w:p>
    <w:p w:rsidR="00895A10" w:rsidRPr="00BD1842" w:rsidRDefault="00187A76" w:rsidP="00A43B53">
      <w:pPr>
        <w:pStyle w:val="af1"/>
        <w:ind w:left="0" w:firstLine="709"/>
        <w:jc w:val="both"/>
        <w:rPr>
          <w:sz w:val="26"/>
          <w:szCs w:val="26"/>
        </w:rPr>
      </w:pPr>
      <w:r w:rsidRPr="00BD1842">
        <w:rPr>
          <w:sz w:val="26"/>
          <w:szCs w:val="26"/>
        </w:rPr>
        <w:t>10</w:t>
      </w:r>
      <w:r w:rsidR="00443963" w:rsidRPr="00BD1842">
        <w:rPr>
          <w:sz w:val="26"/>
          <w:szCs w:val="26"/>
        </w:rPr>
        <w:t xml:space="preserve">. </w:t>
      </w:r>
      <w:r w:rsidR="00895A10" w:rsidRPr="00BD1842">
        <w:rPr>
          <w:sz w:val="26"/>
          <w:szCs w:val="26"/>
        </w:rPr>
        <w:t>В соответствии со ст. 179 БК РФ расходная часть бюджета сформирована в программной структуре расходов по 1</w:t>
      </w:r>
      <w:r w:rsidR="00E24A17">
        <w:rPr>
          <w:sz w:val="26"/>
          <w:szCs w:val="26"/>
        </w:rPr>
        <w:t>3</w:t>
      </w:r>
      <w:r w:rsidR="00895A10" w:rsidRPr="00BD1842">
        <w:rPr>
          <w:sz w:val="26"/>
          <w:szCs w:val="26"/>
        </w:rPr>
        <w:t xml:space="preserve"> муниципальным программам. </w:t>
      </w:r>
    </w:p>
    <w:p w:rsidR="00895A10" w:rsidRPr="004C3709" w:rsidRDefault="00895A10" w:rsidP="00A43B53">
      <w:pPr>
        <w:ind w:firstLine="709"/>
        <w:jc w:val="both"/>
        <w:rPr>
          <w:sz w:val="26"/>
          <w:szCs w:val="26"/>
        </w:rPr>
      </w:pPr>
      <w:r w:rsidRPr="00BD1842">
        <w:rPr>
          <w:sz w:val="26"/>
          <w:szCs w:val="26"/>
        </w:rPr>
        <w:t xml:space="preserve">Доля муниципальных программ в общем объеме расходов </w:t>
      </w:r>
      <w:r w:rsidR="00E24A17">
        <w:rPr>
          <w:sz w:val="26"/>
          <w:szCs w:val="26"/>
        </w:rPr>
        <w:t>районного</w:t>
      </w:r>
      <w:r w:rsidRPr="00BD1842">
        <w:rPr>
          <w:sz w:val="26"/>
          <w:szCs w:val="26"/>
        </w:rPr>
        <w:t xml:space="preserve"> бюджета 201</w:t>
      </w:r>
      <w:r w:rsidR="00E24A17">
        <w:rPr>
          <w:sz w:val="26"/>
          <w:szCs w:val="26"/>
        </w:rPr>
        <w:t>7</w:t>
      </w:r>
      <w:r w:rsidRPr="00BD1842">
        <w:rPr>
          <w:sz w:val="26"/>
          <w:szCs w:val="26"/>
        </w:rPr>
        <w:t xml:space="preserve"> года составляет - 9</w:t>
      </w:r>
      <w:r w:rsidR="00E24A17">
        <w:rPr>
          <w:sz w:val="26"/>
          <w:szCs w:val="26"/>
        </w:rPr>
        <w:t>8</w:t>
      </w:r>
      <w:r w:rsidRPr="00BD1842">
        <w:rPr>
          <w:sz w:val="26"/>
          <w:szCs w:val="26"/>
        </w:rPr>
        <w:t xml:space="preserve">,4% или </w:t>
      </w:r>
      <w:r w:rsidR="00E24A17">
        <w:rPr>
          <w:sz w:val="26"/>
          <w:szCs w:val="26"/>
        </w:rPr>
        <w:t>362 038,5</w:t>
      </w:r>
      <w:r w:rsidRPr="00BD1842">
        <w:rPr>
          <w:sz w:val="26"/>
          <w:szCs w:val="26"/>
        </w:rPr>
        <w:t xml:space="preserve"> тыс. руб</w:t>
      </w:r>
      <w:r w:rsidR="00E24A17">
        <w:rPr>
          <w:sz w:val="26"/>
          <w:szCs w:val="26"/>
        </w:rPr>
        <w:t>лей</w:t>
      </w:r>
      <w:r w:rsidRPr="004C3709">
        <w:rPr>
          <w:sz w:val="26"/>
          <w:szCs w:val="26"/>
        </w:rPr>
        <w:t>.</w:t>
      </w:r>
    </w:p>
    <w:p w:rsidR="004077D8" w:rsidRDefault="00187A76" w:rsidP="00443963">
      <w:pPr>
        <w:ind w:firstLine="709"/>
        <w:jc w:val="both"/>
        <w:rPr>
          <w:sz w:val="26"/>
          <w:szCs w:val="26"/>
        </w:rPr>
      </w:pPr>
      <w:r w:rsidRPr="00C604A5">
        <w:rPr>
          <w:sz w:val="26"/>
          <w:szCs w:val="26"/>
        </w:rPr>
        <w:t xml:space="preserve">11. </w:t>
      </w:r>
      <w:r w:rsidR="004077D8" w:rsidRPr="00C604A5">
        <w:rPr>
          <w:sz w:val="26"/>
          <w:szCs w:val="26"/>
        </w:rPr>
        <w:t>По непрограмм</w:t>
      </w:r>
      <w:r w:rsidR="00683904" w:rsidRPr="00C604A5">
        <w:rPr>
          <w:sz w:val="26"/>
          <w:szCs w:val="26"/>
        </w:rPr>
        <w:t>н</w:t>
      </w:r>
      <w:r w:rsidR="004077D8" w:rsidRPr="00C604A5">
        <w:rPr>
          <w:sz w:val="26"/>
          <w:szCs w:val="26"/>
        </w:rPr>
        <w:t xml:space="preserve">ым </w:t>
      </w:r>
      <w:r w:rsidR="004077D8" w:rsidRPr="00A964E6">
        <w:rPr>
          <w:sz w:val="26"/>
          <w:szCs w:val="26"/>
        </w:rPr>
        <w:t xml:space="preserve">направлениям деятельности </w:t>
      </w:r>
      <w:r w:rsidR="004975DA">
        <w:rPr>
          <w:sz w:val="26"/>
          <w:szCs w:val="26"/>
        </w:rPr>
        <w:t>П</w:t>
      </w:r>
      <w:r w:rsidR="004077D8" w:rsidRPr="00A964E6">
        <w:rPr>
          <w:sz w:val="26"/>
          <w:szCs w:val="26"/>
        </w:rPr>
        <w:t xml:space="preserve">роектом </w:t>
      </w:r>
      <w:r w:rsidR="00E24A17">
        <w:rPr>
          <w:sz w:val="26"/>
          <w:szCs w:val="26"/>
        </w:rPr>
        <w:t xml:space="preserve">районного </w:t>
      </w:r>
      <w:r w:rsidR="004077D8" w:rsidRPr="00A964E6">
        <w:rPr>
          <w:sz w:val="26"/>
          <w:szCs w:val="26"/>
        </w:rPr>
        <w:t>бюджета запланированы расходы на 201</w:t>
      </w:r>
      <w:r w:rsidR="00E24A17">
        <w:rPr>
          <w:sz w:val="26"/>
          <w:szCs w:val="26"/>
        </w:rPr>
        <w:t>7</w:t>
      </w:r>
      <w:r w:rsidR="004077D8" w:rsidRPr="00A964E6">
        <w:rPr>
          <w:sz w:val="26"/>
          <w:szCs w:val="26"/>
        </w:rPr>
        <w:t xml:space="preserve"> год – в сумме </w:t>
      </w:r>
      <w:r w:rsidR="00E24A17">
        <w:rPr>
          <w:sz w:val="26"/>
          <w:szCs w:val="26"/>
        </w:rPr>
        <w:t>5 919,5</w:t>
      </w:r>
      <w:r w:rsidR="00A964E6" w:rsidRPr="00A964E6">
        <w:rPr>
          <w:sz w:val="26"/>
          <w:szCs w:val="26"/>
        </w:rPr>
        <w:t xml:space="preserve"> тыс. руб</w:t>
      </w:r>
      <w:r w:rsidR="00E24A17">
        <w:rPr>
          <w:sz w:val="26"/>
          <w:szCs w:val="26"/>
        </w:rPr>
        <w:t>лей</w:t>
      </w:r>
      <w:r w:rsidR="004077D8" w:rsidRPr="00A964E6">
        <w:rPr>
          <w:sz w:val="26"/>
          <w:szCs w:val="26"/>
        </w:rPr>
        <w:t>, что в структуре всех расходов 201</w:t>
      </w:r>
      <w:r w:rsidR="00E24A17">
        <w:rPr>
          <w:sz w:val="26"/>
          <w:szCs w:val="26"/>
        </w:rPr>
        <w:t>7</w:t>
      </w:r>
      <w:r w:rsidR="004077D8" w:rsidRPr="00A964E6">
        <w:rPr>
          <w:sz w:val="26"/>
          <w:szCs w:val="26"/>
        </w:rPr>
        <w:t xml:space="preserve"> года состав</w:t>
      </w:r>
      <w:r w:rsidR="004975DA">
        <w:rPr>
          <w:sz w:val="26"/>
          <w:szCs w:val="26"/>
        </w:rPr>
        <w:t>ляет</w:t>
      </w:r>
      <w:r w:rsidR="00A964E6" w:rsidRPr="00A964E6">
        <w:rPr>
          <w:sz w:val="26"/>
          <w:szCs w:val="26"/>
        </w:rPr>
        <w:t xml:space="preserve"> </w:t>
      </w:r>
      <w:r w:rsidR="00E24A17">
        <w:rPr>
          <w:sz w:val="26"/>
          <w:szCs w:val="26"/>
        </w:rPr>
        <w:t>1</w:t>
      </w:r>
      <w:r w:rsidR="00A964E6" w:rsidRPr="00A964E6">
        <w:rPr>
          <w:sz w:val="26"/>
          <w:szCs w:val="26"/>
        </w:rPr>
        <w:t>,6%</w:t>
      </w:r>
      <w:r w:rsidR="004077D8" w:rsidRPr="00A964E6">
        <w:rPr>
          <w:sz w:val="26"/>
          <w:szCs w:val="26"/>
        </w:rPr>
        <w:t xml:space="preserve">. </w:t>
      </w:r>
    </w:p>
    <w:p w:rsidR="00187A76" w:rsidRPr="00036E9A" w:rsidRDefault="00187A76" w:rsidP="00187A76">
      <w:pPr>
        <w:ind w:firstLine="709"/>
        <w:jc w:val="both"/>
        <w:rPr>
          <w:sz w:val="26"/>
          <w:szCs w:val="26"/>
        </w:rPr>
      </w:pPr>
      <w:r>
        <w:rPr>
          <w:sz w:val="26"/>
          <w:szCs w:val="26"/>
        </w:rPr>
        <w:t xml:space="preserve">12. </w:t>
      </w:r>
      <w:r w:rsidRPr="00895A10">
        <w:rPr>
          <w:sz w:val="26"/>
          <w:szCs w:val="26"/>
        </w:rPr>
        <w:t>К числу основных разделов Проекта</w:t>
      </w:r>
      <w:r w:rsidR="00E24A17">
        <w:rPr>
          <w:sz w:val="26"/>
          <w:szCs w:val="26"/>
        </w:rPr>
        <w:t xml:space="preserve"> районного</w:t>
      </w:r>
      <w:r w:rsidRPr="00895A10">
        <w:rPr>
          <w:sz w:val="26"/>
          <w:szCs w:val="26"/>
        </w:rPr>
        <w:t xml:space="preserve"> бюджета в 201</w:t>
      </w:r>
      <w:r w:rsidR="00E24A17">
        <w:rPr>
          <w:sz w:val="26"/>
          <w:szCs w:val="26"/>
        </w:rPr>
        <w:t>7</w:t>
      </w:r>
      <w:r w:rsidRPr="00895A10">
        <w:rPr>
          <w:sz w:val="26"/>
          <w:szCs w:val="26"/>
        </w:rPr>
        <w:t xml:space="preserve"> году будут относиться «Образование» - </w:t>
      </w:r>
      <w:r w:rsidR="001A60E2">
        <w:rPr>
          <w:sz w:val="26"/>
          <w:szCs w:val="26"/>
        </w:rPr>
        <w:t>46,1%, «Национальная экономика» - 14,5%,</w:t>
      </w:r>
      <w:r w:rsidR="001A60E2" w:rsidRPr="00895A10">
        <w:rPr>
          <w:sz w:val="26"/>
          <w:szCs w:val="26"/>
        </w:rPr>
        <w:t xml:space="preserve"> </w:t>
      </w:r>
      <w:r w:rsidRPr="00895A10">
        <w:rPr>
          <w:sz w:val="26"/>
          <w:szCs w:val="26"/>
        </w:rPr>
        <w:t xml:space="preserve">«Общегосударственные вопросы» - </w:t>
      </w:r>
      <w:r w:rsidR="001A60E2">
        <w:rPr>
          <w:sz w:val="26"/>
          <w:szCs w:val="26"/>
        </w:rPr>
        <w:t>13,0</w:t>
      </w:r>
      <w:r w:rsidRPr="00895A10">
        <w:rPr>
          <w:sz w:val="26"/>
          <w:szCs w:val="26"/>
        </w:rPr>
        <w:t>%, «</w:t>
      </w:r>
      <w:r w:rsidR="001A60E2">
        <w:rPr>
          <w:sz w:val="26"/>
          <w:szCs w:val="26"/>
        </w:rPr>
        <w:t>Культура и кинематография</w:t>
      </w:r>
      <w:r w:rsidRPr="00895A10">
        <w:rPr>
          <w:sz w:val="26"/>
          <w:szCs w:val="26"/>
        </w:rPr>
        <w:t xml:space="preserve">» -  </w:t>
      </w:r>
      <w:r w:rsidR="001A60E2">
        <w:rPr>
          <w:sz w:val="26"/>
          <w:szCs w:val="26"/>
        </w:rPr>
        <w:t>11,1</w:t>
      </w:r>
      <w:r w:rsidRPr="00895A10">
        <w:rPr>
          <w:sz w:val="26"/>
          <w:szCs w:val="26"/>
        </w:rPr>
        <w:t xml:space="preserve">% </w:t>
      </w:r>
      <w:r w:rsidR="009B5C4B">
        <w:rPr>
          <w:sz w:val="26"/>
          <w:szCs w:val="26"/>
        </w:rPr>
        <w:t xml:space="preserve">. </w:t>
      </w:r>
      <w:r w:rsidRPr="00036E9A">
        <w:rPr>
          <w:sz w:val="26"/>
          <w:szCs w:val="26"/>
        </w:rPr>
        <w:t>Таким образом, структура расходов бюджета по функциональному признаку  сохраняет свою социальную направленность.</w:t>
      </w:r>
    </w:p>
    <w:p w:rsidR="00187A76" w:rsidRPr="00036E9A" w:rsidRDefault="00187A76" w:rsidP="00187A76">
      <w:pPr>
        <w:ind w:firstLine="708"/>
        <w:jc w:val="both"/>
        <w:rPr>
          <w:sz w:val="26"/>
          <w:szCs w:val="26"/>
        </w:rPr>
      </w:pPr>
      <w:r>
        <w:rPr>
          <w:sz w:val="26"/>
          <w:szCs w:val="26"/>
        </w:rPr>
        <w:t xml:space="preserve">13. </w:t>
      </w:r>
      <w:r w:rsidRPr="00036E9A">
        <w:rPr>
          <w:sz w:val="26"/>
          <w:szCs w:val="26"/>
        </w:rPr>
        <w:t xml:space="preserve">Проектом </w:t>
      </w:r>
      <w:r w:rsidR="001A60E2">
        <w:rPr>
          <w:sz w:val="26"/>
          <w:szCs w:val="26"/>
        </w:rPr>
        <w:t xml:space="preserve">районного </w:t>
      </w:r>
      <w:r w:rsidRPr="00036E9A">
        <w:rPr>
          <w:sz w:val="26"/>
          <w:szCs w:val="26"/>
        </w:rPr>
        <w:t>бюджета на 201</w:t>
      </w:r>
      <w:r w:rsidR="001A60E2">
        <w:rPr>
          <w:sz w:val="26"/>
          <w:szCs w:val="26"/>
        </w:rPr>
        <w:t>7</w:t>
      </w:r>
      <w:r w:rsidRPr="00036E9A">
        <w:rPr>
          <w:sz w:val="26"/>
          <w:szCs w:val="26"/>
        </w:rPr>
        <w:t xml:space="preserve"> год бюджетные ассигнования предусмотрены </w:t>
      </w:r>
      <w:r w:rsidR="001A60E2">
        <w:rPr>
          <w:sz w:val="26"/>
          <w:szCs w:val="26"/>
        </w:rPr>
        <w:t>7</w:t>
      </w:r>
      <w:r w:rsidRPr="00036E9A">
        <w:rPr>
          <w:sz w:val="26"/>
          <w:szCs w:val="26"/>
        </w:rPr>
        <w:t xml:space="preserve"> главным распорядителям бюджетных средств. Наибольшие объемы бюджетных ассигнований в составе общей суммы предусмотрены на 201</w:t>
      </w:r>
      <w:r w:rsidR="001A60E2">
        <w:rPr>
          <w:sz w:val="26"/>
          <w:szCs w:val="26"/>
        </w:rPr>
        <w:t>7</w:t>
      </w:r>
      <w:r w:rsidRPr="00036E9A">
        <w:rPr>
          <w:sz w:val="26"/>
          <w:szCs w:val="26"/>
        </w:rPr>
        <w:t xml:space="preserve"> г</w:t>
      </w:r>
      <w:r w:rsidR="001A60E2">
        <w:rPr>
          <w:sz w:val="26"/>
          <w:szCs w:val="26"/>
        </w:rPr>
        <w:t>од Управлению образования а</w:t>
      </w:r>
      <w:r w:rsidRPr="00036E9A">
        <w:rPr>
          <w:sz w:val="26"/>
          <w:szCs w:val="26"/>
        </w:rPr>
        <w:t xml:space="preserve">дминистрации </w:t>
      </w:r>
      <w:r w:rsidR="001A60E2">
        <w:rPr>
          <w:sz w:val="26"/>
          <w:szCs w:val="26"/>
        </w:rPr>
        <w:t>Княгининского района</w:t>
      </w:r>
      <w:r w:rsidRPr="00036E9A">
        <w:rPr>
          <w:sz w:val="26"/>
          <w:szCs w:val="26"/>
        </w:rPr>
        <w:t xml:space="preserve"> (4</w:t>
      </w:r>
      <w:r w:rsidR="001A60E2">
        <w:rPr>
          <w:sz w:val="26"/>
          <w:szCs w:val="26"/>
        </w:rPr>
        <w:t>1</w:t>
      </w:r>
      <w:r w:rsidRPr="00036E9A">
        <w:rPr>
          <w:sz w:val="26"/>
          <w:szCs w:val="26"/>
        </w:rPr>
        <w:t>,</w:t>
      </w:r>
      <w:r w:rsidR="001A60E2">
        <w:rPr>
          <w:sz w:val="26"/>
          <w:szCs w:val="26"/>
        </w:rPr>
        <w:t>7</w:t>
      </w:r>
      <w:r w:rsidRPr="00036E9A">
        <w:rPr>
          <w:sz w:val="26"/>
          <w:szCs w:val="26"/>
        </w:rPr>
        <w:t>%), что объясняется наличием обширной сети подведомственных учреждений (</w:t>
      </w:r>
      <w:r w:rsidR="001A60E2">
        <w:rPr>
          <w:sz w:val="26"/>
          <w:szCs w:val="26"/>
        </w:rPr>
        <w:t>13</w:t>
      </w:r>
      <w:r w:rsidRPr="00036E9A">
        <w:rPr>
          <w:sz w:val="26"/>
          <w:szCs w:val="26"/>
        </w:rPr>
        <w:t xml:space="preserve"> муниципальных учреждений)</w:t>
      </w:r>
    </w:p>
    <w:p w:rsidR="004077D8" w:rsidRDefault="00ED0747" w:rsidP="001A60E2">
      <w:pPr>
        <w:ind w:firstLine="709"/>
        <w:jc w:val="both"/>
        <w:rPr>
          <w:sz w:val="26"/>
          <w:szCs w:val="26"/>
        </w:rPr>
      </w:pPr>
      <w:r w:rsidRPr="00895A10">
        <w:rPr>
          <w:sz w:val="26"/>
          <w:szCs w:val="26"/>
        </w:rPr>
        <w:t>1</w:t>
      </w:r>
      <w:r w:rsidR="00187A76">
        <w:rPr>
          <w:sz w:val="26"/>
          <w:szCs w:val="26"/>
        </w:rPr>
        <w:t>4</w:t>
      </w:r>
      <w:r w:rsidR="004077D8" w:rsidRPr="00895A10">
        <w:rPr>
          <w:sz w:val="26"/>
          <w:szCs w:val="26"/>
        </w:rPr>
        <w:t>.</w:t>
      </w:r>
      <w:r w:rsidR="004077D8" w:rsidRPr="004077D8">
        <w:rPr>
          <w:sz w:val="26"/>
          <w:szCs w:val="26"/>
        </w:rPr>
        <w:t> Бюджетные</w:t>
      </w:r>
      <w:r w:rsidR="001A60E2">
        <w:rPr>
          <w:sz w:val="26"/>
          <w:szCs w:val="26"/>
        </w:rPr>
        <w:t xml:space="preserve"> </w:t>
      </w:r>
      <w:r w:rsidR="004077D8" w:rsidRPr="004077D8">
        <w:rPr>
          <w:sz w:val="26"/>
          <w:szCs w:val="26"/>
        </w:rPr>
        <w:t>ассигнования</w:t>
      </w:r>
      <w:r w:rsidR="001A60E2">
        <w:rPr>
          <w:sz w:val="26"/>
          <w:szCs w:val="26"/>
        </w:rPr>
        <w:t xml:space="preserve"> </w:t>
      </w:r>
      <w:r w:rsidR="004077D8" w:rsidRPr="004077D8">
        <w:rPr>
          <w:sz w:val="26"/>
          <w:szCs w:val="26"/>
        </w:rPr>
        <w:t>Дорожного</w:t>
      </w:r>
      <w:r w:rsidR="001A60E2">
        <w:rPr>
          <w:sz w:val="26"/>
          <w:szCs w:val="26"/>
        </w:rPr>
        <w:t xml:space="preserve"> </w:t>
      </w:r>
      <w:r w:rsidR="004077D8" w:rsidRPr="004077D8">
        <w:rPr>
          <w:sz w:val="26"/>
          <w:szCs w:val="26"/>
        </w:rPr>
        <w:t>фонда</w:t>
      </w:r>
      <w:r w:rsidR="001A60E2">
        <w:rPr>
          <w:sz w:val="26"/>
          <w:szCs w:val="26"/>
        </w:rPr>
        <w:t xml:space="preserve"> </w:t>
      </w:r>
      <w:r w:rsidR="004077D8" w:rsidRPr="004077D8">
        <w:rPr>
          <w:sz w:val="26"/>
          <w:szCs w:val="26"/>
        </w:rPr>
        <w:t>определены</w:t>
      </w:r>
      <w:r w:rsidR="001A60E2">
        <w:rPr>
          <w:sz w:val="26"/>
          <w:szCs w:val="26"/>
        </w:rPr>
        <w:t xml:space="preserve"> </w:t>
      </w:r>
      <w:r w:rsidR="004077D8" w:rsidRPr="004077D8">
        <w:rPr>
          <w:sz w:val="26"/>
          <w:szCs w:val="26"/>
        </w:rPr>
        <w:t>в</w:t>
      </w:r>
      <w:r w:rsidR="001A60E2">
        <w:rPr>
          <w:sz w:val="26"/>
          <w:szCs w:val="26"/>
        </w:rPr>
        <w:t xml:space="preserve"> </w:t>
      </w:r>
      <w:r w:rsidR="004077D8" w:rsidRPr="004077D8">
        <w:rPr>
          <w:sz w:val="26"/>
          <w:szCs w:val="26"/>
        </w:rPr>
        <w:t>соответствии</w:t>
      </w:r>
      <w:r w:rsidR="001A60E2">
        <w:rPr>
          <w:sz w:val="26"/>
          <w:szCs w:val="26"/>
        </w:rPr>
        <w:t xml:space="preserve"> </w:t>
      </w:r>
      <w:r w:rsidR="004077D8" w:rsidRPr="004077D8">
        <w:rPr>
          <w:sz w:val="26"/>
          <w:szCs w:val="26"/>
        </w:rPr>
        <w:t>с</w:t>
      </w:r>
      <w:r w:rsidR="001A60E2">
        <w:rPr>
          <w:sz w:val="26"/>
          <w:szCs w:val="26"/>
        </w:rPr>
        <w:t xml:space="preserve"> </w:t>
      </w:r>
      <w:r w:rsidR="004077D8" w:rsidRPr="004077D8">
        <w:rPr>
          <w:sz w:val="26"/>
          <w:szCs w:val="26"/>
        </w:rPr>
        <w:t>п.</w:t>
      </w:r>
      <w:r w:rsidR="00237FAF">
        <w:rPr>
          <w:sz w:val="26"/>
          <w:szCs w:val="26"/>
        </w:rPr>
        <w:t xml:space="preserve">3 решения Земского собрания </w:t>
      </w:r>
      <w:r w:rsidR="00237FAF" w:rsidRPr="00CB676F">
        <w:rPr>
          <w:sz w:val="26"/>
          <w:szCs w:val="26"/>
        </w:rPr>
        <w:t>Княгининского района Нижегородской области</w:t>
      </w:r>
      <w:r w:rsidR="00237FAF" w:rsidRPr="00036E9A">
        <w:rPr>
          <w:sz w:val="26"/>
          <w:szCs w:val="26"/>
        </w:rPr>
        <w:t xml:space="preserve"> от 2</w:t>
      </w:r>
      <w:r w:rsidR="00237FAF">
        <w:rPr>
          <w:sz w:val="26"/>
          <w:szCs w:val="26"/>
        </w:rPr>
        <w:t>0.08.2013 № 23</w:t>
      </w:r>
      <w:r w:rsidR="00237FAF" w:rsidRPr="00036E9A">
        <w:rPr>
          <w:sz w:val="26"/>
          <w:szCs w:val="26"/>
        </w:rPr>
        <w:t>7 «</w:t>
      </w:r>
      <w:r w:rsidR="00237FAF" w:rsidRPr="00FE7B35">
        <w:rPr>
          <w:sz w:val="26"/>
          <w:szCs w:val="26"/>
        </w:rPr>
        <w:t>О муниципальном  дорожном фонде Княгининского района Нижегородской области</w:t>
      </w:r>
      <w:r w:rsidR="00237FAF" w:rsidRPr="00036E9A">
        <w:rPr>
          <w:sz w:val="26"/>
          <w:szCs w:val="26"/>
        </w:rPr>
        <w:t xml:space="preserve">» </w:t>
      </w:r>
      <w:r w:rsidR="004077D8" w:rsidRPr="004077D8">
        <w:rPr>
          <w:sz w:val="26"/>
          <w:szCs w:val="26"/>
        </w:rPr>
        <w:t xml:space="preserve">в размере </w:t>
      </w:r>
      <w:r w:rsidR="00237FAF">
        <w:rPr>
          <w:sz w:val="26"/>
          <w:szCs w:val="26"/>
        </w:rPr>
        <w:t>2 250,0</w:t>
      </w:r>
      <w:r w:rsidR="00A670B4">
        <w:rPr>
          <w:sz w:val="26"/>
          <w:szCs w:val="26"/>
        </w:rPr>
        <w:t xml:space="preserve"> </w:t>
      </w:r>
      <w:r w:rsidR="004077D8" w:rsidRPr="004077D8">
        <w:rPr>
          <w:sz w:val="26"/>
          <w:szCs w:val="26"/>
        </w:rPr>
        <w:t>тыс. руб</w:t>
      </w:r>
      <w:r w:rsidR="00237FAF">
        <w:rPr>
          <w:sz w:val="26"/>
          <w:szCs w:val="26"/>
        </w:rPr>
        <w:t>лей</w:t>
      </w:r>
      <w:r w:rsidR="004077D8" w:rsidRPr="004077D8">
        <w:rPr>
          <w:sz w:val="26"/>
          <w:szCs w:val="26"/>
        </w:rPr>
        <w:t>, что</w:t>
      </w:r>
      <w:r w:rsidR="00237FAF">
        <w:rPr>
          <w:sz w:val="26"/>
          <w:szCs w:val="26"/>
        </w:rPr>
        <w:t xml:space="preserve"> </w:t>
      </w:r>
      <w:r w:rsidR="004077D8" w:rsidRPr="004077D8">
        <w:rPr>
          <w:sz w:val="26"/>
          <w:szCs w:val="26"/>
        </w:rPr>
        <w:t>на</w:t>
      </w:r>
      <w:r w:rsidR="00237FAF">
        <w:rPr>
          <w:sz w:val="26"/>
          <w:szCs w:val="26"/>
        </w:rPr>
        <w:t xml:space="preserve"> 750,0</w:t>
      </w:r>
      <w:r w:rsidR="00A670B4">
        <w:rPr>
          <w:sz w:val="26"/>
          <w:szCs w:val="26"/>
        </w:rPr>
        <w:t xml:space="preserve"> </w:t>
      </w:r>
      <w:r w:rsidR="004077D8" w:rsidRPr="004077D8">
        <w:rPr>
          <w:sz w:val="26"/>
          <w:szCs w:val="26"/>
        </w:rPr>
        <w:t>тыс. руб</w:t>
      </w:r>
      <w:r w:rsidR="00237FAF">
        <w:rPr>
          <w:sz w:val="26"/>
          <w:szCs w:val="26"/>
        </w:rPr>
        <w:t xml:space="preserve">лей </w:t>
      </w:r>
      <w:r w:rsidR="004077D8" w:rsidRPr="004077D8">
        <w:rPr>
          <w:sz w:val="26"/>
          <w:szCs w:val="26"/>
        </w:rPr>
        <w:t>или</w:t>
      </w:r>
      <w:r w:rsidR="00237FAF">
        <w:rPr>
          <w:sz w:val="26"/>
          <w:szCs w:val="26"/>
        </w:rPr>
        <w:t xml:space="preserve"> </w:t>
      </w:r>
      <w:r w:rsidR="004077D8" w:rsidRPr="004077D8">
        <w:rPr>
          <w:sz w:val="26"/>
          <w:szCs w:val="26"/>
        </w:rPr>
        <w:t>на</w:t>
      </w:r>
      <w:r w:rsidR="00237FAF">
        <w:rPr>
          <w:sz w:val="26"/>
          <w:szCs w:val="26"/>
        </w:rPr>
        <w:t xml:space="preserve"> 25,0</w:t>
      </w:r>
      <w:r w:rsidR="004077D8" w:rsidRPr="004077D8">
        <w:rPr>
          <w:sz w:val="26"/>
          <w:szCs w:val="26"/>
        </w:rPr>
        <w:t> %</w:t>
      </w:r>
      <w:r w:rsidR="00237FAF">
        <w:rPr>
          <w:sz w:val="26"/>
          <w:szCs w:val="26"/>
        </w:rPr>
        <w:t xml:space="preserve"> мень</w:t>
      </w:r>
      <w:r w:rsidR="004077D8" w:rsidRPr="004077D8">
        <w:rPr>
          <w:sz w:val="26"/>
          <w:szCs w:val="26"/>
        </w:rPr>
        <w:t>ше</w:t>
      </w:r>
      <w:r w:rsidR="00237FAF">
        <w:rPr>
          <w:sz w:val="26"/>
          <w:szCs w:val="26"/>
        </w:rPr>
        <w:t xml:space="preserve"> </w:t>
      </w:r>
      <w:r w:rsidR="004077D8" w:rsidRPr="004077D8">
        <w:rPr>
          <w:sz w:val="26"/>
          <w:szCs w:val="26"/>
        </w:rPr>
        <w:t>установленного</w:t>
      </w:r>
      <w:r w:rsidR="00237FAF">
        <w:rPr>
          <w:sz w:val="26"/>
          <w:szCs w:val="26"/>
        </w:rPr>
        <w:t xml:space="preserve"> </w:t>
      </w:r>
      <w:r w:rsidR="004077D8" w:rsidRPr="004077D8">
        <w:rPr>
          <w:sz w:val="26"/>
          <w:szCs w:val="26"/>
        </w:rPr>
        <w:t>на</w:t>
      </w:r>
      <w:r w:rsidR="00237FAF">
        <w:rPr>
          <w:sz w:val="26"/>
          <w:szCs w:val="26"/>
        </w:rPr>
        <w:t xml:space="preserve"> </w:t>
      </w:r>
      <w:r w:rsidR="004077D8" w:rsidRPr="004077D8">
        <w:rPr>
          <w:sz w:val="26"/>
          <w:szCs w:val="26"/>
        </w:rPr>
        <w:t>201</w:t>
      </w:r>
      <w:r w:rsidR="00237FAF">
        <w:rPr>
          <w:sz w:val="26"/>
          <w:szCs w:val="26"/>
        </w:rPr>
        <w:t>6</w:t>
      </w:r>
      <w:r w:rsidR="004077D8">
        <w:rPr>
          <w:sz w:val="26"/>
          <w:szCs w:val="26"/>
        </w:rPr>
        <w:t xml:space="preserve"> </w:t>
      </w:r>
      <w:r w:rsidR="004077D8" w:rsidRPr="004077D8">
        <w:rPr>
          <w:sz w:val="26"/>
          <w:szCs w:val="26"/>
        </w:rPr>
        <w:t>год</w:t>
      </w:r>
      <w:r w:rsidR="00237FAF">
        <w:rPr>
          <w:sz w:val="26"/>
          <w:szCs w:val="26"/>
        </w:rPr>
        <w:t xml:space="preserve"> </w:t>
      </w:r>
      <w:r w:rsidR="004077D8" w:rsidRPr="004077D8">
        <w:rPr>
          <w:sz w:val="26"/>
          <w:szCs w:val="26"/>
        </w:rPr>
        <w:t xml:space="preserve">объема. </w:t>
      </w:r>
    </w:p>
    <w:p w:rsidR="00237FAF" w:rsidRPr="007A64B9" w:rsidRDefault="00ED0747" w:rsidP="00237FAF">
      <w:pPr>
        <w:ind w:firstLine="709"/>
        <w:jc w:val="both"/>
        <w:rPr>
          <w:sz w:val="26"/>
          <w:szCs w:val="26"/>
        </w:rPr>
      </w:pPr>
      <w:r>
        <w:rPr>
          <w:sz w:val="26"/>
          <w:szCs w:val="26"/>
        </w:rPr>
        <w:lastRenderedPageBreak/>
        <w:t>1</w:t>
      </w:r>
      <w:r w:rsidR="00237FAF">
        <w:rPr>
          <w:sz w:val="26"/>
          <w:szCs w:val="26"/>
        </w:rPr>
        <w:t>5</w:t>
      </w:r>
      <w:r w:rsidR="004077D8" w:rsidRPr="004077D8">
        <w:rPr>
          <w:sz w:val="26"/>
          <w:szCs w:val="26"/>
        </w:rPr>
        <w:t xml:space="preserve">.  </w:t>
      </w:r>
      <w:r w:rsidR="00237FAF">
        <w:rPr>
          <w:sz w:val="26"/>
          <w:szCs w:val="26"/>
        </w:rPr>
        <w:t>И</w:t>
      </w:r>
      <w:r w:rsidR="00237FAF" w:rsidRPr="007A64B9">
        <w:rPr>
          <w:sz w:val="26"/>
          <w:szCs w:val="26"/>
        </w:rPr>
        <w:t>сточники финансирования дефицита районного бюджета закреплены за главным администратором, имеющим право в соответствии с Положением «О бюджетном процессе в Княгининском районе Нижегородской области» осуществлять операции с источниками внутреннего финансирования дефицита районного бюджета – финансовое управление администрации Княгининского района.</w:t>
      </w:r>
      <w:r w:rsidR="00237FAF">
        <w:rPr>
          <w:sz w:val="26"/>
          <w:szCs w:val="26"/>
        </w:rPr>
        <w:t xml:space="preserve"> </w:t>
      </w:r>
      <w:r w:rsidR="00237FAF" w:rsidRPr="007A64B9">
        <w:rPr>
          <w:sz w:val="26"/>
          <w:szCs w:val="26"/>
        </w:rPr>
        <w:t>Источниками покрытия дефицита определены остатки средств на начало года.</w:t>
      </w:r>
    </w:p>
    <w:p w:rsidR="00237FAF" w:rsidRPr="00237FAF" w:rsidRDefault="00237FAF" w:rsidP="00237FAF">
      <w:pPr>
        <w:ind w:firstLine="709"/>
        <w:jc w:val="both"/>
        <w:rPr>
          <w:b/>
          <w:sz w:val="26"/>
          <w:szCs w:val="26"/>
        </w:rPr>
      </w:pPr>
      <w:r w:rsidRPr="00237FAF">
        <w:rPr>
          <w:sz w:val="26"/>
          <w:szCs w:val="26"/>
        </w:rPr>
        <w:t xml:space="preserve">Представленный для экспертизы проект бюджета по своим основным характеристикам соответствует целям и задачам в области бюджетной политики и налоговой политики.  Замечаний, существенно влияющих на проект бюджета, не установлено.    </w:t>
      </w:r>
      <w:r w:rsidRPr="00237FAF">
        <w:rPr>
          <w:b/>
          <w:sz w:val="26"/>
          <w:szCs w:val="26"/>
        </w:rPr>
        <w:t xml:space="preserve">  </w:t>
      </w:r>
    </w:p>
    <w:p w:rsidR="00237FAF" w:rsidRPr="00237FAF" w:rsidRDefault="00237FAF" w:rsidP="00237FAF">
      <w:pPr>
        <w:pStyle w:val="ac"/>
        <w:ind w:firstLine="709"/>
        <w:jc w:val="both"/>
        <w:rPr>
          <w:rFonts w:ascii="Times New Roman" w:hAnsi="Times New Roman" w:cs="Times New Roman"/>
          <w:sz w:val="26"/>
          <w:szCs w:val="26"/>
        </w:rPr>
      </w:pPr>
      <w:r w:rsidRPr="00237FAF">
        <w:rPr>
          <w:rFonts w:ascii="Times New Roman" w:hAnsi="Times New Roman" w:cs="Times New Roman"/>
          <w:sz w:val="26"/>
          <w:szCs w:val="26"/>
        </w:rPr>
        <w:t xml:space="preserve">Рассмотрев предложенный </w:t>
      </w:r>
      <w:r w:rsidRPr="00237FAF">
        <w:rPr>
          <w:rFonts w:ascii="Times New Roman" w:hAnsi="Times New Roman" w:cs="Times New Roman"/>
          <w:spacing w:val="3"/>
          <w:sz w:val="26"/>
          <w:szCs w:val="26"/>
        </w:rPr>
        <w:t xml:space="preserve">на экспертизу проект районного бюджета,          </w:t>
      </w:r>
      <w:r w:rsidRPr="00237FAF">
        <w:rPr>
          <w:rFonts w:ascii="Times New Roman" w:hAnsi="Times New Roman" w:cs="Times New Roman"/>
          <w:b/>
          <w:spacing w:val="3"/>
          <w:sz w:val="26"/>
          <w:szCs w:val="26"/>
        </w:rPr>
        <w:t>к</w:t>
      </w:r>
      <w:r w:rsidRPr="00237FAF">
        <w:rPr>
          <w:rStyle w:val="ab"/>
          <w:rFonts w:ascii="Times New Roman" w:hAnsi="Times New Roman" w:cs="Times New Roman"/>
          <w:b w:val="0"/>
          <w:sz w:val="26"/>
          <w:szCs w:val="26"/>
        </w:rPr>
        <w:t>онтрольно-счетная инспекция Княгининского района</w:t>
      </w:r>
      <w:r w:rsidRPr="00237FAF">
        <w:rPr>
          <w:rStyle w:val="ab"/>
          <w:rFonts w:ascii="Times New Roman" w:hAnsi="Times New Roman" w:cs="Times New Roman"/>
          <w:sz w:val="26"/>
          <w:szCs w:val="26"/>
        </w:rPr>
        <w:t xml:space="preserve"> </w:t>
      </w:r>
      <w:r w:rsidRPr="00237FAF">
        <w:rPr>
          <w:rFonts w:ascii="Times New Roman" w:hAnsi="Times New Roman" w:cs="Times New Roman"/>
          <w:sz w:val="26"/>
          <w:szCs w:val="26"/>
        </w:rPr>
        <w:t>предлагает Земскому собранию Княгининского района принять представленный проект районного бюджета на 201</w:t>
      </w:r>
      <w:r>
        <w:rPr>
          <w:rFonts w:ascii="Times New Roman" w:hAnsi="Times New Roman" w:cs="Times New Roman"/>
          <w:sz w:val="26"/>
          <w:szCs w:val="26"/>
        </w:rPr>
        <w:t>7</w:t>
      </w:r>
      <w:r w:rsidRPr="00237FAF">
        <w:rPr>
          <w:rFonts w:ascii="Times New Roman" w:hAnsi="Times New Roman" w:cs="Times New Roman"/>
          <w:sz w:val="26"/>
          <w:szCs w:val="26"/>
        </w:rPr>
        <w:t xml:space="preserve"> год.</w:t>
      </w:r>
    </w:p>
    <w:p w:rsidR="00237FAF" w:rsidRPr="00237FAF" w:rsidRDefault="00237FAF" w:rsidP="00237FAF">
      <w:pPr>
        <w:ind w:firstLine="709"/>
        <w:jc w:val="both"/>
        <w:rPr>
          <w:sz w:val="26"/>
          <w:szCs w:val="26"/>
        </w:rPr>
      </w:pPr>
    </w:p>
    <w:p w:rsidR="00A670B4" w:rsidRPr="00237FAF" w:rsidRDefault="00A670B4" w:rsidP="00237FAF">
      <w:pPr>
        <w:ind w:firstLine="709"/>
        <w:jc w:val="both"/>
        <w:rPr>
          <w:sz w:val="26"/>
          <w:szCs w:val="26"/>
        </w:rPr>
      </w:pPr>
    </w:p>
    <w:p w:rsidR="00814A75" w:rsidRPr="00237FAF" w:rsidRDefault="00814A75" w:rsidP="00237FAF">
      <w:pPr>
        <w:ind w:firstLine="709"/>
        <w:jc w:val="both"/>
        <w:rPr>
          <w:sz w:val="26"/>
          <w:szCs w:val="26"/>
        </w:rPr>
      </w:pPr>
    </w:p>
    <w:p w:rsidR="006E3E6E" w:rsidRPr="00162C4A" w:rsidRDefault="006E3E6E" w:rsidP="002C55C5">
      <w:pPr>
        <w:jc w:val="both"/>
        <w:rPr>
          <w:b/>
          <w:sz w:val="26"/>
          <w:szCs w:val="26"/>
        </w:rPr>
      </w:pPr>
    </w:p>
    <w:p w:rsidR="00814A75" w:rsidRPr="00162C4A" w:rsidRDefault="00814A75" w:rsidP="002C55C5">
      <w:pPr>
        <w:jc w:val="both"/>
        <w:rPr>
          <w:b/>
          <w:sz w:val="26"/>
          <w:szCs w:val="26"/>
        </w:rPr>
      </w:pPr>
    </w:p>
    <w:p w:rsidR="00237FAF" w:rsidRPr="00237FAF" w:rsidRDefault="00237FAF" w:rsidP="00237FAF">
      <w:pPr>
        <w:tabs>
          <w:tab w:val="left" w:pos="7740"/>
        </w:tabs>
        <w:jc w:val="both"/>
        <w:rPr>
          <w:sz w:val="26"/>
          <w:szCs w:val="26"/>
        </w:rPr>
      </w:pPr>
      <w:r w:rsidRPr="00237FAF">
        <w:rPr>
          <w:sz w:val="26"/>
          <w:szCs w:val="26"/>
        </w:rPr>
        <w:t>Председатель контрольно- счетной</w:t>
      </w:r>
    </w:p>
    <w:p w:rsidR="00237FAF" w:rsidRPr="00237FAF" w:rsidRDefault="00237FAF" w:rsidP="00237FAF">
      <w:pPr>
        <w:tabs>
          <w:tab w:val="left" w:pos="7740"/>
        </w:tabs>
        <w:jc w:val="both"/>
        <w:rPr>
          <w:sz w:val="26"/>
          <w:szCs w:val="26"/>
        </w:rPr>
      </w:pPr>
      <w:r w:rsidRPr="00237FAF">
        <w:rPr>
          <w:sz w:val="26"/>
          <w:szCs w:val="26"/>
        </w:rPr>
        <w:t>инспекции Княгининского района</w:t>
      </w:r>
    </w:p>
    <w:p w:rsidR="00237FAF" w:rsidRPr="00237FAF" w:rsidRDefault="00237FAF" w:rsidP="00237FAF">
      <w:pPr>
        <w:tabs>
          <w:tab w:val="left" w:pos="7740"/>
        </w:tabs>
        <w:rPr>
          <w:sz w:val="26"/>
          <w:szCs w:val="26"/>
        </w:rPr>
      </w:pPr>
      <w:r w:rsidRPr="00237FAF">
        <w:rPr>
          <w:sz w:val="26"/>
          <w:szCs w:val="26"/>
        </w:rPr>
        <w:t xml:space="preserve">Нижегородской области                                 </w:t>
      </w:r>
      <w:r>
        <w:rPr>
          <w:sz w:val="26"/>
          <w:szCs w:val="26"/>
        </w:rPr>
        <w:t xml:space="preserve">                          </w:t>
      </w:r>
      <w:r w:rsidRPr="00237FAF">
        <w:rPr>
          <w:sz w:val="26"/>
          <w:szCs w:val="26"/>
        </w:rPr>
        <w:t xml:space="preserve">                                 М.В. Ильичева                </w:t>
      </w:r>
    </w:p>
    <w:p w:rsidR="00861C9F" w:rsidRPr="00162C4A" w:rsidRDefault="00861C9F" w:rsidP="00237FAF">
      <w:pPr>
        <w:tabs>
          <w:tab w:val="left" w:pos="1020"/>
          <w:tab w:val="left" w:pos="7655"/>
        </w:tabs>
        <w:jc w:val="both"/>
        <w:rPr>
          <w:sz w:val="28"/>
          <w:szCs w:val="28"/>
        </w:rPr>
      </w:pPr>
    </w:p>
    <w:sectPr w:rsidR="00861C9F" w:rsidRPr="00162C4A" w:rsidSect="000060DD">
      <w:headerReference w:type="default" r:id="rId15"/>
      <w:footerReference w:type="even" r:id="rId16"/>
      <w:footerReference w:type="default" r:id="rId17"/>
      <w:pgSz w:w="11906" w:h="16838" w:code="9"/>
      <w:pgMar w:top="709" w:right="567" w:bottom="1134" w:left="993"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E3A" w:rsidRDefault="00A63E3A">
      <w:r>
        <w:separator/>
      </w:r>
    </w:p>
  </w:endnote>
  <w:endnote w:type="continuationSeparator" w:id="0">
    <w:p w:rsidR="00A63E3A" w:rsidRDefault="00A63E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T16o00">
    <w:altName w:val="Arial Unicode MS"/>
    <w:panose1 w:val="00000000000000000000"/>
    <w:charset w:val="81"/>
    <w:family w:val="auto"/>
    <w:notTrueType/>
    <w:pitch w:val="default"/>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475" w:rsidRDefault="00BF1D1D" w:rsidP="00FE0C2C">
    <w:pPr>
      <w:pStyle w:val="a6"/>
      <w:framePr w:wrap="around" w:vAnchor="text" w:hAnchor="margin" w:xAlign="right" w:y="1"/>
      <w:rPr>
        <w:rStyle w:val="a8"/>
      </w:rPr>
    </w:pPr>
    <w:r>
      <w:rPr>
        <w:rStyle w:val="a8"/>
      </w:rPr>
      <w:fldChar w:fldCharType="begin"/>
    </w:r>
    <w:r w:rsidR="00343475">
      <w:rPr>
        <w:rStyle w:val="a8"/>
      </w:rPr>
      <w:instrText xml:space="preserve">PAGE  </w:instrText>
    </w:r>
    <w:r>
      <w:rPr>
        <w:rStyle w:val="a8"/>
      </w:rPr>
      <w:fldChar w:fldCharType="end"/>
    </w:r>
  </w:p>
  <w:p w:rsidR="00343475" w:rsidRDefault="00343475" w:rsidP="00762F3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475" w:rsidRDefault="00343475" w:rsidP="00762F3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E3A" w:rsidRDefault="00A63E3A">
      <w:r>
        <w:separator/>
      </w:r>
    </w:p>
  </w:footnote>
  <w:footnote w:type="continuationSeparator" w:id="0">
    <w:p w:rsidR="00A63E3A" w:rsidRDefault="00A63E3A">
      <w:r>
        <w:continuationSeparator/>
      </w:r>
    </w:p>
  </w:footnote>
  <w:footnote w:id="1">
    <w:p w:rsidR="00343475" w:rsidRPr="00F7406F" w:rsidRDefault="00343475" w:rsidP="006E6B52">
      <w:pPr>
        <w:pStyle w:val="aff4"/>
      </w:pPr>
      <w:r>
        <w:rPr>
          <w:rStyle w:val="aff6"/>
        </w:rPr>
        <w:footnoteRef/>
      </w:r>
      <w:r>
        <w:t xml:space="preserve"> Решение Земского собрания Княгининского района Нижегородской области от 24.12.2015 № 53 </w:t>
      </w:r>
      <w:r w:rsidRPr="00F7406F">
        <w:t xml:space="preserve"> «О </w:t>
      </w:r>
      <w:r>
        <w:t xml:space="preserve">районном </w:t>
      </w:r>
      <w:r w:rsidRPr="00F7406F">
        <w:t>бюджете</w:t>
      </w:r>
      <w:r>
        <w:t xml:space="preserve"> </w:t>
      </w:r>
      <w:r w:rsidRPr="00F7406F">
        <w:t>на 201</w:t>
      </w:r>
      <w:r>
        <w:t>6</w:t>
      </w:r>
      <w:r w:rsidRPr="00F7406F">
        <w:t xml:space="preserve"> год» </w:t>
      </w:r>
    </w:p>
  </w:footnote>
  <w:footnote w:id="2">
    <w:p w:rsidR="00343475" w:rsidRPr="000E3AA4" w:rsidRDefault="00343475" w:rsidP="00AE1029">
      <w:pPr>
        <w:pStyle w:val="aff4"/>
        <w:jc w:val="both"/>
      </w:pPr>
      <w:r>
        <w:rPr>
          <w:rStyle w:val="aff6"/>
        </w:rPr>
        <w:footnoteRef/>
      </w:r>
      <w:r w:rsidRPr="000E3AA4">
        <w:t xml:space="preserve">Федеральный </w:t>
      </w:r>
      <w:hyperlink r:id="rId1" w:tooltip="Федеральный закон от 21.07.2014 N 219-ФЗ (ред. от 29.12.2014) &quot;О внесении изменений в Федеральный закон &quot;Об охране окружающей среды&quot; и отдельные законодательные акты Российской Федерации&quot;{КонсультантПлюс}" w:history="1">
        <w:r w:rsidRPr="000E3AA4">
          <w:t>закон</w:t>
        </w:r>
      </w:hyperlink>
      <w:r w:rsidRPr="000E3AA4">
        <w:t xml:space="preserve"> от 21.07.2014 № 219-ФЗ «О внесении изменений в Федеральный закон «Об охране окружающей среды» и отдельные законодательные акты Российской Федерации»</w:t>
      </w:r>
    </w:p>
  </w:footnote>
  <w:footnote w:id="3">
    <w:p w:rsidR="00343475" w:rsidRDefault="00343475" w:rsidP="00AE1029">
      <w:pPr>
        <w:jc w:val="both"/>
      </w:pPr>
      <w:r>
        <w:rPr>
          <w:rStyle w:val="aff6"/>
        </w:rPr>
        <w:footnoteRef/>
      </w:r>
      <w:r w:rsidRPr="00E96E51">
        <w:t xml:space="preserve">Решение </w:t>
      </w:r>
      <w:r>
        <w:t>Земского собрания Княгининского района Нижегородской области</w:t>
      </w:r>
      <w:r w:rsidRPr="00E96E51">
        <w:t xml:space="preserve"> </w:t>
      </w:r>
      <w:r w:rsidRPr="0012670A">
        <w:t>от 2</w:t>
      </w:r>
      <w:r>
        <w:t>4</w:t>
      </w:r>
      <w:r w:rsidRPr="0012670A">
        <w:t>.1</w:t>
      </w:r>
      <w:r>
        <w:t>1</w:t>
      </w:r>
      <w:r w:rsidRPr="0012670A">
        <w:t>.201</w:t>
      </w:r>
      <w:r>
        <w:t>6</w:t>
      </w:r>
      <w:r w:rsidRPr="0012670A">
        <w:t xml:space="preserve"> № </w:t>
      </w:r>
      <w:r>
        <w:t>70</w:t>
      </w:r>
      <w:r w:rsidRPr="0012670A">
        <w:t xml:space="preserve"> «Об утверждении прогнозного плана (программы) приватизации муниципального имущества </w:t>
      </w:r>
      <w:r>
        <w:t>Княгининского района</w:t>
      </w:r>
      <w:r w:rsidRPr="0012670A">
        <w:t xml:space="preserve"> на 201</w:t>
      </w:r>
      <w:r>
        <w:t>7</w:t>
      </w:r>
      <w:r w:rsidRPr="0012670A">
        <w:t xml:space="preserve"> год »</w:t>
      </w:r>
    </w:p>
  </w:footnote>
  <w:footnote w:id="4">
    <w:p w:rsidR="00343475" w:rsidRDefault="00343475" w:rsidP="00036E9A">
      <w:pPr>
        <w:pStyle w:val="aff4"/>
      </w:pPr>
      <w:r>
        <w:rPr>
          <w:rStyle w:val="aff6"/>
        </w:rPr>
        <w:footnoteRef/>
      </w:r>
      <w:r>
        <w:t xml:space="preserve"> Пункт 2 статьи 179 Бюджетного кодекса Российской Федерации.</w:t>
      </w:r>
    </w:p>
  </w:footnote>
  <w:footnote w:id="5">
    <w:p w:rsidR="00343475" w:rsidRDefault="00343475" w:rsidP="00036E9A">
      <w:pPr>
        <w:pStyle w:val="aff4"/>
      </w:pPr>
      <w:r>
        <w:rPr>
          <w:rStyle w:val="aff6"/>
        </w:rPr>
        <w:footnoteRef/>
      </w:r>
      <w:r>
        <w:t xml:space="preserve"> Пункт 3 статьи 184 Бюджетного кодекса российской Федерации</w:t>
      </w:r>
    </w:p>
  </w:footnote>
  <w:footnote w:id="6">
    <w:p w:rsidR="00343475" w:rsidRDefault="00343475" w:rsidP="00AF3B29">
      <w:pPr>
        <w:pStyle w:val="aff4"/>
      </w:pPr>
      <w:r>
        <w:rPr>
          <w:rStyle w:val="aff6"/>
        </w:rPr>
        <w:footnoteRef/>
      </w:r>
      <w:r>
        <w:t xml:space="preserve"> Пункт 3 статьи 217 Бюджетного кодекса Российской Федерации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475" w:rsidRDefault="00BF1D1D">
    <w:pPr>
      <w:pStyle w:val="af6"/>
      <w:jc w:val="center"/>
    </w:pPr>
    <w:fldSimple w:instr="PAGE   \* MERGEFORMAT">
      <w:r w:rsidR="00FC547F">
        <w:rPr>
          <w:noProof/>
        </w:rPr>
        <w:t>4</w:t>
      </w:r>
    </w:fldSimple>
  </w:p>
  <w:p w:rsidR="00343475" w:rsidRDefault="00343475">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5CD"/>
    <w:multiLevelType w:val="hybridMultilevel"/>
    <w:tmpl w:val="6F36EFCC"/>
    <w:lvl w:ilvl="0" w:tplc="04190001">
      <w:start w:val="1"/>
      <w:numFmt w:val="bullet"/>
      <w:lvlText w:val=""/>
      <w:lvlJc w:val="left"/>
      <w:pPr>
        <w:ind w:left="2355" w:hanging="360"/>
      </w:pPr>
      <w:rPr>
        <w:rFonts w:ascii="Symbol" w:hAnsi="Symbol" w:hint="default"/>
      </w:rPr>
    </w:lvl>
    <w:lvl w:ilvl="1" w:tplc="04190003" w:tentative="1">
      <w:start w:val="1"/>
      <w:numFmt w:val="bullet"/>
      <w:lvlText w:val="o"/>
      <w:lvlJc w:val="left"/>
      <w:pPr>
        <w:ind w:left="3075" w:hanging="360"/>
      </w:pPr>
      <w:rPr>
        <w:rFonts w:ascii="Courier New" w:hAnsi="Courier New" w:cs="Courier New" w:hint="default"/>
      </w:rPr>
    </w:lvl>
    <w:lvl w:ilvl="2" w:tplc="04190005" w:tentative="1">
      <w:start w:val="1"/>
      <w:numFmt w:val="bullet"/>
      <w:lvlText w:val=""/>
      <w:lvlJc w:val="left"/>
      <w:pPr>
        <w:ind w:left="3795" w:hanging="360"/>
      </w:pPr>
      <w:rPr>
        <w:rFonts w:ascii="Wingdings" w:hAnsi="Wingdings" w:hint="default"/>
      </w:rPr>
    </w:lvl>
    <w:lvl w:ilvl="3" w:tplc="04190001" w:tentative="1">
      <w:start w:val="1"/>
      <w:numFmt w:val="bullet"/>
      <w:lvlText w:val=""/>
      <w:lvlJc w:val="left"/>
      <w:pPr>
        <w:ind w:left="4515" w:hanging="360"/>
      </w:pPr>
      <w:rPr>
        <w:rFonts w:ascii="Symbol" w:hAnsi="Symbol" w:hint="default"/>
      </w:rPr>
    </w:lvl>
    <w:lvl w:ilvl="4" w:tplc="04190003" w:tentative="1">
      <w:start w:val="1"/>
      <w:numFmt w:val="bullet"/>
      <w:lvlText w:val="o"/>
      <w:lvlJc w:val="left"/>
      <w:pPr>
        <w:ind w:left="5235" w:hanging="360"/>
      </w:pPr>
      <w:rPr>
        <w:rFonts w:ascii="Courier New" w:hAnsi="Courier New" w:cs="Courier New" w:hint="default"/>
      </w:rPr>
    </w:lvl>
    <w:lvl w:ilvl="5" w:tplc="04190005" w:tentative="1">
      <w:start w:val="1"/>
      <w:numFmt w:val="bullet"/>
      <w:lvlText w:val=""/>
      <w:lvlJc w:val="left"/>
      <w:pPr>
        <w:ind w:left="5955" w:hanging="360"/>
      </w:pPr>
      <w:rPr>
        <w:rFonts w:ascii="Wingdings" w:hAnsi="Wingdings" w:hint="default"/>
      </w:rPr>
    </w:lvl>
    <w:lvl w:ilvl="6" w:tplc="04190001" w:tentative="1">
      <w:start w:val="1"/>
      <w:numFmt w:val="bullet"/>
      <w:lvlText w:val=""/>
      <w:lvlJc w:val="left"/>
      <w:pPr>
        <w:ind w:left="6675" w:hanging="360"/>
      </w:pPr>
      <w:rPr>
        <w:rFonts w:ascii="Symbol" w:hAnsi="Symbol" w:hint="default"/>
      </w:rPr>
    </w:lvl>
    <w:lvl w:ilvl="7" w:tplc="04190003" w:tentative="1">
      <w:start w:val="1"/>
      <w:numFmt w:val="bullet"/>
      <w:lvlText w:val="o"/>
      <w:lvlJc w:val="left"/>
      <w:pPr>
        <w:ind w:left="7395" w:hanging="360"/>
      </w:pPr>
      <w:rPr>
        <w:rFonts w:ascii="Courier New" w:hAnsi="Courier New" w:cs="Courier New" w:hint="default"/>
      </w:rPr>
    </w:lvl>
    <w:lvl w:ilvl="8" w:tplc="04190005" w:tentative="1">
      <w:start w:val="1"/>
      <w:numFmt w:val="bullet"/>
      <w:lvlText w:val=""/>
      <w:lvlJc w:val="left"/>
      <w:pPr>
        <w:ind w:left="8115" w:hanging="360"/>
      </w:pPr>
      <w:rPr>
        <w:rFonts w:ascii="Wingdings" w:hAnsi="Wingdings" w:hint="default"/>
      </w:rPr>
    </w:lvl>
  </w:abstractNum>
  <w:abstractNum w:abstractNumId="1">
    <w:nsid w:val="025646C4"/>
    <w:multiLevelType w:val="hybridMultilevel"/>
    <w:tmpl w:val="EB941268"/>
    <w:lvl w:ilvl="0" w:tplc="04190001">
      <w:start w:val="1"/>
      <w:numFmt w:val="bullet"/>
      <w:lvlText w:val=""/>
      <w:lvlJc w:val="left"/>
      <w:pPr>
        <w:ind w:left="235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78487E"/>
    <w:multiLevelType w:val="hybridMultilevel"/>
    <w:tmpl w:val="9D86AD32"/>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DF710C"/>
    <w:multiLevelType w:val="hybridMultilevel"/>
    <w:tmpl w:val="4106ED12"/>
    <w:lvl w:ilvl="0" w:tplc="2172982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182BB5"/>
    <w:multiLevelType w:val="hybridMultilevel"/>
    <w:tmpl w:val="DA22D3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4663067"/>
    <w:multiLevelType w:val="hybridMultilevel"/>
    <w:tmpl w:val="A2226992"/>
    <w:lvl w:ilvl="0" w:tplc="C2DE64E2">
      <w:start w:val="2"/>
      <w:numFmt w:val="decimal"/>
      <w:lvlText w:val="%1)"/>
      <w:lvlJc w:val="left"/>
      <w:pPr>
        <w:ind w:left="928" w:hanging="360"/>
      </w:pPr>
      <w:rPr>
        <w:rFonts w:hint="default"/>
        <w:i/>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1CAF2C33"/>
    <w:multiLevelType w:val="hybridMultilevel"/>
    <w:tmpl w:val="5F98BE2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DFA31C9"/>
    <w:multiLevelType w:val="hybridMultilevel"/>
    <w:tmpl w:val="D9761E94"/>
    <w:lvl w:ilvl="0" w:tplc="01F2E9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A0A776D"/>
    <w:multiLevelType w:val="hybridMultilevel"/>
    <w:tmpl w:val="E38AA6E4"/>
    <w:lvl w:ilvl="0" w:tplc="04190001">
      <w:start w:val="1"/>
      <w:numFmt w:val="bullet"/>
      <w:lvlText w:val=""/>
      <w:lvlJc w:val="left"/>
      <w:pPr>
        <w:ind w:left="1573" w:hanging="1005"/>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ACC09BD"/>
    <w:multiLevelType w:val="hybridMultilevel"/>
    <w:tmpl w:val="70501D00"/>
    <w:lvl w:ilvl="0" w:tplc="D166EB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D913CB2"/>
    <w:multiLevelType w:val="hybridMultilevel"/>
    <w:tmpl w:val="088AFAF6"/>
    <w:lvl w:ilvl="0" w:tplc="6884E9AC">
      <w:start w:val="10"/>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3D5D6165"/>
    <w:multiLevelType w:val="hybridMultilevel"/>
    <w:tmpl w:val="3E303F8A"/>
    <w:lvl w:ilvl="0" w:tplc="04190001">
      <w:start w:val="1"/>
      <w:numFmt w:val="bullet"/>
      <w:lvlText w:val=""/>
      <w:lvlJc w:val="left"/>
      <w:pPr>
        <w:ind w:left="235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3C19F2"/>
    <w:multiLevelType w:val="hybridMultilevel"/>
    <w:tmpl w:val="D1E4D8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91B62F2"/>
    <w:multiLevelType w:val="hybridMultilevel"/>
    <w:tmpl w:val="0B9E1A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C941952"/>
    <w:multiLevelType w:val="hybridMultilevel"/>
    <w:tmpl w:val="766228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CC137A"/>
    <w:multiLevelType w:val="multilevel"/>
    <w:tmpl w:val="B150D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BF3961"/>
    <w:multiLevelType w:val="hybridMultilevel"/>
    <w:tmpl w:val="F63E7484"/>
    <w:lvl w:ilvl="0" w:tplc="04190001">
      <w:start w:val="1"/>
      <w:numFmt w:val="bullet"/>
      <w:lvlText w:val=""/>
      <w:lvlJc w:val="left"/>
      <w:pPr>
        <w:ind w:left="3270"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17">
    <w:nsid w:val="650B1250"/>
    <w:multiLevelType w:val="hybridMultilevel"/>
    <w:tmpl w:val="FF8C6D1C"/>
    <w:lvl w:ilvl="0" w:tplc="E3B2E796">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85379D8"/>
    <w:multiLevelType w:val="hybridMultilevel"/>
    <w:tmpl w:val="6CE061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AEB7C14"/>
    <w:multiLevelType w:val="hybridMultilevel"/>
    <w:tmpl w:val="D9761E94"/>
    <w:lvl w:ilvl="0" w:tplc="01F2E9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EC000B8"/>
    <w:multiLevelType w:val="hybridMultilevel"/>
    <w:tmpl w:val="654A409A"/>
    <w:lvl w:ilvl="0" w:tplc="04190001">
      <w:start w:val="1"/>
      <w:numFmt w:val="bullet"/>
      <w:lvlText w:val=""/>
      <w:lvlJc w:val="left"/>
      <w:pPr>
        <w:ind w:left="1330" w:hanging="360"/>
      </w:pPr>
      <w:rPr>
        <w:rFonts w:ascii="Symbol" w:hAnsi="Symbol" w:hint="default"/>
      </w:rPr>
    </w:lvl>
    <w:lvl w:ilvl="1" w:tplc="04190003" w:tentative="1">
      <w:start w:val="1"/>
      <w:numFmt w:val="bullet"/>
      <w:lvlText w:val="o"/>
      <w:lvlJc w:val="left"/>
      <w:pPr>
        <w:ind w:left="2050" w:hanging="360"/>
      </w:pPr>
      <w:rPr>
        <w:rFonts w:ascii="Courier New" w:hAnsi="Courier New" w:cs="Courier New" w:hint="default"/>
      </w:rPr>
    </w:lvl>
    <w:lvl w:ilvl="2" w:tplc="04190005" w:tentative="1">
      <w:start w:val="1"/>
      <w:numFmt w:val="bullet"/>
      <w:lvlText w:val=""/>
      <w:lvlJc w:val="left"/>
      <w:pPr>
        <w:ind w:left="2770" w:hanging="360"/>
      </w:pPr>
      <w:rPr>
        <w:rFonts w:ascii="Wingdings" w:hAnsi="Wingdings" w:hint="default"/>
      </w:rPr>
    </w:lvl>
    <w:lvl w:ilvl="3" w:tplc="04190001" w:tentative="1">
      <w:start w:val="1"/>
      <w:numFmt w:val="bullet"/>
      <w:lvlText w:val=""/>
      <w:lvlJc w:val="left"/>
      <w:pPr>
        <w:ind w:left="3490" w:hanging="360"/>
      </w:pPr>
      <w:rPr>
        <w:rFonts w:ascii="Symbol" w:hAnsi="Symbol" w:hint="default"/>
      </w:rPr>
    </w:lvl>
    <w:lvl w:ilvl="4" w:tplc="04190003" w:tentative="1">
      <w:start w:val="1"/>
      <w:numFmt w:val="bullet"/>
      <w:lvlText w:val="o"/>
      <w:lvlJc w:val="left"/>
      <w:pPr>
        <w:ind w:left="4210" w:hanging="360"/>
      </w:pPr>
      <w:rPr>
        <w:rFonts w:ascii="Courier New" w:hAnsi="Courier New" w:cs="Courier New" w:hint="default"/>
      </w:rPr>
    </w:lvl>
    <w:lvl w:ilvl="5" w:tplc="04190005" w:tentative="1">
      <w:start w:val="1"/>
      <w:numFmt w:val="bullet"/>
      <w:lvlText w:val=""/>
      <w:lvlJc w:val="left"/>
      <w:pPr>
        <w:ind w:left="4930" w:hanging="360"/>
      </w:pPr>
      <w:rPr>
        <w:rFonts w:ascii="Wingdings" w:hAnsi="Wingdings" w:hint="default"/>
      </w:rPr>
    </w:lvl>
    <w:lvl w:ilvl="6" w:tplc="04190001" w:tentative="1">
      <w:start w:val="1"/>
      <w:numFmt w:val="bullet"/>
      <w:lvlText w:val=""/>
      <w:lvlJc w:val="left"/>
      <w:pPr>
        <w:ind w:left="5650" w:hanging="360"/>
      </w:pPr>
      <w:rPr>
        <w:rFonts w:ascii="Symbol" w:hAnsi="Symbol" w:hint="default"/>
      </w:rPr>
    </w:lvl>
    <w:lvl w:ilvl="7" w:tplc="04190003" w:tentative="1">
      <w:start w:val="1"/>
      <w:numFmt w:val="bullet"/>
      <w:lvlText w:val="o"/>
      <w:lvlJc w:val="left"/>
      <w:pPr>
        <w:ind w:left="6370" w:hanging="360"/>
      </w:pPr>
      <w:rPr>
        <w:rFonts w:ascii="Courier New" w:hAnsi="Courier New" w:cs="Courier New" w:hint="default"/>
      </w:rPr>
    </w:lvl>
    <w:lvl w:ilvl="8" w:tplc="04190005" w:tentative="1">
      <w:start w:val="1"/>
      <w:numFmt w:val="bullet"/>
      <w:lvlText w:val=""/>
      <w:lvlJc w:val="left"/>
      <w:pPr>
        <w:ind w:left="7090" w:hanging="360"/>
      </w:pPr>
      <w:rPr>
        <w:rFonts w:ascii="Wingdings" w:hAnsi="Wingdings" w:hint="default"/>
      </w:rPr>
    </w:lvl>
  </w:abstractNum>
  <w:abstractNum w:abstractNumId="21">
    <w:nsid w:val="704D109E"/>
    <w:multiLevelType w:val="hybridMultilevel"/>
    <w:tmpl w:val="C41260BA"/>
    <w:lvl w:ilvl="0" w:tplc="3438A3A0">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BB22151"/>
    <w:multiLevelType w:val="hybridMultilevel"/>
    <w:tmpl w:val="C2188974"/>
    <w:lvl w:ilvl="0" w:tplc="04190001">
      <w:start w:val="1"/>
      <w:numFmt w:val="bullet"/>
      <w:lvlText w:val=""/>
      <w:lvlJc w:val="left"/>
      <w:pPr>
        <w:ind w:left="235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9"/>
  </w:num>
  <w:num w:numId="4">
    <w:abstractNumId w:val="12"/>
  </w:num>
  <w:num w:numId="5">
    <w:abstractNumId w:val="6"/>
  </w:num>
  <w:num w:numId="6">
    <w:abstractNumId w:val="5"/>
  </w:num>
  <w:num w:numId="7">
    <w:abstractNumId w:val="20"/>
  </w:num>
  <w:num w:numId="8">
    <w:abstractNumId w:val="17"/>
  </w:num>
  <w:num w:numId="9">
    <w:abstractNumId w:val="4"/>
  </w:num>
  <w:num w:numId="10">
    <w:abstractNumId w:val="2"/>
  </w:num>
  <w:num w:numId="11">
    <w:abstractNumId w:val="3"/>
  </w:num>
  <w:num w:numId="12">
    <w:abstractNumId w:val="15"/>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3"/>
  </w:num>
  <w:num w:numId="17">
    <w:abstractNumId w:val="0"/>
  </w:num>
  <w:num w:numId="18">
    <w:abstractNumId w:val="16"/>
  </w:num>
  <w:num w:numId="19">
    <w:abstractNumId w:val="22"/>
  </w:num>
  <w:num w:numId="20">
    <w:abstractNumId w:val="11"/>
  </w:num>
  <w:num w:numId="21">
    <w:abstractNumId w:val="1"/>
  </w:num>
  <w:num w:numId="22">
    <w:abstractNumId w:val="21"/>
  </w:num>
  <w:num w:numId="23">
    <w:abstractNumId w:val="10"/>
  </w:num>
  <w:num w:numId="24">
    <w:abstractNumId w:val="7"/>
  </w:num>
  <w:num w:numId="25">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drawingGridHorizontalSpacing w:val="100"/>
  <w:displayHorizontalDrawingGridEvery w:val="2"/>
  <w:characterSpacingControl w:val="doNotCompress"/>
  <w:hdrShapeDefaults>
    <o:shapedefaults v:ext="edit" spidmax="44034"/>
  </w:hdrShapeDefaults>
  <w:footnotePr>
    <w:footnote w:id="-1"/>
    <w:footnote w:id="0"/>
  </w:footnotePr>
  <w:endnotePr>
    <w:endnote w:id="-1"/>
    <w:endnote w:id="0"/>
  </w:endnotePr>
  <w:compat/>
  <w:rsids>
    <w:rsidRoot w:val="008C454E"/>
    <w:rsid w:val="00000B15"/>
    <w:rsid w:val="00001ECF"/>
    <w:rsid w:val="000026E6"/>
    <w:rsid w:val="00002BFD"/>
    <w:rsid w:val="00003F28"/>
    <w:rsid w:val="00004995"/>
    <w:rsid w:val="00005123"/>
    <w:rsid w:val="000060DD"/>
    <w:rsid w:val="00010DC8"/>
    <w:rsid w:val="00011699"/>
    <w:rsid w:val="00012F13"/>
    <w:rsid w:val="00014F94"/>
    <w:rsid w:val="00015659"/>
    <w:rsid w:val="00015F2D"/>
    <w:rsid w:val="000173B5"/>
    <w:rsid w:val="000174B8"/>
    <w:rsid w:val="000201F2"/>
    <w:rsid w:val="0002024B"/>
    <w:rsid w:val="00020E3D"/>
    <w:rsid w:val="00021757"/>
    <w:rsid w:val="00021A01"/>
    <w:rsid w:val="000235D7"/>
    <w:rsid w:val="00025115"/>
    <w:rsid w:val="00025647"/>
    <w:rsid w:val="00030A81"/>
    <w:rsid w:val="00031281"/>
    <w:rsid w:val="0003189B"/>
    <w:rsid w:val="000337E3"/>
    <w:rsid w:val="00036E9A"/>
    <w:rsid w:val="00037315"/>
    <w:rsid w:val="00040CAC"/>
    <w:rsid w:val="00040F08"/>
    <w:rsid w:val="000415DC"/>
    <w:rsid w:val="00041BC9"/>
    <w:rsid w:val="00042134"/>
    <w:rsid w:val="00042F5A"/>
    <w:rsid w:val="00045649"/>
    <w:rsid w:val="00047D40"/>
    <w:rsid w:val="0005170C"/>
    <w:rsid w:val="0005187E"/>
    <w:rsid w:val="00053698"/>
    <w:rsid w:val="00054932"/>
    <w:rsid w:val="00056507"/>
    <w:rsid w:val="00057A5C"/>
    <w:rsid w:val="00060820"/>
    <w:rsid w:val="0006171E"/>
    <w:rsid w:val="00063114"/>
    <w:rsid w:val="000639B2"/>
    <w:rsid w:val="00063F6D"/>
    <w:rsid w:val="00065018"/>
    <w:rsid w:val="00065A1B"/>
    <w:rsid w:val="00067F93"/>
    <w:rsid w:val="00070B9E"/>
    <w:rsid w:val="00071566"/>
    <w:rsid w:val="00071DDB"/>
    <w:rsid w:val="000761BA"/>
    <w:rsid w:val="000764F5"/>
    <w:rsid w:val="00076614"/>
    <w:rsid w:val="00076C99"/>
    <w:rsid w:val="000808A5"/>
    <w:rsid w:val="00080CF9"/>
    <w:rsid w:val="0008171F"/>
    <w:rsid w:val="000824B4"/>
    <w:rsid w:val="000830F6"/>
    <w:rsid w:val="00083B9B"/>
    <w:rsid w:val="00084F82"/>
    <w:rsid w:val="000862BF"/>
    <w:rsid w:val="0008697B"/>
    <w:rsid w:val="00090093"/>
    <w:rsid w:val="00090CAA"/>
    <w:rsid w:val="000926C6"/>
    <w:rsid w:val="0009324D"/>
    <w:rsid w:val="00093853"/>
    <w:rsid w:val="00094205"/>
    <w:rsid w:val="0009462E"/>
    <w:rsid w:val="00096AC1"/>
    <w:rsid w:val="000974E1"/>
    <w:rsid w:val="000A0DFB"/>
    <w:rsid w:val="000A0F29"/>
    <w:rsid w:val="000A22DF"/>
    <w:rsid w:val="000A25E3"/>
    <w:rsid w:val="000A2F5C"/>
    <w:rsid w:val="000A70C6"/>
    <w:rsid w:val="000B0FC9"/>
    <w:rsid w:val="000B285D"/>
    <w:rsid w:val="000B51DB"/>
    <w:rsid w:val="000B6981"/>
    <w:rsid w:val="000B6A8F"/>
    <w:rsid w:val="000B7A3B"/>
    <w:rsid w:val="000B7DD9"/>
    <w:rsid w:val="000C0B2F"/>
    <w:rsid w:val="000C18FA"/>
    <w:rsid w:val="000C2663"/>
    <w:rsid w:val="000C532A"/>
    <w:rsid w:val="000C584D"/>
    <w:rsid w:val="000C5EFF"/>
    <w:rsid w:val="000C5F20"/>
    <w:rsid w:val="000C659A"/>
    <w:rsid w:val="000C683B"/>
    <w:rsid w:val="000C6C70"/>
    <w:rsid w:val="000D129F"/>
    <w:rsid w:val="000D1C8B"/>
    <w:rsid w:val="000D3EB5"/>
    <w:rsid w:val="000D4C00"/>
    <w:rsid w:val="000D60EF"/>
    <w:rsid w:val="000D6771"/>
    <w:rsid w:val="000E0BA3"/>
    <w:rsid w:val="000E1313"/>
    <w:rsid w:val="000E150E"/>
    <w:rsid w:val="000E16F1"/>
    <w:rsid w:val="000E2082"/>
    <w:rsid w:val="000E3AA4"/>
    <w:rsid w:val="000E3FF4"/>
    <w:rsid w:val="000E4873"/>
    <w:rsid w:val="000E589C"/>
    <w:rsid w:val="000E67E8"/>
    <w:rsid w:val="000E7094"/>
    <w:rsid w:val="000E7751"/>
    <w:rsid w:val="000E7E07"/>
    <w:rsid w:val="000F1F7A"/>
    <w:rsid w:val="000F416D"/>
    <w:rsid w:val="000F54B1"/>
    <w:rsid w:val="000F7B53"/>
    <w:rsid w:val="00100102"/>
    <w:rsid w:val="001007CD"/>
    <w:rsid w:val="00102863"/>
    <w:rsid w:val="00103EC9"/>
    <w:rsid w:val="00105241"/>
    <w:rsid w:val="00105734"/>
    <w:rsid w:val="00112152"/>
    <w:rsid w:val="001124A5"/>
    <w:rsid w:val="001127AE"/>
    <w:rsid w:val="00113702"/>
    <w:rsid w:val="00113BBB"/>
    <w:rsid w:val="00113CB9"/>
    <w:rsid w:val="0011459D"/>
    <w:rsid w:val="00115DFE"/>
    <w:rsid w:val="0012006C"/>
    <w:rsid w:val="00120FBA"/>
    <w:rsid w:val="00121177"/>
    <w:rsid w:val="00121428"/>
    <w:rsid w:val="00122052"/>
    <w:rsid w:val="0012257D"/>
    <w:rsid w:val="0012670A"/>
    <w:rsid w:val="00130223"/>
    <w:rsid w:val="00131D70"/>
    <w:rsid w:val="00131E45"/>
    <w:rsid w:val="0013357F"/>
    <w:rsid w:val="00133655"/>
    <w:rsid w:val="001344CE"/>
    <w:rsid w:val="0013522B"/>
    <w:rsid w:val="00137271"/>
    <w:rsid w:val="001377FF"/>
    <w:rsid w:val="00137881"/>
    <w:rsid w:val="00140036"/>
    <w:rsid w:val="00141438"/>
    <w:rsid w:val="00142421"/>
    <w:rsid w:val="001439C2"/>
    <w:rsid w:val="0014445F"/>
    <w:rsid w:val="00144EA4"/>
    <w:rsid w:val="00146204"/>
    <w:rsid w:val="001474E3"/>
    <w:rsid w:val="001475C8"/>
    <w:rsid w:val="001476B6"/>
    <w:rsid w:val="0015101D"/>
    <w:rsid w:val="001518DB"/>
    <w:rsid w:val="00152EB6"/>
    <w:rsid w:val="00153FED"/>
    <w:rsid w:val="001540F1"/>
    <w:rsid w:val="00156419"/>
    <w:rsid w:val="00156483"/>
    <w:rsid w:val="00156D71"/>
    <w:rsid w:val="00157909"/>
    <w:rsid w:val="00157ABF"/>
    <w:rsid w:val="001629C9"/>
    <w:rsid w:val="00162C4A"/>
    <w:rsid w:val="00163104"/>
    <w:rsid w:val="0016395C"/>
    <w:rsid w:val="00164333"/>
    <w:rsid w:val="00165993"/>
    <w:rsid w:val="00170B53"/>
    <w:rsid w:val="0017144B"/>
    <w:rsid w:val="001722B1"/>
    <w:rsid w:val="00173DB9"/>
    <w:rsid w:val="00173E63"/>
    <w:rsid w:val="00174060"/>
    <w:rsid w:val="001743D7"/>
    <w:rsid w:val="001746BA"/>
    <w:rsid w:val="001759E1"/>
    <w:rsid w:val="001760F6"/>
    <w:rsid w:val="00176D2D"/>
    <w:rsid w:val="001772F0"/>
    <w:rsid w:val="0017770B"/>
    <w:rsid w:val="00181450"/>
    <w:rsid w:val="00181496"/>
    <w:rsid w:val="00184492"/>
    <w:rsid w:val="00184606"/>
    <w:rsid w:val="001856DC"/>
    <w:rsid w:val="00186676"/>
    <w:rsid w:val="0018742A"/>
    <w:rsid w:val="00187906"/>
    <w:rsid w:val="00187A76"/>
    <w:rsid w:val="00187CC6"/>
    <w:rsid w:val="00190431"/>
    <w:rsid w:val="001911A2"/>
    <w:rsid w:val="001916AD"/>
    <w:rsid w:val="00191A26"/>
    <w:rsid w:val="00191FD0"/>
    <w:rsid w:val="001946D5"/>
    <w:rsid w:val="00194704"/>
    <w:rsid w:val="0019471E"/>
    <w:rsid w:val="00194FED"/>
    <w:rsid w:val="00195B27"/>
    <w:rsid w:val="00195D73"/>
    <w:rsid w:val="001971C1"/>
    <w:rsid w:val="00197701"/>
    <w:rsid w:val="001A1C3C"/>
    <w:rsid w:val="001A2CE7"/>
    <w:rsid w:val="001A2E91"/>
    <w:rsid w:val="001A3F0C"/>
    <w:rsid w:val="001A4545"/>
    <w:rsid w:val="001A60E2"/>
    <w:rsid w:val="001B0FA4"/>
    <w:rsid w:val="001B1833"/>
    <w:rsid w:val="001B4976"/>
    <w:rsid w:val="001B5231"/>
    <w:rsid w:val="001B7082"/>
    <w:rsid w:val="001B7FDB"/>
    <w:rsid w:val="001C02D1"/>
    <w:rsid w:val="001C0AA8"/>
    <w:rsid w:val="001C156C"/>
    <w:rsid w:val="001C2347"/>
    <w:rsid w:val="001C32CB"/>
    <w:rsid w:val="001C3ACA"/>
    <w:rsid w:val="001C4086"/>
    <w:rsid w:val="001C558C"/>
    <w:rsid w:val="001C5A08"/>
    <w:rsid w:val="001C6D45"/>
    <w:rsid w:val="001D01C4"/>
    <w:rsid w:val="001D0B6C"/>
    <w:rsid w:val="001D1E82"/>
    <w:rsid w:val="001D372A"/>
    <w:rsid w:val="001D4141"/>
    <w:rsid w:val="001D484B"/>
    <w:rsid w:val="001D540D"/>
    <w:rsid w:val="001D606D"/>
    <w:rsid w:val="001D63C7"/>
    <w:rsid w:val="001E0C34"/>
    <w:rsid w:val="001E0CE7"/>
    <w:rsid w:val="001E14C4"/>
    <w:rsid w:val="001E1919"/>
    <w:rsid w:val="001E2344"/>
    <w:rsid w:val="001E2803"/>
    <w:rsid w:val="001E3D0D"/>
    <w:rsid w:val="001E41A0"/>
    <w:rsid w:val="001E505B"/>
    <w:rsid w:val="001E52DB"/>
    <w:rsid w:val="001E63F2"/>
    <w:rsid w:val="001E70ED"/>
    <w:rsid w:val="001F0A29"/>
    <w:rsid w:val="001F447B"/>
    <w:rsid w:val="001F4F10"/>
    <w:rsid w:val="001F6231"/>
    <w:rsid w:val="001F6CC2"/>
    <w:rsid w:val="001F73B8"/>
    <w:rsid w:val="001F7D5D"/>
    <w:rsid w:val="00200353"/>
    <w:rsid w:val="002006E3"/>
    <w:rsid w:val="0020166C"/>
    <w:rsid w:val="00201EDD"/>
    <w:rsid w:val="00202C6F"/>
    <w:rsid w:val="00202D9A"/>
    <w:rsid w:val="002048D2"/>
    <w:rsid w:val="002057CB"/>
    <w:rsid w:val="00206426"/>
    <w:rsid w:val="002072B4"/>
    <w:rsid w:val="00207F57"/>
    <w:rsid w:val="00207F8A"/>
    <w:rsid w:val="002112A0"/>
    <w:rsid w:val="0021252F"/>
    <w:rsid w:val="002127C8"/>
    <w:rsid w:val="002129E4"/>
    <w:rsid w:val="00213980"/>
    <w:rsid w:val="0021433A"/>
    <w:rsid w:val="00215133"/>
    <w:rsid w:val="00215F1B"/>
    <w:rsid w:val="002162E7"/>
    <w:rsid w:val="002173FF"/>
    <w:rsid w:val="002176A4"/>
    <w:rsid w:val="0022170A"/>
    <w:rsid w:val="002219DF"/>
    <w:rsid w:val="00221C70"/>
    <w:rsid w:val="002227FB"/>
    <w:rsid w:val="00222E17"/>
    <w:rsid w:val="002300D7"/>
    <w:rsid w:val="00230359"/>
    <w:rsid w:val="00231C95"/>
    <w:rsid w:val="0023330C"/>
    <w:rsid w:val="00233EC2"/>
    <w:rsid w:val="00235610"/>
    <w:rsid w:val="002359B7"/>
    <w:rsid w:val="00236436"/>
    <w:rsid w:val="00237554"/>
    <w:rsid w:val="00237AF6"/>
    <w:rsid w:val="00237FAF"/>
    <w:rsid w:val="00240C8C"/>
    <w:rsid w:val="00242C44"/>
    <w:rsid w:val="002432B2"/>
    <w:rsid w:val="00243476"/>
    <w:rsid w:val="002434FA"/>
    <w:rsid w:val="002441DA"/>
    <w:rsid w:val="00245B59"/>
    <w:rsid w:val="00245EB2"/>
    <w:rsid w:val="002464FA"/>
    <w:rsid w:val="00246647"/>
    <w:rsid w:val="002467A7"/>
    <w:rsid w:val="00247391"/>
    <w:rsid w:val="002474C9"/>
    <w:rsid w:val="00250613"/>
    <w:rsid w:val="00251BD7"/>
    <w:rsid w:val="00252832"/>
    <w:rsid w:val="00255810"/>
    <w:rsid w:val="002559F6"/>
    <w:rsid w:val="00257302"/>
    <w:rsid w:val="002605DF"/>
    <w:rsid w:val="00260B74"/>
    <w:rsid w:val="00263F2C"/>
    <w:rsid w:val="00264B31"/>
    <w:rsid w:val="00264B52"/>
    <w:rsid w:val="0026571E"/>
    <w:rsid w:val="0026638E"/>
    <w:rsid w:val="002663C7"/>
    <w:rsid w:val="00267322"/>
    <w:rsid w:val="002709E5"/>
    <w:rsid w:val="002719EB"/>
    <w:rsid w:val="002730C5"/>
    <w:rsid w:val="0027352D"/>
    <w:rsid w:val="00273703"/>
    <w:rsid w:val="00273C7C"/>
    <w:rsid w:val="00273C94"/>
    <w:rsid w:val="00273D3B"/>
    <w:rsid w:val="00274682"/>
    <w:rsid w:val="00274A1D"/>
    <w:rsid w:val="00275B80"/>
    <w:rsid w:val="00276218"/>
    <w:rsid w:val="002815C2"/>
    <w:rsid w:val="00281718"/>
    <w:rsid w:val="00281CC2"/>
    <w:rsid w:val="00287485"/>
    <w:rsid w:val="00290772"/>
    <w:rsid w:val="002908A8"/>
    <w:rsid w:val="00290C04"/>
    <w:rsid w:val="0029136A"/>
    <w:rsid w:val="00291BFF"/>
    <w:rsid w:val="00291D51"/>
    <w:rsid w:val="00292C18"/>
    <w:rsid w:val="00293711"/>
    <w:rsid w:val="00297215"/>
    <w:rsid w:val="00297B09"/>
    <w:rsid w:val="002A0FB4"/>
    <w:rsid w:val="002A1FCD"/>
    <w:rsid w:val="002A4557"/>
    <w:rsid w:val="002A5722"/>
    <w:rsid w:val="002A57B2"/>
    <w:rsid w:val="002A7627"/>
    <w:rsid w:val="002A795B"/>
    <w:rsid w:val="002B0075"/>
    <w:rsid w:val="002B2625"/>
    <w:rsid w:val="002B3914"/>
    <w:rsid w:val="002B49CE"/>
    <w:rsid w:val="002B5455"/>
    <w:rsid w:val="002B612A"/>
    <w:rsid w:val="002B6235"/>
    <w:rsid w:val="002B744B"/>
    <w:rsid w:val="002C020A"/>
    <w:rsid w:val="002C0ED3"/>
    <w:rsid w:val="002C2027"/>
    <w:rsid w:val="002C55C5"/>
    <w:rsid w:val="002C5E26"/>
    <w:rsid w:val="002C79CF"/>
    <w:rsid w:val="002C7DAC"/>
    <w:rsid w:val="002D07CA"/>
    <w:rsid w:val="002D0E30"/>
    <w:rsid w:val="002D2128"/>
    <w:rsid w:val="002D24F3"/>
    <w:rsid w:val="002D25A5"/>
    <w:rsid w:val="002D4F21"/>
    <w:rsid w:val="002D5A21"/>
    <w:rsid w:val="002D65CA"/>
    <w:rsid w:val="002D6D3B"/>
    <w:rsid w:val="002D7C76"/>
    <w:rsid w:val="002E04C2"/>
    <w:rsid w:val="002E0C52"/>
    <w:rsid w:val="002E0D7A"/>
    <w:rsid w:val="002E166A"/>
    <w:rsid w:val="002E1914"/>
    <w:rsid w:val="002E2206"/>
    <w:rsid w:val="002E25B7"/>
    <w:rsid w:val="002E2B57"/>
    <w:rsid w:val="002E3E9B"/>
    <w:rsid w:val="002E3EBA"/>
    <w:rsid w:val="002E4CC3"/>
    <w:rsid w:val="002E538A"/>
    <w:rsid w:val="002E633B"/>
    <w:rsid w:val="002E652E"/>
    <w:rsid w:val="002E787D"/>
    <w:rsid w:val="002F17E1"/>
    <w:rsid w:val="002F1E1D"/>
    <w:rsid w:val="002F4F4A"/>
    <w:rsid w:val="002F50C0"/>
    <w:rsid w:val="002F598A"/>
    <w:rsid w:val="002F6C12"/>
    <w:rsid w:val="0030216F"/>
    <w:rsid w:val="00302E7B"/>
    <w:rsid w:val="003032D2"/>
    <w:rsid w:val="00303FD2"/>
    <w:rsid w:val="003054A1"/>
    <w:rsid w:val="003062EB"/>
    <w:rsid w:val="00306757"/>
    <w:rsid w:val="00307012"/>
    <w:rsid w:val="00310548"/>
    <w:rsid w:val="00313FDB"/>
    <w:rsid w:val="003167CB"/>
    <w:rsid w:val="00316F61"/>
    <w:rsid w:val="003172FA"/>
    <w:rsid w:val="00317CB9"/>
    <w:rsid w:val="00322A6D"/>
    <w:rsid w:val="00322D77"/>
    <w:rsid w:val="0032361A"/>
    <w:rsid w:val="00325B1A"/>
    <w:rsid w:val="00327620"/>
    <w:rsid w:val="0032766E"/>
    <w:rsid w:val="00330348"/>
    <w:rsid w:val="003324CD"/>
    <w:rsid w:val="0033338D"/>
    <w:rsid w:val="00334DE1"/>
    <w:rsid w:val="00335914"/>
    <w:rsid w:val="00335957"/>
    <w:rsid w:val="003371E2"/>
    <w:rsid w:val="00342E0A"/>
    <w:rsid w:val="00343475"/>
    <w:rsid w:val="00344A75"/>
    <w:rsid w:val="0034531C"/>
    <w:rsid w:val="0034558D"/>
    <w:rsid w:val="00345A17"/>
    <w:rsid w:val="0034664E"/>
    <w:rsid w:val="00346922"/>
    <w:rsid w:val="00346BE5"/>
    <w:rsid w:val="00346CFA"/>
    <w:rsid w:val="00346ECA"/>
    <w:rsid w:val="003517CD"/>
    <w:rsid w:val="003518E4"/>
    <w:rsid w:val="00352849"/>
    <w:rsid w:val="0035287C"/>
    <w:rsid w:val="00353C3D"/>
    <w:rsid w:val="003548F7"/>
    <w:rsid w:val="00355390"/>
    <w:rsid w:val="0036062A"/>
    <w:rsid w:val="003616DD"/>
    <w:rsid w:val="0036486D"/>
    <w:rsid w:val="00364DAF"/>
    <w:rsid w:val="00364E4A"/>
    <w:rsid w:val="00365C88"/>
    <w:rsid w:val="0036647C"/>
    <w:rsid w:val="00366DEB"/>
    <w:rsid w:val="0037125E"/>
    <w:rsid w:val="00371357"/>
    <w:rsid w:val="003733B3"/>
    <w:rsid w:val="003737E5"/>
    <w:rsid w:val="00375EFF"/>
    <w:rsid w:val="0037613A"/>
    <w:rsid w:val="0037634A"/>
    <w:rsid w:val="0038156D"/>
    <w:rsid w:val="00381D67"/>
    <w:rsid w:val="00382C79"/>
    <w:rsid w:val="0038543B"/>
    <w:rsid w:val="00386834"/>
    <w:rsid w:val="003870A5"/>
    <w:rsid w:val="003875A7"/>
    <w:rsid w:val="003876BE"/>
    <w:rsid w:val="003876DD"/>
    <w:rsid w:val="0038793A"/>
    <w:rsid w:val="00387D65"/>
    <w:rsid w:val="00391FFD"/>
    <w:rsid w:val="00392FA9"/>
    <w:rsid w:val="003954ED"/>
    <w:rsid w:val="00395B6B"/>
    <w:rsid w:val="00397435"/>
    <w:rsid w:val="003A3579"/>
    <w:rsid w:val="003A4E37"/>
    <w:rsid w:val="003A5872"/>
    <w:rsid w:val="003A61E3"/>
    <w:rsid w:val="003A659F"/>
    <w:rsid w:val="003B103E"/>
    <w:rsid w:val="003B168F"/>
    <w:rsid w:val="003B1FC0"/>
    <w:rsid w:val="003B253F"/>
    <w:rsid w:val="003B67F3"/>
    <w:rsid w:val="003C2413"/>
    <w:rsid w:val="003C2610"/>
    <w:rsid w:val="003C29D0"/>
    <w:rsid w:val="003C34F1"/>
    <w:rsid w:val="003C4214"/>
    <w:rsid w:val="003C4BE6"/>
    <w:rsid w:val="003C4D9C"/>
    <w:rsid w:val="003C4E67"/>
    <w:rsid w:val="003C55A7"/>
    <w:rsid w:val="003C5E87"/>
    <w:rsid w:val="003C73F4"/>
    <w:rsid w:val="003D25DB"/>
    <w:rsid w:val="003D4257"/>
    <w:rsid w:val="003D4B5D"/>
    <w:rsid w:val="003D5738"/>
    <w:rsid w:val="003D5F4B"/>
    <w:rsid w:val="003D638C"/>
    <w:rsid w:val="003D6A3D"/>
    <w:rsid w:val="003D7998"/>
    <w:rsid w:val="003D7F45"/>
    <w:rsid w:val="003E0FF1"/>
    <w:rsid w:val="003E189A"/>
    <w:rsid w:val="003E1E54"/>
    <w:rsid w:val="003E296F"/>
    <w:rsid w:val="003E392B"/>
    <w:rsid w:val="003E45BD"/>
    <w:rsid w:val="003E6EC5"/>
    <w:rsid w:val="003F2CD4"/>
    <w:rsid w:val="003F329F"/>
    <w:rsid w:val="003F43A3"/>
    <w:rsid w:val="003F698E"/>
    <w:rsid w:val="00401BBC"/>
    <w:rsid w:val="00401D9A"/>
    <w:rsid w:val="00401FB0"/>
    <w:rsid w:val="0040279E"/>
    <w:rsid w:val="004039DA"/>
    <w:rsid w:val="004042D8"/>
    <w:rsid w:val="00405225"/>
    <w:rsid w:val="00405700"/>
    <w:rsid w:val="004063B6"/>
    <w:rsid w:val="00407395"/>
    <w:rsid w:val="004077D8"/>
    <w:rsid w:val="00410411"/>
    <w:rsid w:val="00411650"/>
    <w:rsid w:val="00411C04"/>
    <w:rsid w:val="00414877"/>
    <w:rsid w:val="00415A26"/>
    <w:rsid w:val="00416558"/>
    <w:rsid w:val="00416991"/>
    <w:rsid w:val="00416BC5"/>
    <w:rsid w:val="00416D4A"/>
    <w:rsid w:val="00417A8C"/>
    <w:rsid w:val="0042099A"/>
    <w:rsid w:val="00420B75"/>
    <w:rsid w:val="00420DFD"/>
    <w:rsid w:val="00423195"/>
    <w:rsid w:val="004234D2"/>
    <w:rsid w:val="0042480F"/>
    <w:rsid w:val="004248BD"/>
    <w:rsid w:val="004254D1"/>
    <w:rsid w:val="00425884"/>
    <w:rsid w:val="00426EC5"/>
    <w:rsid w:val="0042752A"/>
    <w:rsid w:val="00427B8F"/>
    <w:rsid w:val="00430124"/>
    <w:rsid w:val="00430D40"/>
    <w:rsid w:val="00431222"/>
    <w:rsid w:val="00431481"/>
    <w:rsid w:val="00431975"/>
    <w:rsid w:val="0043364D"/>
    <w:rsid w:val="004336B3"/>
    <w:rsid w:val="00434C6B"/>
    <w:rsid w:val="00435236"/>
    <w:rsid w:val="004360FD"/>
    <w:rsid w:val="004364B3"/>
    <w:rsid w:val="00436F6D"/>
    <w:rsid w:val="0044038C"/>
    <w:rsid w:val="0044121D"/>
    <w:rsid w:val="00441D44"/>
    <w:rsid w:val="0044214A"/>
    <w:rsid w:val="0044301E"/>
    <w:rsid w:val="00443963"/>
    <w:rsid w:val="00443F9B"/>
    <w:rsid w:val="00444516"/>
    <w:rsid w:val="00445041"/>
    <w:rsid w:val="004457E4"/>
    <w:rsid w:val="00446399"/>
    <w:rsid w:val="004463B0"/>
    <w:rsid w:val="0044647F"/>
    <w:rsid w:val="00446B41"/>
    <w:rsid w:val="004503BC"/>
    <w:rsid w:val="004504D3"/>
    <w:rsid w:val="00450FD4"/>
    <w:rsid w:val="00451387"/>
    <w:rsid w:val="00451F7C"/>
    <w:rsid w:val="0045256E"/>
    <w:rsid w:val="00453A95"/>
    <w:rsid w:val="00453FF5"/>
    <w:rsid w:val="00454588"/>
    <w:rsid w:val="00454FE5"/>
    <w:rsid w:val="004553E4"/>
    <w:rsid w:val="004555AC"/>
    <w:rsid w:val="004560DF"/>
    <w:rsid w:val="00457156"/>
    <w:rsid w:val="004578FB"/>
    <w:rsid w:val="00462896"/>
    <w:rsid w:val="00463CCF"/>
    <w:rsid w:val="004649E2"/>
    <w:rsid w:val="00464EA7"/>
    <w:rsid w:val="00465D43"/>
    <w:rsid w:val="00465E9F"/>
    <w:rsid w:val="00471106"/>
    <w:rsid w:val="00471D66"/>
    <w:rsid w:val="0047427B"/>
    <w:rsid w:val="004747ED"/>
    <w:rsid w:val="004749FD"/>
    <w:rsid w:val="004753C2"/>
    <w:rsid w:val="00476054"/>
    <w:rsid w:val="00476887"/>
    <w:rsid w:val="00476E29"/>
    <w:rsid w:val="00477B97"/>
    <w:rsid w:val="00477EB9"/>
    <w:rsid w:val="004823F2"/>
    <w:rsid w:val="004833C8"/>
    <w:rsid w:val="00486CEC"/>
    <w:rsid w:val="00490C02"/>
    <w:rsid w:val="004913AF"/>
    <w:rsid w:val="00492C96"/>
    <w:rsid w:val="00492F47"/>
    <w:rsid w:val="004950F5"/>
    <w:rsid w:val="004959CE"/>
    <w:rsid w:val="00496649"/>
    <w:rsid w:val="0049703E"/>
    <w:rsid w:val="004975DA"/>
    <w:rsid w:val="004A0DA4"/>
    <w:rsid w:val="004A0EBF"/>
    <w:rsid w:val="004A12B1"/>
    <w:rsid w:val="004A286C"/>
    <w:rsid w:val="004A3C62"/>
    <w:rsid w:val="004A3EBD"/>
    <w:rsid w:val="004A41B1"/>
    <w:rsid w:val="004A501F"/>
    <w:rsid w:val="004A5280"/>
    <w:rsid w:val="004A56A5"/>
    <w:rsid w:val="004A7976"/>
    <w:rsid w:val="004B0D14"/>
    <w:rsid w:val="004B14F2"/>
    <w:rsid w:val="004B249E"/>
    <w:rsid w:val="004B3407"/>
    <w:rsid w:val="004B3CBB"/>
    <w:rsid w:val="004B455C"/>
    <w:rsid w:val="004B5DD2"/>
    <w:rsid w:val="004B5EF3"/>
    <w:rsid w:val="004C1121"/>
    <w:rsid w:val="004C1B78"/>
    <w:rsid w:val="004C2A41"/>
    <w:rsid w:val="004C3253"/>
    <w:rsid w:val="004C3709"/>
    <w:rsid w:val="004C3B79"/>
    <w:rsid w:val="004C5BC8"/>
    <w:rsid w:val="004C6148"/>
    <w:rsid w:val="004C6757"/>
    <w:rsid w:val="004D010E"/>
    <w:rsid w:val="004D1228"/>
    <w:rsid w:val="004D16C4"/>
    <w:rsid w:val="004D2290"/>
    <w:rsid w:val="004D2D30"/>
    <w:rsid w:val="004D386F"/>
    <w:rsid w:val="004D38E7"/>
    <w:rsid w:val="004D4FBC"/>
    <w:rsid w:val="004D5C7A"/>
    <w:rsid w:val="004E24D7"/>
    <w:rsid w:val="004E2721"/>
    <w:rsid w:val="004E28E9"/>
    <w:rsid w:val="004E2966"/>
    <w:rsid w:val="004E31AF"/>
    <w:rsid w:val="004E38D5"/>
    <w:rsid w:val="004E4462"/>
    <w:rsid w:val="004E6517"/>
    <w:rsid w:val="004E7551"/>
    <w:rsid w:val="004E7E6B"/>
    <w:rsid w:val="004F1424"/>
    <w:rsid w:val="004F1A3A"/>
    <w:rsid w:val="004F1EBD"/>
    <w:rsid w:val="004F269D"/>
    <w:rsid w:val="004F57D1"/>
    <w:rsid w:val="004F71DB"/>
    <w:rsid w:val="004F79F2"/>
    <w:rsid w:val="005001FD"/>
    <w:rsid w:val="0050026E"/>
    <w:rsid w:val="0050041A"/>
    <w:rsid w:val="00500D34"/>
    <w:rsid w:val="00500D6E"/>
    <w:rsid w:val="00503961"/>
    <w:rsid w:val="00503F63"/>
    <w:rsid w:val="00505123"/>
    <w:rsid w:val="00505244"/>
    <w:rsid w:val="00505830"/>
    <w:rsid w:val="005116BC"/>
    <w:rsid w:val="0051240D"/>
    <w:rsid w:val="00514CE2"/>
    <w:rsid w:val="00515B61"/>
    <w:rsid w:val="00515E7F"/>
    <w:rsid w:val="005170E6"/>
    <w:rsid w:val="00517395"/>
    <w:rsid w:val="005202B0"/>
    <w:rsid w:val="00520819"/>
    <w:rsid w:val="00520C4C"/>
    <w:rsid w:val="00523BD5"/>
    <w:rsid w:val="00524542"/>
    <w:rsid w:val="00524B11"/>
    <w:rsid w:val="00525274"/>
    <w:rsid w:val="00525463"/>
    <w:rsid w:val="00525F97"/>
    <w:rsid w:val="0053013D"/>
    <w:rsid w:val="00532515"/>
    <w:rsid w:val="00534C68"/>
    <w:rsid w:val="00535F56"/>
    <w:rsid w:val="0053698F"/>
    <w:rsid w:val="00540737"/>
    <w:rsid w:val="00540AE4"/>
    <w:rsid w:val="0054128C"/>
    <w:rsid w:val="00544165"/>
    <w:rsid w:val="00546F97"/>
    <w:rsid w:val="0054770C"/>
    <w:rsid w:val="0055059B"/>
    <w:rsid w:val="00550CBD"/>
    <w:rsid w:val="005527A2"/>
    <w:rsid w:val="00553AD5"/>
    <w:rsid w:val="0055757D"/>
    <w:rsid w:val="00561509"/>
    <w:rsid w:val="005623FB"/>
    <w:rsid w:val="00563879"/>
    <w:rsid w:val="00563B6A"/>
    <w:rsid w:val="00564F61"/>
    <w:rsid w:val="00565342"/>
    <w:rsid w:val="005653F3"/>
    <w:rsid w:val="005666F6"/>
    <w:rsid w:val="00567080"/>
    <w:rsid w:val="0056789F"/>
    <w:rsid w:val="00570338"/>
    <w:rsid w:val="005708A3"/>
    <w:rsid w:val="00573AB9"/>
    <w:rsid w:val="00573B73"/>
    <w:rsid w:val="00574237"/>
    <w:rsid w:val="005742AC"/>
    <w:rsid w:val="00574AAF"/>
    <w:rsid w:val="00574D5C"/>
    <w:rsid w:val="00577C88"/>
    <w:rsid w:val="005806AF"/>
    <w:rsid w:val="005809F8"/>
    <w:rsid w:val="00581FDD"/>
    <w:rsid w:val="0058239A"/>
    <w:rsid w:val="00583EFB"/>
    <w:rsid w:val="00584373"/>
    <w:rsid w:val="00585CDB"/>
    <w:rsid w:val="00586692"/>
    <w:rsid w:val="005903DB"/>
    <w:rsid w:val="00594356"/>
    <w:rsid w:val="00594403"/>
    <w:rsid w:val="00595348"/>
    <w:rsid w:val="005953A6"/>
    <w:rsid w:val="00596E85"/>
    <w:rsid w:val="0059754D"/>
    <w:rsid w:val="00597FDD"/>
    <w:rsid w:val="005A15A4"/>
    <w:rsid w:val="005A3541"/>
    <w:rsid w:val="005A40B7"/>
    <w:rsid w:val="005A4E50"/>
    <w:rsid w:val="005A51FF"/>
    <w:rsid w:val="005A58B6"/>
    <w:rsid w:val="005B0101"/>
    <w:rsid w:val="005B31F5"/>
    <w:rsid w:val="005B4C05"/>
    <w:rsid w:val="005B51BD"/>
    <w:rsid w:val="005B6077"/>
    <w:rsid w:val="005B62A6"/>
    <w:rsid w:val="005B6A35"/>
    <w:rsid w:val="005C0281"/>
    <w:rsid w:val="005C053C"/>
    <w:rsid w:val="005C15BD"/>
    <w:rsid w:val="005C16FA"/>
    <w:rsid w:val="005C21BF"/>
    <w:rsid w:val="005C2340"/>
    <w:rsid w:val="005C281F"/>
    <w:rsid w:val="005C2D4B"/>
    <w:rsid w:val="005C4754"/>
    <w:rsid w:val="005C727A"/>
    <w:rsid w:val="005D071B"/>
    <w:rsid w:val="005D0E27"/>
    <w:rsid w:val="005D45B2"/>
    <w:rsid w:val="005D5392"/>
    <w:rsid w:val="005D6A0C"/>
    <w:rsid w:val="005D7A0E"/>
    <w:rsid w:val="005E0508"/>
    <w:rsid w:val="005E08C5"/>
    <w:rsid w:val="005E1D16"/>
    <w:rsid w:val="005E1F1E"/>
    <w:rsid w:val="005E3EF2"/>
    <w:rsid w:val="005E5C92"/>
    <w:rsid w:val="005E5CEA"/>
    <w:rsid w:val="005F0FFE"/>
    <w:rsid w:val="005F14F9"/>
    <w:rsid w:val="005F1A8D"/>
    <w:rsid w:val="005F237C"/>
    <w:rsid w:val="005F2D38"/>
    <w:rsid w:val="005F32AC"/>
    <w:rsid w:val="005F371F"/>
    <w:rsid w:val="005F3728"/>
    <w:rsid w:val="005F580F"/>
    <w:rsid w:val="005F588E"/>
    <w:rsid w:val="005F6D3C"/>
    <w:rsid w:val="005F73DA"/>
    <w:rsid w:val="005F7F8F"/>
    <w:rsid w:val="0060028F"/>
    <w:rsid w:val="006005BC"/>
    <w:rsid w:val="00600A96"/>
    <w:rsid w:val="00602A5E"/>
    <w:rsid w:val="00603F95"/>
    <w:rsid w:val="00606859"/>
    <w:rsid w:val="00606E22"/>
    <w:rsid w:val="006075C1"/>
    <w:rsid w:val="006078A6"/>
    <w:rsid w:val="0061099C"/>
    <w:rsid w:val="006112BB"/>
    <w:rsid w:val="00611F4C"/>
    <w:rsid w:val="00613CCE"/>
    <w:rsid w:val="006148F2"/>
    <w:rsid w:val="00615B93"/>
    <w:rsid w:val="00617833"/>
    <w:rsid w:val="0062041E"/>
    <w:rsid w:val="00622563"/>
    <w:rsid w:val="006234E4"/>
    <w:rsid w:val="00624198"/>
    <w:rsid w:val="00625780"/>
    <w:rsid w:val="00626624"/>
    <w:rsid w:val="0062709A"/>
    <w:rsid w:val="0062796D"/>
    <w:rsid w:val="00630190"/>
    <w:rsid w:val="00630374"/>
    <w:rsid w:val="006308A5"/>
    <w:rsid w:val="0063178C"/>
    <w:rsid w:val="00631895"/>
    <w:rsid w:val="0063257A"/>
    <w:rsid w:val="00633AE9"/>
    <w:rsid w:val="006347DB"/>
    <w:rsid w:val="00635AE0"/>
    <w:rsid w:val="00641CE9"/>
    <w:rsid w:val="00642187"/>
    <w:rsid w:val="006436E2"/>
    <w:rsid w:val="006468A3"/>
    <w:rsid w:val="00646CE5"/>
    <w:rsid w:val="00646D5D"/>
    <w:rsid w:val="00650343"/>
    <w:rsid w:val="0065057E"/>
    <w:rsid w:val="00651781"/>
    <w:rsid w:val="006517DD"/>
    <w:rsid w:val="00651A81"/>
    <w:rsid w:val="00651D92"/>
    <w:rsid w:val="00654578"/>
    <w:rsid w:val="00654D4F"/>
    <w:rsid w:val="00654EFE"/>
    <w:rsid w:val="006559CC"/>
    <w:rsid w:val="006568AD"/>
    <w:rsid w:val="00656F1B"/>
    <w:rsid w:val="00657069"/>
    <w:rsid w:val="00657C65"/>
    <w:rsid w:val="0066162E"/>
    <w:rsid w:val="00661A04"/>
    <w:rsid w:val="00663321"/>
    <w:rsid w:val="006648E7"/>
    <w:rsid w:val="00664D3F"/>
    <w:rsid w:val="00665190"/>
    <w:rsid w:val="00666070"/>
    <w:rsid w:val="00666237"/>
    <w:rsid w:val="006666F2"/>
    <w:rsid w:val="006669BC"/>
    <w:rsid w:val="00673D32"/>
    <w:rsid w:val="00673DDF"/>
    <w:rsid w:val="0067452C"/>
    <w:rsid w:val="00674B83"/>
    <w:rsid w:val="00674BD1"/>
    <w:rsid w:val="00674CC8"/>
    <w:rsid w:val="0067510D"/>
    <w:rsid w:val="00675487"/>
    <w:rsid w:val="00676452"/>
    <w:rsid w:val="00676F8E"/>
    <w:rsid w:val="0067773C"/>
    <w:rsid w:val="00680139"/>
    <w:rsid w:val="00680CC4"/>
    <w:rsid w:val="00682045"/>
    <w:rsid w:val="00683703"/>
    <w:rsid w:val="00683904"/>
    <w:rsid w:val="00683999"/>
    <w:rsid w:val="00685DDE"/>
    <w:rsid w:val="00686CE8"/>
    <w:rsid w:val="006871B7"/>
    <w:rsid w:val="006872BF"/>
    <w:rsid w:val="00691FB6"/>
    <w:rsid w:val="00692426"/>
    <w:rsid w:val="00692F9B"/>
    <w:rsid w:val="00693552"/>
    <w:rsid w:val="00693BC1"/>
    <w:rsid w:val="00693DD4"/>
    <w:rsid w:val="0069443C"/>
    <w:rsid w:val="006952F8"/>
    <w:rsid w:val="0069647D"/>
    <w:rsid w:val="00697D4B"/>
    <w:rsid w:val="006A3789"/>
    <w:rsid w:val="006A3F8D"/>
    <w:rsid w:val="006A59CC"/>
    <w:rsid w:val="006A5F5C"/>
    <w:rsid w:val="006A7B18"/>
    <w:rsid w:val="006B047A"/>
    <w:rsid w:val="006B09F1"/>
    <w:rsid w:val="006B1821"/>
    <w:rsid w:val="006B1854"/>
    <w:rsid w:val="006B19F8"/>
    <w:rsid w:val="006B3A66"/>
    <w:rsid w:val="006B4CD4"/>
    <w:rsid w:val="006B568F"/>
    <w:rsid w:val="006B61AE"/>
    <w:rsid w:val="006B6DDE"/>
    <w:rsid w:val="006B7F1C"/>
    <w:rsid w:val="006C1C78"/>
    <w:rsid w:val="006C601A"/>
    <w:rsid w:val="006C619F"/>
    <w:rsid w:val="006C63DC"/>
    <w:rsid w:val="006C6CFD"/>
    <w:rsid w:val="006C719D"/>
    <w:rsid w:val="006D144B"/>
    <w:rsid w:val="006D15FB"/>
    <w:rsid w:val="006D3136"/>
    <w:rsid w:val="006D3606"/>
    <w:rsid w:val="006D38C4"/>
    <w:rsid w:val="006D453C"/>
    <w:rsid w:val="006D4AB6"/>
    <w:rsid w:val="006D69E1"/>
    <w:rsid w:val="006D6D6F"/>
    <w:rsid w:val="006D756D"/>
    <w:rsid w:val="006E0DE1"/>
    <w:rsid w:val="006E0F3B"/>
    <w:rsid w:val="006E1093"/>
    <w:rsid w:val="006E1983"/>
    <w:rsid w:val="006E1FD7"/>
    <w:rsid w:val="006E3428"/>
    <w:rsid w:val="006E3E6E"/>
    <w:rsid w:val="006E4569"/>
    <w:rsid w:val="006E4C5B"/>
    <w:rsid w:val="006E53A6"/>
    <w:rsid w:val="006E5773"/>
    <w:rsid w:val="006E6667"/>
    <w:rsid w:val="006E6B52"/>
    <w:rsid w:val="006E74E9"/>
    <w:rsid w:val="006E7C3B"/>
    <w:rsid w:val="006E7DB0"/>
    <w:rsid w:val="006F0EE2"/>
    <w:rsid w:val="006F2D95"/>
    <w:rsid w:val="006F568A"/>
    <w:rsid w:val="006F63A0"/>
    <w:rsid w:val="006F7102"/>
    <w:rsid w:val="006F7236"/>
    <w:rsid w:val="006F7E63"/>
    <w:rsid w:val="007010D7"/>
    <w:rsid w:val="007016E6"/>
    <w:rsid w:val="007039A7"/>
    <w:rsid w:val="00704EEC"/>
    <w:rsid w:val="00705426"/>
    <w:rsid w:val="00705E0B"/>
    <w:rsid w:val="00707290"/>
    <w:rsid w:val="00710C0D"/>
    <w:rsid w:val="00711125"/>
    <w:rsid w:val="00711AE8"/>
    <w:rsid w:val="00711F2E"/>
    <w:rsid w:val="00712804"/>
    <w:rsid w:val="00712E1C"/>
    <w:rsid w:val="0071346A"/>
    <w:rsid w:val="007139BD"/>
    <w:rsid w:val="0071481D"/>
    <w:rsid w:val="0071510A"/>
    <w:rsid w:val="007162DB"/>
    <w:rsid w:val="0071696C"/>
    <w:rsid w:val="00722A43"/>
    <w:rsid w:val="007243FC"/>
    <w:rsid w:val="00725079"/>
    <w:rsid w:val="00727628"/>
    <w:rsid w:val="007277E0"/>
    <w:rsid w:val="007279AA"/>
    <w:rsid w:val="00730564"/>
    <w:rsid w:val="00730A30"/>
    <w:rsid w:val="007349C5"/>
    <w:rsid w:val="007351B6"/>
    <w:rsid w:val="007354DD"/>
    <w:rsid w:val="00737446"/>
    <w:rsid w:val="00737A48"/>
    <w:rsid w:val="00737C60"/>
    <w:rsid w:val="00740288"/>
    <w:rsid w:val="00740371"/>
    <w:rsid w:val="00742388"/>
    <w:rsid w:val="00742FD9"/>
    <w:rsid w:val="007432F0"/>
    <w:rsid w:val="00743621"/>
    <w:rsid w:val="00744C17"/>
    <w:rsid w:val="00744FF9"/>
    <w:rsid w:val="00745C8C"/>
    <w:rsid w:val="00745D90"/>
    <w:rsid w:val="0074602A"/>
    <w:rsid w:val="0074621D"/>
    <w:rsid w:val="007468AE"/>
    <w:rsid w:val="00747158"/>
    <w:rsid w:val="00747A73"/>
    <w:rsid w:val="00750704"/>
    <w:rsid w:val="00751C50"/>
    <w:rsid w:val="007521E2"/>
    <w:rsid w:val="00752C7B"/>
    <w:rsid w:val="0075353B"/>
    <w:rsid w:val="00754995"/>
    <w:rsid w:val="00757F3C"/>
    <w:rsid w:val="00757FF8"/>
    <w:rsid w:val="00761E21"/>
    <w:rsid w:val="007621AE"/>
    <w:rsid w:val="00762F38"/>
    <w:rsid w:val="007639CE"/>
    <w:rsid w:val="007667BA"/>
    <w:rsid w:val="00767D23"/>
    <w:rsid w:val="007702E2"/>
    <w:rsid w:val="00770494"/>
    <w:rsid w:val="00772185"/>
    <w:rsid w:val="00772DDC"/>
    <w:rsid w:val="0077371D"/>
    <w:rsid w:val="00776702"/>
    <w:rsid w:val="0077705F"/>
    <w:rsid w:val="00777A3D"/>
    <w:rsid w:val="0078462F"/>
    <w:rsid w:val="0078524A"/>
    <w:rsid w:val="007857AB"/>
    <w:rsid w:val="00786A88"/>
    <w:rsid w:val="0079223F"/>
    <w:rsid w:val="00793C80"/>
    <w:rsid w:val="007964F5"/>
    <w:rsid w:val="00797A68"/>
    <w:rsid w:val="007A08AB"/>
    <w:rsid w:val="007A315F"/>
    <w:rsid w:val="007A326B"/>
    <w:rsid w:val="007A43DF"/>
    <w:rsid w:val="007A523C"/>
    <w:rsid w:val="007A54E8"/>
    <w:rsid w:val="007A561B"/>
    <w:rsid w:val="007A5715"/>
    <w:rsid w:val="007A58F7"/>
    <w:rsid w:val="007A64B9"/>
    <w:rsid w:val="007A652C"/>
    <w:rsid w:val="007A6710"/>
    <w:rsid w:val="007A6861"/>
    <w:rsid w:val="007A6E7E"/>
    <w:rsid w:val="007A7374"/>
    <w:rsid w:val="007A7D93"/>
    <w:rsid w:val="007B1089"/>
    <w:rsid w:val="007B109F"/>
    <w:rsid w:val="007B11C5"/>
    <w:rsid w:val="007B1B69"/>
    <w:rsid w:val="007B1C95"/>
    <w:rsid w:val="007B31A4"/>
    <w:rsid w:val="007B4754"/>
    <w:rsid w:val="007B54B1"/>
    <w:rsid w:val="007B6110"/>
    <w:rsid w:val="007B64CB"/>
    <w:rsid w:val="007B6C53"/>
    <w:rsid w:val="007B778B"/>
    <w:rsid w:val="007B7D2D"/>
    <w:rsid w:val="007C00C1"/>
    <w:rsid w:val="007C1621"/>
    <w:rsid w:val="007C2969"/>
    <w:rsid w:val="007C29AD"/>
    <w:rsid w:val="007C3762"/>
    <w:rsid w:val="007C5844"/>
    <w:rsid w:val="007C748E"/>
    <w:rsid w:val="007C7866"/>
    <w:rsid w:val="007C7B7F"/>
    <w:rsid w:val="007C7D26"/>
    <w:rsid w:val="007D0284"/>
    <w:rsid w:val="007D0467"/>
    <w:rsid w:val="007D121F"/>
    <w:rsid w:val="007D22E8"/>
    <w:rsid w:val="007D2768"/>
    <w:rsid w:val="007D3ECB"/>
    <w:rsid w:val="007D5132"/>
    <w:rsid w:val="007D520A"/>
    <w:rsid w:val="007D7FB3"/>
    <w:rsid w:val="007E2959"/>
    <w:rsid w:val="007E2E3C"/>
    <w:rsid w:val="007E476D"/>
    <w:rsid w:val="007E5854"/>
    <w:rsid w:val="007E5DFE"/>
    <w:rsid w:val="007E5FFB"/>
    <w:rsid w:val="007E6D7A"/>
    <w:rsid w:val="007E7D62"/>
    <w:rsid w:val="007F10BA"/>
    <w:rsid w:val="007F23D2"/>
    <w:rsid w:val="007F2739"/>
    <w:rsid w:val="007F27C2"/>
    <w:rsid w:val="007F387B"/>
    <w:rsid w:val="007F416D"/>
    <w:rsid w:val="007F6380"/>
    <w:rsid w:val="00800625"/>
    <w:rsid w:val="00800D40"/>
    <w:rsid w:val="00801485"/>
    <w:rsid w:val="008032C5"/>
    <w:rsid w:val="00804A3B"/>
    <w:rsid w:val="00805AFA"/>
    <w:rsid w:val="00805D25"/>
    <w:rsid w:val="00806E4F"/>
    <w:rsid w:val="00807624"/>
    <w:rsid w:val="0080766F"/>
    <w:rsid w:val="00807A92"/>
    <w:rsid w:val="00807CC3"/>
    <w:rsid w:val="00811200"/>
    <w:rsid w:val="00812E0D"/>
    <w:rsid w:val="00813C77"/>
    <w:rsid w:val="00814A75"/>
    <w:rsid w:val="00814EFF"/>
    <w:rsid w:val="008153AF"/>
    <w:rsid w:val="00815BFD"/>
    <w:rsid w:val="0081663B"/>
    <w:rsid w:val="00817C15"/>
    <w:rsid w:val="00817F91"/>
    <w:rsid w:val="00820A52"/>
    <w:rsid w:val="00820C09"/>
    <w:rsid w:val="00821BBE"/>
    <w:rsid w:val="008243A6"/>
    <w:rsid w:val="008245D4"/>
    <w:rsid w:val="00824A59"/>
    <w:rsid w:val="00826661"/>
    <w:rsid w:val="00826680"/>
    <w:rsid w:val="008270B0"/>
    <w:rsid w:val="0083102B"/>
    <w:rsid w:val="0083150F"/>
    <w:rsid w:val="008321D1"/>
    <w:rsid w:val="0083571C"/>
    <w:rsid w:val="008357A0"/>
    <w:rsid w:val="008358D2"/>
    <w:rsid w:val="00835B8A"/>
    <w:rsid w:val="008364FF"/>
    <w:rsid w:val="00836A33"/>
    <w:rsid w:val="008370CE"/>
    <w:rsid w:val="0083775E"/>
    <w:rsid w:val="00837EC7"/>
    <w:rsid w:val="0084011E"/>
    <w:rsid w:val="00841981"/>
    <w:rsid w:val="008423CF"/>
    <w:rsid w:val="00842B6A"/>
    <w:rsid w:val="00844367"/>
    <w:rsid w:val="00846A36"/>
    <w:rsid w:val="00851CC3"/>
    <w:rsid w:val="00851F6B"/>
    <w:rsid w:val="00852D3E"/>
    <w:rsid w:val="00857524"/>
    <w:rsid w:val="0085792B"/>
    <w:rsid w:val="00860544"/>
    <w:rsid w:val="00860F76"/>
    <w:rsid w:val="008617E3"/>
    <w:rsid w:val="00861C9F"/>
    <w:rsid w:val="00861CB0"/>
    <w:rsid w:val="008645A3"/>
    <w:rsid w:val="00866595"/>
    <w:rsid w:val="00870B9F"/>
    <w:rsid w:val="008722A9"/>
    <w:rsid w:val="008729E9"/>
    <w:rsid w:val="008742CB"/>
    <w:rsid w:val="00876BC9"/>
    <w:rsid w:val="00877198"/>
    <w:rsid w:val="00880B4D"/>
    <w:rsid w:val="0088130F"/>
    <w:rsid w:val="0088215D"/>
    <w:rsid w:val="0088260C"/>
    <w:rsid w:val="008838AD"/>
    <w:rsid w:val="008856AE"/>
    <w:rsid w:val="00885E35"/>
    <w:rsid w:val="0088639A"/>
    <w:rsid w:val="0088663F"/>
    <w:rsid w:val="00887146"/>
    <w:rsid w:val="00887377"/>
    <w:rsid w:val="00887E92"/>
    <w:rsid w:val="008904E0"/>
    <w:rsid w:val="008934B6"/>
    <w:rsid w:val="00894207"/>
    <w:rsid w:val="008946D9"/>
    <w:rsid w:val="00895A10"/>
    <w:rsid w:val="00895B2B"/>
    <w:rsid w:val="00895C30"/>
    <w:rsid w:val="00895EA6"/>
    <w:rsid w:val="008965E7"/>
    <w:rsid w:val="00897D07"/>
    <w:rsid w:val="008A00F0"/>
    <w:rsid w:val="008A01D7"/>
    <w:rsid w:val="008A1DE8"/>
    <w:rsid w:val="008A2284"/>
    <w:rsid w:val="008A3115"/>
    <w:rsid w:val="008A4863"/>
    <w:rsid w:val="008A4B34"/>
    <w:rsid w:val="008A51CE"/>
    <w:rsid w:val="008A6F13"/>
    <w:rsid w:val="008A739E"/>
    <w:rsid w:val="008A73AE"/>
    <w:rsid w:val="008B099D"/>
    <w:rsid w:val="008B1B23"/>
    <w:rsid w:val="008B3F05"/>
    <w:rsid w:val="008B3F3E"/>
    <w:rsid w:val="008B42E4"/>
    <w:rsid w:val="008B44B4"/>
    <w:rsid w:val="008B4D66"/>
    <w:rsid w:val="008B4EA5"/>
    <w:rsid w:val="008B5417"/>
    <w:rsid w:val="008B628C"/>
    <w:rsid w:val="008B62E1"/>
    <w:rsid w:val="008B6472"/>
    <w:rsid w:val="008C070A"/>
    <w:rsid w:val="008C1984"/>
    <w:rsid w:val="008C1A50"/>
    <w:rsid w:val="008C2501"/>
    <w:rsid w:val="008C399B"/>
    <w:rsid w:val="008C454E"/>
    <w:rsid w:val="008C623A"/>
    <w:rsid w:val="008C6464"/>
    <w:rsid w:val="008C6A97"/>
    <w:rsid w:val="008C6F87"/>
    <w:rsid w:val="008C7011"/>
    <w:rsid w:val="008D01A9"/>
    <w:rsid w:val="008D0572"/>
    <w:rsid w:val="008D2671"/>
    <w:rsid w:val="008D42A6"/>
    <w:rsid w:val="008D4CFA"/>
    <w:rsid w:val="008D4FBA"/>
    <w:rsid w:val="008D5819"/>
    <w:rsid w:val="008D79B7"/>
    <w:rsid w:val="008E19BE"/>
    <w:rsid w:val="008E555C"/>
    <w:rsid w:val="008E63DD"/>
    <w:rsid w:val="008E7E2A"/>
    <w:rsid w:val="008E7E5C"/>
    <w:rsid w:val="008F0326"/>
    <w:rsid w:val="008F44EF"/>
    <w:rsid w:val="008F4573"/>
    <w:rsid w:val="008F4629"/>
    <w:rsid w:val="008F5879"/>
    <w:rsid w:val="0090014C"/>
    <w:rsid w:val="00900ED7"/>
    <w:rsid w:val="00902BCD"/>
    <w:rsid w:val="00904D87"/>
    <w:rsid w:val="009050C9"/>
    <w:rsid w:val="00905168"/>
    <w:rsid w:val="00906821"/>
    <w:rsid w:val="009074BB"/>
    <w:rsid w:val="0091174C"/>
    <w:rsid w:val="009119FB"/>
    <w:rsid w:val="009139DB"/>
    <w:rsid w:val="009154E1"/>
    <w:rsid w:val="00915AE6"/>
    <w:rsid w:val="00916D15"/>
    <w:rsid w:val="00921AC7"/>
    <w:rsid w:val="00923761"/>
    <w:rsid w:val="00923979"/>
    <w:rsid w:val="00924427"/>
    <w:rsid w:val="009248F5"/>
    <w:rsid w:val="00925B39"/>
    <w:rsid w:val="0092713B"/>
    <w:rsid w:val="009271F5"/>
    <w:rsid w:val="00927367"/>
    <w:rsid w:val="00930AF3"/>
    <w:rsid w:val="00931198"/>
    <w:rsid w:val="00931C5F"/>
    <w:rsid w:val="009328A0"/>
    <w:rsid w:val="00932B7C"/>
    <w:rsid w:val="009331EF"/>
    <w:rsid w:val="00934B63"/>
    <w:rsid w:val="00935127"/>
    <w:rsid w:val="009357F0"/>
    <w:rsid w:val="00935881"/>
    <w:rsid w:val="00937362"/>
    <w:rsid w:val="0093799E"/>
    <w:rsid w:val="00937A74"/>
    <w:rsid w:val="00940BDF"/>
    <w:rsid w:val="00942606"/>
    <w:rsid w:val="00942852"/>
    <w:rsid w:val="00943FF9"/>
    <w:rsid w:val="00944192"/>
    <w:rsid w:val="009443DD"/>
    <w:rsid w:val="00944640"/>
    <w:rsid w:val="00944BF4"/>
    <w:rsid w:val="00944DE3"/>
    <w:rsid w:val="009469C8"/>
    <w:rsid w:val="0094713C"/>
    <w:rsid w:val="00947F88"/>
    <w:rsid w:val="0095020B"/>
    <w:rsid w:val="0095062A"/>
    <w:rsid w:val="00950D1A"/>
    <w:rsid w:val="00951BE8"/>
    <w:rsid w:val="00951BEB"/>
    <w:rsid w:val="009521FA"/>
    <w:rsid w:val="00952F34"/>
    <w:rsid w:val="00954592"/>
    <w:rsid w:val="00955FC4"/>
    <w:rsid w:val="009564C4"/>
    <w:rsid w:val="00956A36"/>
    <w:rsid w:val="00956C3C"/>
    <w:rsid w:val="0096090B"/>
    <w:rsid w:val="00960F6A"/>
    <w:rsid w:val="0096168A"/>
    <w:rsid w:val="00961AD8"/>
    <w:rsid w:val="00964290"/>
    <w:rsid w:val="00964BF9"/>
    <w:rsid w:val="00965076"/>
    <w:rsid w:val="009711BC"/>
    <w:rsid w:val="00971210"/>
    <w:rsid w:val="009727B7"/>
    <w:rsid w:val="00972ABD"/>
    <w:rsid w:val="00973F43"/>
    <w:rsid w:val="00974740"/>
    <w:rsid w:val="00974D08"/>
    <w:rsid w:val="009774E0"/>
    <w:rsid w:val="00977F15"/>
    <w:rsid w:val="009823ED"/>
    <w:rsid w:val="009832A7"/>
    <w:rsid w:val="00983CB3"/>
    <w:rsid w:val="00984333"/>
    <w:rsid w:val="0098450F"/>
    <w:rsid w:val="009854B0"/>
    <w:rsid w:val="009864BC"/>
    <w:rsid w:val="009906C6"/>
    <w:rsid w:val="00990F87"/>
    <w:rsid w:val="009922AC"/>
    <w:rsid w:val="009923AB"/>
    <w:rsid w:val="0099305C"/>
    <w:rsid w:val="00995BEC"/>
    <w:rsid w:val="00997048"/>
    <w:rsid w:val="009973C7"/>
    <w:rsid w:val="00997B67"/>
    <w:rsid w:val="009A2343"/>
    <w:rsid w:val="009A346D"/>
    <w:rsid w:val="009A3E8F"/>
    <w:rsid w:val="009A4991"/>
    <w:rsid w:val="009A62F5"/>
    <w:rsid w:val="009A6A7E"/>
    <w:rsid w:val="009A76A8"/>
    <w:rsid w:val="009B0000"/>
    <w:rsid w:val="009B0E76"/>
    <w:rsid w:val="009B28F1"/>
    <w:rsid w:val="009B29DE"/>
    <w:rsid w:val="009B3324"/>
    <w:rsid w:val="009B3639"/>
    <w:rsid w:val="009B4875"/>
    <w:rsid w:val="009B5C4B"/>
    <w:rsid w:val="009B5C56"/>
    <w:rsid w:val="009B73BF"/>
    <w:rsid w:val="009C042F"/>
    <w:rsid w:val="009C0D37"/>
    <w:rsid w:val="009C1D6D"/>
    <w:rsid w:val="009C3666"/>
    <w:rsid w:val="009C3FCF"/>
    <w:rsid w:val="009C5197"/>
    <w:rsid w:val="009C644D"/>
    <w:rsid w:val="009C659E"/>
    <w:rsid w:val="009C72C7"/>
    <w:rsid w:val="009C76A7"/>
    <w:rsid w:val="009C7FD9"/>
    <w:rsid w:val="009D2A3D"/>
    <w:rsid w:val="009D2C2A"/>
    <w:rsid w:val="009D37C5"/>
    <w:rsid w:val="009D4BB9"/>
    <w:rsid w:val="009D6F1E"/>
    <w:rsid w:val="009D6F23"/>
    <w:rsid w:val="009E0967"/>
    <w:rsid w:val="009E15A3"/>
    <w:rsid w:val="009E303B"/>
    <w:rsid w:val="009E49DD"/>
    <w:rsid w:val="009E4E73"/>
    <w:rsid w:val="009E5182"/>
    <w:rsid w:val="009E608B"/>
    <w:rsid w:val="009E664F"/>
    <w:rsid w:val="009E77F8"/>
    <w:rsid w:val="009F1219"/>
    <w:rsid w:val="009F252D"/>
    <w:rsid w:val="009F4024"/>
    <w:rsid w:val="009F4CCA"/>
    <w:rsid w:val="00A00671"/>
    <w:rsid w:val="00A011E9"/>
    <w:rsid w:val="00A01CBD"/>
    <w:rsid w:val="00A021CD"/>
    <w:rsid w:val="00A02CA4"/>
    <w:rsid w:val="00A037F5"/>
    <w:rsid w:val="00A0429B"/>
    <w:rsid w:val="00A04FED"/>
    <w:rsid w:val="00A0656A"/>
    <w:rsid w:val="00A11B4B"/>
    <w:rsid w:val="00A11CC1"/>
    <w:rsid w:val="00A11FFF"/>
    <w:rsid w:val="00A120C0"/>
    <w:rsid w:val="00A13089"/>
    <w:rsid w:val="00A139F8"/>
    <w:rsid w:val="00A1448D"/>
    <w:rsid w:val="00A146A1"/>
    <w:rsid w:val="00A14CDD"/>
    <w:rsid w:val="00A1614A"/>
    <w:rsid w:val="00A167F4"/>
    <w:rsid w:val="00A210D5"/>
    <w:rsid w:val="00A214E0"/>
    <w:rsid w:val="00A23B66"/>
    <w:rsid w:val="00A30F7A"/>
    <w:rsid w:val="00A31C51"/>
    <w:rsid w:val="00A33834"/>
    <w:rsid w:val="00A33A78"/>
    <w:rsid w:val="00A34D2B"/>
    <w:rsid w:val="00A35C9D"/>
    <w:rsid w:val="00A35D11"/>
    <w:rsid w:val="00A365F6"/>
    <w:rsid w:val="00A3691D"/>
    <w:rsid w:val="00A37705"/>
    <w:rsid w:val="00A37BDB"/>
    <w:rsid w:val="00A40BFF"/>
    <w:rsid w:val="00A4224F"/>
    <w:rsid w:val="00A43A1D"/>
    <w:rsid w:val="00A43B53"/>
    <w:rsid w:val="00A43F1D"/>
    <w:rsid w:val="00A4418C"/>
    <w:rsid w:val="00A4593F"/>
    <w:rsid w:val="00A45BE0"/>
    <w:rsid w:val="00A466F9"/>
    <w:rsid w:val="00A475F6"/>
    <w:rsid w:val="00A50836"/>
    <w:rsid w:val="00A5250F"/>
    <w:rsid w:val="00A5260F"/>
    <w:rsid w:val="00A52746"/>
    <w:rsid w:val="00A52B34"/>
    <w:rsid w:val="00A53322"/>
    <w:rsid w:val="00A53FB0"/>
    <w:rsid w:val="00A54005"/>
    <w:rsid w:val="00A545ED"/>
    <w:rsid w:val="00A60C17"/>
    <w:rsid w:val="00A6104F"/>
    <w:rsid w:val="00A61433"/>
    <w:rsid w:val="00A62F29"/>
    <w:rsid w:val="00A631E8"/>
    <w:rsid w:val="00A6330A"/>
    <w:rsid w:val="00A63660"/>
    <w:rsid w:val="00A63AB8"/>
    <w:rsid w:val="00A63E3A"/>
    <w:rsid w:val="00A6443B"/>
    <w:rsid w:val="00A64AFC"/>
    <w:rsid w:val="00A65182"/>
    <w:rsid w:val="00A65802"/>
    <w:rsid w:val="00A670B4"/>
    <w:rsid w:val="00A67CD4"/>
    <w:rsid w:val="00A67FC0"/>
    <w:rsid w:val="00A71531"/>
    <w:rsid w:val="00A728A0"/>
    <w:rsid w:val="00A73A21"/>
    <w:rsid w:val="00A75109"/>
    <w:rsid w:val="00A7688D"/>
    <w:rsid w:val="00A77E1A"/>
    <w:rsid w:val="00A80DA8"/>
    <w:rsid w:val="00A823D9"/>
    <w:rsid w:val="00A82A09"/>
    <w:rsid w:val="00A83722"/>
    <w:rsid w:val="00A83FDC"/>
    <w:rsid w:val="00A84241"/>
    <w:rsid w:val="00A86E6F"/>
    <w:rsid w:val="00A875DD"/>
    <w:rsid w:val="00A875FF"/>
    <w:rsid w:val="00A87D80"/>
    <w:rsid w:val="00A87F3D"/>
    <w:rsid w:val="00A90762"/>
    <w:rsid w:val="00A92768"/>
    <w:rsid w:val="00A92C34"/>
    <w:rsid w:val="00A93C26"/>
    <w:rsid w:val="00A95270"/>
    <w:rsid w:val="00A95733"/>
    <w:rsid w:val="00A95AAD"/>
    <w:rsid w:val="00A95D9E"/>
    <w:rsid w:val="00A96373"/>
    <w:rsid w:val="00A964E6"/>
    <w:rsid w:val="00A9690B"/>
    <w:rsid w:val="00AA182E"/>
    <w:rsid w:val="00AA20B2"/>
    <w:rsid w:val="00AA231D"/>
    <w:rsid w:val="00AA35A5"/>
    <w:rsid w:val="00AA37F8"/>
    <w:rsid w:val="00AA45DB"/>
    <w:rsid w:val="00AA68B0"/>
    <w:rsid w:val="00AA6E95"/>
    <w:rsid w:val="00AA6EF4"/>
    <w:rsid w:val="00AB6319"/>
    <w:rsid w:val="00AB6359"/>
    <w:rsid w:val="00AB6400"/>
    <w:rsid w:val="00AB70A9"/>
    <w:rsid w:val="00AB726A"/>
    <w:rsid w:val="00AC0DEB"/>
    <w:rsid w:val="00AC0F2A"/>
    <w:rsid w:val="00AC17AD"/>
    <w:rsid w:val="00AC1928"/>
    <w:rsid w:val="00AC29D6"/>
    <w:rsid w:val="00AC3767"/>
    <w:rsid w:val="00AC46F2"/>
    <w:rsid w:val="00AC5223"/>
    <w:rsid w:val="00AC64AB"/>
    <w:rsid w:val="00AC7892"/>
    <w:rsid w:val="00AC7ED5"/>
    <w:rsid w:val="00AD12D2"/>
    <w:rsid w:val="00AD3AB0"/>
    <w:rsid w:val="00AD3C4B"/>
    <w:rsid w:val="00AD3CA6"/>
    <w:rsid w:val="00AD42DA"/>
    <w:rsid w:val="00AD6073"/>
    <w:rsid w:val="00AE0ADF"/>
    <w:rsid w:val="00AE1029"/>
    <w:rsid w:val="00AE1304"/>
    <w:rsid w:val="00AE16ED"/>
    <w:rsid w:val="00AE1731"/>
    <w:rsid w:val="00AE4A1A"/>
    <w:rsid w:val="00AE5E69"/>
    <w:rsid w:val="00AE5FCE"/>
    <w:rsid w:val="00AE7355"/>
    <w:rsid w:val="00AE7391"/>
    <w:rsid w:val="00AF032D"/>
    <w:rsid w:val="00AF08ED"/>
    <w:rsid w:val="00AF20AC"/>
    <w:rsid w:val="00AF2A27"/>
    <w:rsid w:val="00AF2DFC"/>
    <w:rsid w:val="00AF30DB"/>
    <w:rsid w:val="00AF36BC"/>
    <w:rsid w:val="00AF36CD"/>
    <w:rsid w:val="00AF3B29"/>
    <w:rsid w:val="00AF4C63"/>
    <w:rsid w:val="00AF6B5C"/>
    <w:rsid w:val="00AF6EFB"/>
    <w:rsid w:val="00AF7217"/>
    <w:rsid w:val="00B007A6"/>
    <w:rsid w:val="00B028DC"/>
    <w:rsid w:val="00B032AE"/>
    <w:rsid w:val="00B03DA4"/>
    <w:rsid w:val="00B05D8B"/>
    <w:rsid w:val="00B062AD"/>
    <w:rsid w:val="00B06430"/>
    <w:rsid w:val="00B074AD"/>
    <w:rsid w:val="00B1093A"/>
    <w:rsid w:val="00B110A4"/>
    <w:rsid w:val="00B12444"/>
    <w:rsid w:val="00B126FB"/>
    <w:rsid w:val="00B14281"/>
    <w:rsid w:val="00B164D6"/>
    <w:rsid w:val="00B17010"/>
    <w:rsid w:val="00B1718F"/>
    <w:rsid w:val="00B176AA"/>
    <w:rsid w:val="00B1798A"/>
    <w:rsid w:val="00B203BC"/>
    <w:rsid w:val="00B205C1"/>
    <w:rsid w:val="00B20F37"/>
    <w:rsid w:val="00B21B1F"/>
    <w:rsid w:val="00B24005"/>
    <w:rsid w:val="00B24BA5"/>
    <w:rsid w:val="00B260F3"/>
    <w:rsid w:val="00B261E9"/>
    <w:rsid w:val="00B32350"/>
    <w:rsid w:val="00B329EB"/>
    <w:rsid w:val="00B32E45"/>
    <w:rsid w:val="00B34BB6"/>
    <w:rsid w:val="00B36075"/>
    <w:rsid w:val="00B374A6"/>
    <w:rsid w:val="00B408A5"/>
    <w:rsid w:val="00B42ECD"/>
    <w:rsid w:val="00B433D0"/>
    <w:rsid w:val="00B44232"/>
    <w:rsid w:val="00B44A5E"/>
    <w:rsid w:val="00B456B2"/>
    <w:rsid w:val="00B4593F"/>
    <w:rsid w:val="00B47D2C"/>
    <w:rsid w:val="00B50687"/>
    <w:rsid w:val="00B50864"/>
    <w:rsid w:val="00B50C70"/>
    <w:rsid w:val="00B51157"/>
    <w:rsid w:val="00B51167"/>
    <w:rsid w:val="00B533D7"/>
    <w:rsid w:val="00B54F1B"/>
    <w:rsid w:val="00B54FB8"/>
    <w:rsid w:val="00B55198"/>
    <w:rsid w:val="00B56062"/>
    <w:rsid w:val="00B565D0"/>
    <w:rsid w:val="00B56CE9"/>
    <w:rsid w:val="00B578A0"/>
    <w:rsid w:val="00B60F9F"/>
    <w:rsid w:val="00B616CF"/>
    <w:rsid w:val="00B61EE2"/>
    <w:rsid w:val="00B62DB5"/>
    <w:rsid w:val="00B630B4"/>
    <w:rsid w:val="00B6513F"/>
    <w:rsid w:val="00B658C5"/>
    <w:rsid w:val="00B65FCB"/>
    <w:rsid w:val="00B66C36"/>
    <w:rsid w:val="00B70F81"/>
    <w:rsid w:val="00B7171D"/>
    <w:rsid w:val="00B719E3"/>
    <w:rsid w:val="00B724B8"/>
    <w:rsid w:val="00B743DB"/>
    <w:rsid w:val="00B76D7D"/>
    <w:rsid w:val="00B76DED"/>
    <w:rsid w:val="00B772E0"/>
    <w:rsid w:val="00B7764F"/>
    <w:rsid w:val="00B81A2E"/>
    <w:rsid w:val="00B831E2"/>
    <w:rsid w:val="00B83C98"/>
    <w:rsid w:val="00B8404D"/>
    <w:rsid w:val="00B848DC"/>
    <w:rsid w:val="00B8723F"/>
    <w:rsid w:val="00B87D35"/>
    <w:rsid w:val="00B914A7"/>
    <w:rsid w:val="00B92CC2"/>
    <w:rsid w:val="00B935F5"/>
    <w:rsid w:val="00B9637B"/>
    <w:rsid w:val="00B969D1"/>
    <w:rsid w:val="00B96C57"/>
    <w:rsid w:val="00B970EF"/>
    <w:rsid w:val="00B97687"/>
    <w:rsid w:val="00BA1804"/>
    <w:rsid w:val="00BA3494"/>
    <w:rsid w:val="00BA4526"/>
    <w:rsid w:val="00BA48CB"/>
    <w:rsid w:val="00BA4DD1"/>
    <w:rsid w:val="00BA530E"/>
    <w:rsid w:val="00BA58D5"/>
    <w:rsid w:val="00BA5B45"/>
    <w:rsid w:val="00BA6C59"/>
    <w:rsid w:val="00BB1233"/>
    <w:rsid w:val="00BB1C7A"/>
    <w:rsid w:val="00BB295A"/>
    <w:rsid w:val="00BB32A1"/>
    <w:rsid w:val="00BB3468"/>
    <w:rsid w:val="00BB3B49"/>
    <w:rsid w:val="00BB3CDE"/>
    <w:rsid w:val="00BB3DE2"/>
    <w:rsid w:val="00BB4E88"/>
    <w:rsid w:val="00BB5164"/>
    <w:rsid w:val="00BB586B"/>
    <w:rsid w:val="00BB5FF8"/>
    <w:rsid w:val="00BB5FFB"/>
    <w:rsid w:val="00BB6785"/>
    <w:rsid w:val="00BB67F6"/>
    <w:rsid w:val="00BB6AE5"/>
    <w:rsid w:val="00BC000C"/>
    <w:rsid w:val="00BC149F"/>
    <w:rsid w:val="00BC212C"/>
    <w:rsid w:val="00BC2C32"/>
    <w:rsid w:val="00BC3692"/>
    <w:rsid w:val="00BC3D7E"/>
    <w:rsid w:val="00BC3FCE"/>
    <w:rsid w:val="00BC4C89"/>
    <w:rsid w:val="00BC6BA8"/>
    <w:rsid w:val="00BC6EBA"/>
    <w:rsid w:val="00BD1842"/>
    <w:rsid w:val="00BD21E0"/>
    <w:rsid w:val="00BD25E3"/>
    <w:rsid w:val="00BD2D5B"/>
    <w:rsid w:val="00BD35F0"/>
    <w:rsid w:val="00BD3AFE"/>
    <w:rsid w:val="00BD438E"/>
    <w:rsid w:val="00BD43C0"/>
    <w:rsid w:val="00BD4958"/>
    <w:rsid w:val="00BD4EB3"/>
    <w:rsid w:val="00BD51F7"/>
    <w:rsid w:val="00BD56A5"/>
    <w:rsid w:val="00BD7586"/>
    <w:rsid w:val="00BD79B9"/>
    <w:rsid w:val="00BE00C3"/>
    <w:rsid w:val="00BE1C0B"/>
    <w:rsid w:val="00BE1DCC"/>
    <w:rsid w:val="00BE1E52"/>
    <w:rsid w:val="00BE4D11"/>
    <w:rsid w:val="00BE4FEE"/>
    <w:rsid w:val="00BE67CB"/>
    <w:rsid w:val="00BF05E8"/>
    <w:rsid w:val="00BF1D1D"/>
    <w:rsid w:val="00BF1E5D"/>
    <w:rsid w:val="00BF215E"/>
    <w:rsid w:val="00BF41B7"/>
    <w:rsid w:val="00BF5365"/>
    <w:rsid w:val="00BF588C"/>
    <w:rsid w:val="00BF5FFE"/>
    <w:rsid w:val="00BF7157"/>
    <w:rsid w:val="00BF7B17"/>
    <w:rsid w:val="00C0013A"/>
    <w:rsid w:val="00C049E1"/>
    <w:rsid w:val="00C057A3"/>
    <w:rsid w:val="00C1024D"/>
    <w:rsid w:val="00C1094D"/>
    <w:rsid w:val="00C1171E"/>
    <w:rsid w:val="00C11AA2"/>
    <w:rsid w:val="00C12ABA"/>
    <w:rsid w:val="00C13826"/>
    <w:rsid w:val="00C13D9A"/>
    <w:rsid w:val="00C13E7A"/>
    <w:rsid w:val="00C14A84"/>
    <w:rsid w:val="00C14B3B"/>
    <w:rsid w:val="00C14C15"/>
    <w:rsid w:val="00C14E74"/>
    <w:rsid w:val="00C17A69"/>
    <w:rsid w:val="00C17CA5"/>
    <w:rsid w:val="00C2162E"/>
    <w:rsid w:val="00C21810"/>
    <w:rsid w:val="00C21B04"/>
    <w:rsid w:val="00C21F85"/>
    <w:rsid w:val="00C22B08"/>
    <w:rsid w:val="00C22D58"/>
    <w:rsid w:val="00C23359"/>
    <w:rsid w:val="00C23D3D"/>
    <w:rsid w:val="00C24A33"/>
    <w:rsid w:val="00C24A6A"/>
    <w:rsid w:val="00C25164"/>
    <w:rsid w:val="00C26AED"/>
    <w:rsid w:val="00C26AF0"/>
    <w:rsid w:val="00C3094C"/>
    <w:rsid w:val="00C30E28"/>
    <w:rsid w:val="00C33A18"/>
    <w:rsid w:val="00C33A8F"/>
    <w:rsid w:val="00C34B75"/>
    <w:rsid w:val="00C365F8"/>
    <w:rsid w:val="00C36802"/>
    <w:rsid w:val="00C40C22"/>
    <w:rsid w:val="00C4177E"/>
    <w:rsid w:val="00C42DDC"/>
    <w:rsid w:val="00C4323C"/>
    <w:rsid w:val="00C446D9"/>
    <w:rsid w:val="00C44A4E"/>
    <w:rsid w:val="00C4643F"/>
    <w:rsid w:val="00C469BA"/>
    <w:rsid w:val="00C50A51"/>
    <w:rsid w:val="00C51328"/>
    <w:rsid w:val="00C52577"/>
    <w:rsid w:val="00C5295D"/>
    <w:rsid w:val="00C52B15"/>
    <w:rsid w:val="00C53591"/>
    <w:rsid w:val="00C54DEA"/>
    <w:rsid w:val="00C56A8D"/>
    <w:rsid w:val="00C57DE4"/>
    <w:rsid w:val="00C6030D"/>
    <w:rsid w:val="00C604A5"/>
    <w:rsid w:val="00C619B8"/>
    <w:rsid w:val="00C61DD1"/>
    <w:rsid w:val="00C626D3"/>
    <w:rsid w:val="00C62A71"/>
    <w:rsid w:val="00C64752"/>
    <w:rsid w:val="00C6542E"/>
    <w:rsid w:val="00C656D5"/>
    <w:rsid w:val="00C65945"/>
    <w:rsid w:val="00C67421"/>
    <w:rsid w:val="00C70576"/>
    <w:rsid w:val="00C70ECA"/>
    <w:rsid w:val="00C710D0"/>
    <w:rsid w:val="00C71B1D"/>
    <w:rsid w:val="00C721FB"/>
    <w:rsid w:val="00C72798"/>
    <w:rsid w:val="00C73ED6"/>
    <w:rsid w:val="00C77685"/>
    <w:rsid w:val="00C80DCF"/>
    <w:rsid w:val="00C83AA6"/>
    <w:rsid w:val="00C849D3"/>
    <w:rsid w:val="00C84D0C"/>
    <w:rsid w:val="00C85857"/>
    <w:rsid w:val="00C85F88"/>
    <w:rsid w:val="00C90BC9"/>
    <w:rsid w:val="00C9277B"/>
    <w:rsid w:val="00C92B1D"/>
    <w:rsid w:val="00C92E0A"/>
    <w:rsid w:val="00C93A41"/>
    <w:rsid w:val="00C93B01"/>
    <w:rsid w:val="00C94D7B"/>
    <w:rsid w:val="00C95C5C"/>
    <w:rsid w:val="00C95FA2"/>
    <w:rsid w:val="00C97557"/>
    <w:rsid w:val="00C97CB4"/>
    <w:rsid w:val="00CA0DD8"/>
    <w:rsid w:val="00CA14EF"/>
    <w:rsid w:val="00CA1E36"/>
    <w:rsid w:val="00CA5A3D"/>
    <w:rsid w:val="00CA7308"/>
    <w:rsid w:val="00CB0015"/>
    <w:rsid w:val="00CB2967"/>
    <w:rsid w:val="00CB5131"/>
    <w:rsid w:val="00CB5940"/>
    <w:rsid w:val="00CB676F"/>
    <w:rsid w:val="00CB780A"/>
    <w:rsid w:val="00CC05FE"/>
    <w:rsid w:val="00CC06D5"/>
    <w:rsid w:val="00CC1DF5"/>
    <w:rsid w:val="00CC33B7"/>
    <w:rsid w:val="00CC3DF5"/>
    <w:rsid w:val="00CC457A"/>
    <w:rsid w:val="00CC5FAF"/>
    <w:rsid w:val="00CC6677"/>
    <w:rsid w:val="00CC77A5"/>
    <w:rsid w:val="00CC7907"/>
    <w:rsid w:val="00CD001B"/>
    <w:rsid w:val="00CD072F"/>
    <w:rsid w:val="00CD0EC8"/>
    <w:rsid w:val="00CD105C"/>
    <w:rsid w:val="00CD1C56"/>
    <w:rsid w:val="00CD1CAA"/>
    <w:rsid w:val="00CD2778"/>
    <w:rsid w:val="00CD3749"/>
    <w:rsid w:val="00CE00B0"/>
    <w:rsid w:val="00CE058B"/>
    <w:rsid w:val="00CE1D63"/>
    <w:rsid w:val="00CE3C03"/>
    <w:rsid w:val="00CE55C3"/>
    <w:rsid w:val="00CE584D"/>
    <w:rsid w:val="00CE5FDF"/>
    <w:rsid w:val="00CF04DD"/>
    <w:rsid w:val="00CF08A1"/>
    <w:rsid w:val="00CF10D7"/>
    <w:rsid w:val="00CF20CF"/>
    <w:rsid w:val="00CF36C2"/>
    <w:rsid w:val="00CF3A1C"/>
    <w:rsid w:val="00CF533C"/>
    <w:rsid w:val="00CF5AC5"/>
    <w:rsid w:val="00CF6579"/>
    <w:rsid w:val="00CF7369"/>
    <w:rsid w:val="00CF7579"/>
    <w:rsid w:val="00D00D03"/>
    <w:rsid w:val="00D02760"/>
    <w:rsid w:val="00D03BA7"/>
    <w:rsid w:val="00D041FB"/>
    <w:rsid w:val="00D042E5"/>
    <w:rsid w:val="00D05264"/>
    <w:rsid w:val="00D052B0"/>
    <w:rsid w:val="00D05410"/>
    <w:rsid w:val="00D062C8"/>
    <w:rsid w:val="00D0728C"/>
    <w:rsid w:val="00D104E6"/>
    <w:rsid w:val="00D1080A"/>
    <w:rsid w:val="00D109B7"/>
    <w:rsid w:val="00D127CA"/>
    <w:rsid w:val="00D14988"/>
    <w:rsid w:val="00D157E9"/>
    <w:rsid w:val="00D17092"/>
    <w:rsid w:val="00D2321C"/>
    <w:rsid w:val="00D23855"/>
    <w:rsid w:val="00D2504C"/>
    <w:rsid w:val="00D301D9"/>
    <w:rsid w:val="00D30655"/>
    <w:rsid w:val="00D3096E"/>
    <w:rsid w:val="00D318CC"/>
    <w:rsid w:val="00D31BC8"/>
    <w:rsid w:val="00D31E70"/>
    <w:rsid w:val="00D3446E"/>
    <w:rsid w:val="00D355E9"/>
    <w:rsid w:val="00D35881"/>
    <w:rsid w:val="00D35918"/>
    <w:rsid w:val="00D404F6"/>
    <w:rsid w:val="00D44155"/>
    <w:rsid w:val="00D452F2"/>
    <w:rsid w:val="00D45921"/>
    <w:rsid w:val="00D46FB6"/>
    <w:rsid w:val="00D47733"/>
    <w:rsid w:val="00D47B24"/>
    <w:rsid w:val="00D47EF2"/>
    <w:rsid w:val="00D50198"/>
    <w:rsid w:val="00D5044F"/>
    <w:rsid w:val="00D5237D"/>
    <w:rsid w:val="00D52D30"/>
    <w:rsid w:val="00D53629"/>
    <w:rsid w:val="00D53E6F"/>
    <w:rsid w:val="00D569DC"/>
    <w:rsid w:val="00D57359"/>
    <w:rsid w:val="00D6051B"/>
    <w:rsid w:val="00D6345E"/>
    <w:rsid w:val="00D63858"/>
    <w:rsid w:val="00D654BC"/>
    <w:rsid w:val="00D66068"/>
    <w:rsid w:val="00D6623C"/>
    <w:rsid w:val="00D66647"/>
    <w:rsid w:val="00D66E12"/>
    <w:rsid w:val="00D6719D"/>
    <w:rsid w:val="00D71AD3"/>
    <w:rsid w:val="00D721F2"/>
    <w:rsid w:val="00D725FA"/>
    <w:rsid w:val="00D74024"/>
    <w:rsid w:val="00D74447"/>
    <w:rsid w:val="00D818A9"/>
    <w:rsid w:val="00D83AC6"/>
    <w:rsid w:val="00D841F8"/>
    <w:rsid w:val="00D84754"/>
    <w:rsid w:val="00D84E1B"/>
    <w:rsid w:val="00D856A8"/>
    <w:rsid w:val="00D85FD2"/>
    <w:rsid w:val="00D87364"/>
    <w:rsid w:val="00D90141"/>
    <w:rsid w:val="00D907B7"/>
    <w:rsid w:val="00D918FE"/>
    <w:rsid w:val="00D92120"/>
    <w:rsid w:val="00D9232C"/>
    <w:rsid w:val="00D92EBC"/>
    <w:rsid w:val="00D937D3"/>
    <w:rsid w:val="00D93AF3"/>
    <w:rsid w:val="00D94752"/>
    <w:rsid w:val="00D948C2"/>
    <w:rsid w:val="00D94920"/>
    <w:rsid w:val="00D95D6B"/>
    <w:rsid w:val="00D9741C"/>
    <w:rsid w:val="00D979C8"/>
    <w:rsid w:val="00D97DF0"/>
    <w:rsid w:val="00DA19FD"/>
    <w:rsid w:val="00DA1C99"/>
    <w:rsid w:val="00DA215F"/>
    <w:rsid w:val="00DA4A57"/>
    <w:rsid w:val="00DA596A"/>
    <w:rsid w:val="00DA7E24"/>
    <w:rsid w:val="00DB4CE8"/>
    <w:rsid w:val="00DB581D"/>
    <w:rsid w:val="00DB5D33"/>
    <w:rsid w:val="00DB608B"/>
    <w:rsid w:val="00DB6BEB"/>
    <w:rsid w:val="00DB7E58"/>
    <w:rsid w:val="00DC0650"/>
    <w:rsid w:val="00DC0D97"/>
    <w:rsid w:val="00DC210D"/>
    <w:rsid w:val="00DC2EC3"/>
    <w:rsid w:val="00DC3EB2"/>
    <w:rsid w:val="00DC4D74"/>
    <w:rsid w:val="00DD0546"/>
    <w:rsid w:val="00DD0BFB"/>
    <w:rsid w:val="00DD314D"/>
    <w:rsid w:val="00DD5237"/>
    <w:rsid w:val="00DD60E1"/>
    <w:rsid w:val="00DD64AC"/>
    <w:rsid w:val="00DD711A"/>
    <w:rsid w:val="00DD75C9"/>
    <w:rsid w:val="00DE12A5"/>
    <w:rsid w:val="00DE172C"/>
    <w:rsid w:val="00DE3442"/>
    <w:rsid w:val="00DE3EA5"/>
    <w:rsid w:val="00DE592E"/>
    <w:rsid w:val="00DE5FD1"/>
    <w:rsid w:val="00DE7BBC"/>
    <w:rsid w:val="00DF03BD"/>
    <w:rsid w:val="00DF2BBF"/>
    <w:rsid w:val="00DF343E"/>
    <w:rsid w:val="00DF49F3"/>
    <w:rsid w:val="00DF5282"/>
    <w:rsid w:val="00DF576E"/>
    <w:rsid w:val="00DF58E1"/>
    <w:rsid w:val="00DF6EC6"/>
    <w:rsid w:val="00DF70A4"/>
    <w:rsid w:val="00DF7A81"/>
    <w:rsid w:val="00E11AF8"/>
    <w:rsid w:val="00E11D3B"/>
    <w:rsid w:val="00E11F28"/>
    <w:rsid w:val="00E120A8"/>
    <w:rsid w:val="00E12F89"/>
    <w:rsid w:val="00E13472"/>
    <w:rsid w:val="00E13A7E"/>
    <w:rsid w:val="00E14BBE"/>
    <w:rsid w:val="00E15F22"/>
    <w:rsid w:val="00E16713"/>
    <w:rsid w:val="00E16EC5"/>
    <w:rsid w:val="00E20941"/>
    <w:rsid w:val="00E20D2E"/>
    <w:rsid w:val="00E220D1"/>
    <w:rsid w:val="00E22CA9"/>
    <w:rsid w:val="00E23127"/>
    <w:rsid w:val="00E24A17"/>
    <w:rsid w:val="00E25F37"/>
    <w:rsid w:val="00E2624D"/>
    <w:rsid w:val="00E27946"/>
    <w:rsid w:val="00E31023"/>
    <w:rsid w:val="00E31733"/>
    <w:rsid w:val="00E32EB2"/>
    <w:rsid w:val="00E3469B"/>
    <w:rsid w:val="00E359E8"/>
    <w:rsid w:val="00E3689F"/>
    <w:rsid w:val="00E3775A"/>
    <w:rsid w:val="00E42939"/>
    <w:rsid w:val="00E469DC"/>
    <w:rsid w:val="00E4723D"/>
    <w:rsid w:val="00E54E10"/>
    <w:rsid w:val="00E55F6A"/>
    <w:rsid w:val="00E55FA6"/>
    <w:rsid w:val="00E56014"/>
    <w:rsid w:val="00E61DB5"/>
    <w:rsid w:val="00E622D5"/>
    <w:rsid w:val="00E6259C"/>
    <w:rsid w:val="00E63717"/>
    <w:rsid w:val="00E6435D"/>
    <w:rsid w:val="00E65C5C"/>
    <w:rsid w:val="00E66BA2"/>
    <w:rsid w:val="00E71820"/>
    <w:rsid w:val="00E728A0"/>
    <w:rsid w:val="00E732CD"/>
    <w:rsid w:val="00E733A2"/>
    <w:rsid w:val="00E73756"/>
    <w:rsid w:val="00E73A3A"/>
    <w:rsid w:val="00E75694"/>
    <w:rsid w:val="00E76AEE"/>
    <w:rsid w:val="00E76FFA"/>
    <w:rsid w:val="00E770FD"/>
    <w:rsid w:val="00E77BA5"/>
    <w:rsid w:val="00E80323"/>
    <w:rsid w:val="00E80C17"/>
    <w:rsid w:val="00E80FEB"/>
    <w:rsid w:val="00E812D1"/>
    <w:rsid w:val="00E815C4"/>
    <w:rsid w:val="00E821CB"/>
    <w:rsid w:val="00E825A0"/>
    <w:rsid w:val="00E82BED"/>
    <w:rsid w:val="00E8302F"/>
    <w:rsid w:val="00E85B4E"/>
    <w:rsid w:val="00E869E2"/>
    <w:rsid w:val="00E86B56"/>
    <w:rsid w:val="00E873E3"/>
    <w:rsid w:val="00E875ED"/>
    <w:rsid w:val="00E90A14"/>
    <w:rsid w:val="00E922B1"/>
    <w:rsid w:val="00E9384D"/>
    <w:rsid w:val="00E95961"/>
    <w:rsid w:val="00E96716"/>
    <w:rsid w:val="00E96E51"/>
    <w:rsid w:val="00E972ED"/>
    <w:rsid w:val="00EA1F36"/>
    <w:rsid w:val="00EA3004"/>
    <w:rsid w:val="00EA3920"/>
    <w:rsid w:val="00EA3A2F"/>
    <w:rsid w:val="00EA3E5D"/>
    <w:rsid w:val="00EA5291"/>
    <w:rsid w:val="00EA52F5"/>
    <w:rsid w:val="00EA5536"/>
    <w:rsid w:val="00EA7380"/>
    <w:rsid w:val="00EA77FE"/>
    <w:rsid w:val="00EA7C5C"/>
    <w:rsid w:val="00EB0FC4"/>
    <w:rsid w:val="00EB37A1"/>
    <w:rsid w:val="00EB44EB"/>
    <w:rsid w:val="00EB4B26"/>
    <w:rsid w:val="00EB5743"/>
    <w:rsid w:val="00EB7181"/>
    <w:rsid w:val="00EC0339"/>
    <w:rsid w:val="00EC2280"/>
    <w:rsid w:val="00EC40FA"/>
    <w:rsid w:val="00EC57CB"/>
    <w:rsid w:val="00ED0116"/>
    <w:rsid w:val="00ED0747"/>
    <w:rsid w:val="00ED0EF2"/>
    <w:rsid w:val="00ED48E9"/>
    <w:rsid w:val="00ED4F3E"/>
    <w:rsid w:val="00ED643C"/>
    <w:rsid w:val="00EE010D"/>
    <w:rsid w:val="00EE1121"/>
    <w:rsid w:val="00EE14F1"/>
    <w:rsid w:val="00EE3043"/>
    <w:rsid w:val="00EE48A4"/>
    <w:rsid w:val="00EE682F"/>
    <w:rsid w:val="00EE7740"/>
    <w:rsid w:val="00EF00A8"/>
    <w:rsid w:val="00EF00C9"/>
    <w:rsid w:val="00EF23C3"/>
    <w:rsid w:val="00EF2DC0"/>
    <w:rsid w:val="00EF3D1A"/>
    <w:rsid w:val="00EF490F"/>
    <w:rsid w:val="00EF520F"/>
    <w:rsid w:val="00EF544C"/>
    <w:rsid w:val="00EF681E"/>
    <w:rsid w:val="00EF68F4"/>
    <w:rsid w:val="00EF707E"/>
    <w:rsid w:val="00EF75D0"/>
    <w:rsid w:val="00EF7F2E"/>
    <w:rsid w:val="00F00EC4"/>
    <w:rsid w:val="00F0207E"/>
    <w:rsid w:val="00F0349D"/>
    <w:rsid w:val="00F03706"/>
    <w:rsid w:val="00F03EC2"/>
    <w:rsid w:val="00F06B9E"/>
    <w:rsid w:val="00F070C7"/>
    <w:rsid w:val="00F07E9D"/>
    <w:rsid w:val="00F10855"/>
    <w:rsid w:val="00F10D94"/>
    <w:rsid w:val="00F122EB"/>
    <w:rsid w:val="00F12474"/>
    <w:rsid w:val="00F128C4"/>
    <w:rsid w:val="00F13C0E"/>
    <w:rsid w:val="00F204AE"/>
    <w:rsid w:val="00F20B6C"/>
    <w:rsid w:val="00F224BA"/>
    <w:rsid w:val="00F22907"/>
    <w:rsid w:val="00F22C6B"/>
    <w:rsid w:val="00F23465"/>
    <w:rsid w:val="00F235AF"/>
    <w:rsid w:val="00F2475D"/>
    <w:rsid w:val="00F24C2E"/>
    <w:rsid w:val="00F258B7"/>
    <w:rsid w:val="00F25D21"/>
    <w:rsid w:val="00F26BED"/>
    <w:rsid w:val="00F27A1F"/>
    <w:rsid w:val="00F30BE9"/>
    <w:rsid w:val="00F312D4"/>
    <w:rsid w:val="00F313DE"/>
    <w:rsid w:val="00F31D7F"/>
    <w:rsid w:val="00F325C6"/>
    <w:rsid w:val="00F32B5E"/>
    <w:rsid w:val="00F3473E"/>
    <w:rsid w:val="00F34B1D"/>
    <w:rsid w:val="00F34BA8"/>
    <w:rsid w:val="00F35D22"/>
    <w:rsid w:val="00F36132"/>
    <w:rsid w:val="00F36478"/>
    <w:rsid w:val="00F37377"/>
    <w:rsid w:val="00F40D94"/>
    <w:rsid w:val="00F4246A"/>
    <w:rsid w:val="00F42494"/>
    <w:rsid w:val="00F43713"/>
    <w:rsid w:val="00F45513"/>
    <w:rsid w:val="00F45AB0"/>
    <w:rsid w:val="00F46515"/>
    <w:rsid w:val="00F473E0"/>
    <w:rsid w:val="00F477D2"/>
    <w:rsid w:val="00F47C3D"/>
    <w:rsid w:val="00F47CA5"/>
    <w:rsid w:val="00F502AD"/>
    <w:rsid w:val="00F545E8"/>
    <w:rsid w:val="00F54775"/>
    <w:rsid w:val="00F54981"/>
    <w:rsid w:val="00F55B4F"/>
    <w:rsid w:val="00F55F27"/>
    <w:rsid w:val="00F55F34"/>
    <w:rsid w:val="00F57568"/>
    <w:rsid w:val="00F57AEB"/>
    <w:rsid w:val="00F60D0F"/>
    <w:rsid w:val="00F60EF9"/>
    <w:rsid w:val="00F61A3F"/>
    <w:rsid w:val="00F61E8C"/>
    <w:rsid w:val="00F65131"/>
    <w:rsid w:val="00F66644"/>
    <w:rsid w:val="00F66D1E"/>
    <w:rsid w:val="00F6778E"/>
    <w:rsid w:val="00F677EB"/>
    <w:rsid w:val="00F67AD8"/>
    <w:rsid w:val="00F71B1B"/>
    <w:rsid w:val="00F72339"/>
    <w:rsid w:val="00F7406F"/>
    <w:rsid w:val="00F74499"/>
    <w:rsid w:val="00F76F2B"/>
    <w:rsid w:val="00F80707"/>
    <w:rsid w:val="00F81766"/>
    <w:rsid w:val="00F81D53"/>
    <w:rsid w:val="00F84BA2"/>
    <w:rsid w:val="00F863CF"/>
    <w:rsid w:val="00F915EE"/>
    <w:rsid w:val="00F91FB9"/>
    <w:rsid w:val="00F927A2"/>
    <w:rsid w:val="00F92C70"/>
    <w:rsid w:val="00F93056"/>
    <w:rsid w:val="00F9473E"/>
    <w:rsid w:val="00F94F39"/>
    <w:rsid w:val="00F95F70"/>
    <w:rsid w:val="00F96851"/>
    <w:rsid w:val="00F97870"/>
    <w:rsid w:val="00F97BC4"/>
    <w:rsid w:val="00F97F64"/>
    <w:rsid w:val="00FA08BC"/>
    <w:rsid w:val="00FA08F7"/>
    <w:rsid w:val="00FA20D0"/>
    <w:rsid w:val="00FA2FFD"/>
    <w:rsid w:val="00FA352F"/>
    <w:rsid w:val="00FA428E"/>
    <w:rsid w:val="00FA5CDE"/>
    <w:rsid w:val="00FA5E80"/>
    <w:rsid w:val="00FA670E"/>
    <w:rsid w:val="00FA7432"/>
    <w:rsid w:val="00FB03E3"/>
    <w:rsid w:val="00FB1A8A"/>
    <w:rsid w:val="00FB1C38"/>
    <w:rsid w:val="00FB21C0"/>
    <w:rsid w:val="00FB2488"/>
    <w:rsid w:val="00FB26BC"/>
    <w:rsid w:val="00FB5458"/>
    <w:rsid w:val="00FB67B4"/>
    <w:rsid w:val="00FB7E9B"/>
    <w:rsid w:val="00FC32F8"/>
    <w:rsid w:val="00FC547F"/>
    <w:rsid w:val="00FC59F2"/>
    <w:rsid w:val="00FC604D"/>
    <w:rsid w:val="00FC7F85"/>
    <w:rsid w:val="00FD19BC"/>
    <w:rsid w:val="00FD308F"/>
    <w:rsid w:val="00FD342D"/>
    <w:rsid w:val="00FD6E44"/>
    <w:rsid w:val="00FD7BF4"/>
    <w:rsid w:val="00FE0694"/>
    <w:rsid w:val="00FE0C2C"/>
    <w:rsid w:val="00FE11F3"/>
    <w:rsid w:val="00FE19B1"/>
    <w:rsid w:val="00FE27B6"/>
    <w:rsid w:val="00FE6BAE"/>
    <w:rsid w:val="00FE7B35"/>
    <w:rsid w:val="00FE7FCA"/>
    <w:rsid w:val="00FF0F26"/>
    <w:rsid w:val="00FF3215"/>
    <w:rsid w:val="00FF4BAB"/>
    <w:rsid w:val="00FF685B"/>
    <w:rsid w:val="00FF71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footnote text" w:uiPriority="99" w:qFormat="1"/>
    <w:lsdException w:name="header" w:uiPriority="99"/>
    <w:lsdException w:name="footer" w:uiPriority="99"/>
    <w:lsdException w:name="caption" w:uiPriority="35"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99"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54E"/>
  </w:style>
  <w:style w:type="paragraph" w:styleId="1">
    <w:name w:val="heading 1"/>
    <w:basedOn w:val="a"/>
    <w:next w:val="a"/>
    <w:link w:val="10"/>
    <w:uiPriority w:val="9"/>
    <w:qFormat/>
    <w:rsid w:val="00972AB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2F598A"/>
    <w:pPr>
      <w:keepNext/>
      <w:spacing w:before="240" w:after="60"/>
      <w:outlineLvl w:val="1"/>
    </w:pPr>
    <w:rPr>
      <w:rFonts w:ascii="Cambria" w:hAnsi="Cambria"/>
      <w:b/>
      <w:bCs/>
      <w:i/>
      <w:iCs/>
      <w:sz w:val="28"/>
      <w:szCs w:val="28"/>
    </w:rPr>
  </w:style>
  <w:style w:type="paragraph" w:styleId="3">
    <w:name w:val="heading 3"/>
    <w:basedOn w:val="a"/>
    <w:next w:val="a"/>
    <w:link w:val="30"/>
    <w:qFormat/>
    <w:rsid w:val="002F598A"/>
    <w:pPr>
      <w:keepNext/>
      <w:spacing w:before="240" w:after="60"/>
      <w:outlineLvl w:val="2"/>
    </w:pPr>
    <w:rPr>
      <w:rFonts w:ascii="Arial" w:hAnsi="Arial"/>
      <w:b/>
      <w:bCs/>
      <w:sz w:val="26"/>
      <w:szCs w:val="26"/>
    </w:rPr>
  </w:style>
  <w:style w:type="paragraph" w:styleId="4">
    <w:name w:val="heading 4"/>
    <w:basedOn w:val="a"/>
    <w:next w:val="a"/>
    <w:link w:val="40"/>
    <w:qFormat/>
    <w:rsid w:val="00B831E2"/>
    <w:pPr>
      <w:keepNext/>
      <w:jc w:val="center"/>
      <w:outlineLvl w:val="3"/>
    </w:pPr>
    <w:rPr>
      <w:b/>
      <w:sz w:val="32"/>
    </w:rPr>
  </w:style>
  <w:style w:type="paragraph" w:styleId="5">
    <w:name w:val="heading 5"/>
    <w:basedOn w:val="a"/>
    <w:next w:val="a"/>
    <w:link w:val="50"/>
    <w:qFormat/>
    <w:rsid w:val="002F598A"/>
    <w:pPr>
      <w:spacing w:before="240" w:after="60"/>
      <w:outlineLvl w:val="4"/>
    </w:pPr>
    <w:rPr>
      <w:b/>
      <w:bCs/>
      <w:i/>
      <w:iCs/>
      <w:sz w:val="26"/>
      <w:szCs w:val="26"/>
    </w:rPr>
  </w:style>
  <w:style w:type="paragraph" w:styleId="6">
    <w:name w:val="heading 6"/>
    <w:basedOn w:val="a"/>
    <w:next w:val="a"/>
    <w:link w:val="60"/>
    <w:qFormat/>
    <w:rsid w:val="002F598A"/>
    <w:pPr>
      <w:spacing w:before="240" w:after="60"/>
      <w:outlineLvl w:val="5"/>
    </w:pPr>
    <w:rPr>
      <w:b/>
      <w:bCs/>
      <w:sz w:val="22"/>
      <w:szCs w:val="22"/>
    </w:rPr>
  </w:style>
  <w:style w:type="paragraph" w:styleId="7">
    <w:name w:val="heading 7"/>
    <w:basedOn w:val="a"/>
    <w:next w:val="a"/>
    <w:link w:val="70"/>
    <w:uiPriority w:val="99"/>
    <w:qFormat/>
    <w:rsid w:val="002F598A"/>
    <w:pPr>
      <w:spacing w:before="240" w:after="60"/>
      <w:outlineLvl w:val="6"/>
    </w:pPr>
    <w:rPr>
      <w:sz w:val="24"/>
      <w:szCs w:val="24"/>
    </w:rPr>
  </w:style>
  <w:style w:type="paragraph" w:styleId="8">
    <w:name w:val="heading 8"/>
    <w:basedOn w:val="a"/>
    <w:next w:val="a"/>
    <w:link w:val="80"/>
    <w:uiPriority w:val="99"/>
    <w:qFormat/>
    <w:rsid w:val="002F598A"/>
    <w:pPr>
      <w:spacing w:before="240" w:after="60"/>
      <w:outlineLvl w:val="7"/>
    </w:pPr>
    <w:rPr>
      <w:i/>
      <w:iCs/>
      <w:sz w:val="24"/>
      <w:szCs w:val="24"/>
    </w:rPr>
  </w:style>
  <w:style w:type="paragraph" w:styleId="9">
    <w:name w:val="heading 9"/>
    <w:basedOn w:val="a"/>
    <w:next w:val="a"/>
    <w:link w:val="90"/>
    <w:uiPriority w:val="99"/>
    <w:qFormat/>
    <w:rsid w:val="002F598A"/>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972ABD"/>
    <w:rPr>
      <w:rFonts w:ascii="Cambria" w:eastAsia="Times New Roman" w:hAnsi="Cambria" w:cs="Times New Roman"/>
      <w:b/>
      <w:bCs/>
      <w:color w:val="365F91"/>
      <w:sz w:val="28"/>
      <w:szCs w:val="28"/>
    </w:rPr>
  </w:style>
  <w:style w:type="character" w:customStyle="1" w:styleId="20">
    <w:name w:val="Заголовок 2 Знак"/>
    <w:link w:val="2"/>
    <w:rsid w:val="002F598A"/>
    <w:rPr>
      <w:rFonts w:ascii="Cambria" w:hAnsi="Cambria"/>
      <w:b/>
      <w:bCs/>
      <w:i/>
      <w:iCs/>
      <w:sz w:val="28"/>
      <w:szCs w:val="28"/>
    </w:rPr>
  </w:style>
  <w:style w:type="character" w:customStyle="1" w:styleId="30">
    <w:name w:val="Заголовок 3 Знак"/>
    <w:link w:val="3"/>
    <w:rsid w:val="002F598A"/>
    <w:rPr>
      <w:rFonts w:ascii="Arial" w:hAnsi="Arial" w:cs="Arial"/>
      <w:b/>
      <w:bCs/>
      <w:sz w:val="26"/>
      <w:szCs w:val="26"/>
    </w:rPr>
  </w:style>
  <w:style w:type="character" w:customStyle="1" w:styleId="40">
    <w:name w:val="Заголовок 4 Знак"/>
    <w:link w:val="4"/>
    <w:rsid w:val="00B831E2"/>
    <w:rPr>
      <w:b/>
      <w:sz w:val="32"/>
    </w:rPr>
  </w:style>
  <w:style w:type="character" w:customStyle="1" w:styleId="50">
    <w:name w:val="Заголовок 5 Знак"/>
    <w:link w:val="5"/>
    <w:rsid w:val="002F598A"/>
    <w:rPr>
      <w:b/>
      <w:bCs/>
      <w:i/>
      <w:iCs/>
      <w:sz w:val="26"/>
      <w:szCs w:val="26"/>
    </w:rPr>
  </w:style>
  <w:style w:type="character" w:customStyle="1" w:styleId="60">
    <w:name w:val="Заголовок 6 Знак"/>
    <w:link w:val="6"/>
    <w:rsid w:val="002F598A"/>
    <w:rPr>
      <w:b/>
      <w:bCs/>
      <w:sz w:val="22"/>
      <w:szCs w:val="22"/>
    </w:rPr>
  </w:style>
  <w:style w:type="character" w:customStyle="1" w:styleId="70">
    <w:name w:val="Заголовок 7 Знак"/>
    <w:link w:val="7"/>
    <w:uiPriority w:val="99"/>
    <w:rsid w:val="002F598A"/>
    <w:rPr>
      <w:sz w:val="24"/>
      <w:szCs w:val="24"/>
    </w:rPr>
  </w:style>
  <w:style w:type="character" w:customStyle="1" w:styleId="80">
    <w:name w:val="Заголовок 8 Знак"/>
    <w:link w:val="8"/>
    <w:uiPriority w:val="99"/>
    <w:rsid w:val="002F598A"/>
    <w:rPr>
      <w:i/>
      <w:iCs/>
      <w:sz w:val="24"/>
      <w:szCs w:val="24"/>
    </w:rPr>
  </w:style>
  <w:style w:type="character" w:customStyle="1" w:styleId="90">
    <w:name w:val="Заголовок 9 Знак"/>
    <w:link w:val="9"/>
    <w:uiPriority w:val="99"/>
    <w:rsid w:val="002F598A"/>
    <w:rPr>
      <w:rFonts w:ascii="Arial" w:hAnsi="Arial" w:cs="Arial"/>
      <w:sz w:val="22"/>
      <w:szCs w:val="22"/>
    </w:rPr>
  </w:style>
  <w:style w:type="paragraph" w:styleId="21">
    <w:name w:val="Body Text 2"/>
    <w:basedOn w:val="a"/>
    <w:link w:val="22"/>
    <w:uiPriority w:val="99"/>
    <w:rsid w:val="008C454E"/>
    <w:pPr>
      <w:jc w:val="both"/>
    </w:pPr>
    <w:rPr>
      <w:sz w:val="28"/>
    </w:rPr>
  </w:style>
  <w:style w:type="character" w:customStyle="1" w:styleId="22">
    <w:name w:val="Основной текст 2 Знак"/>
    <w:link w:val="21"/>
    <w:uiPriority w:val="99"/>
    <w:rsid w:val="002F598A"/>
    <w:rPr>
      <w:sz w:val="28"/>
    </w:rPr>
  </w:style>
  <w:style w:type="paragraph" w:customStyle="1" w:styleId="a3">
    <w:name w:val="Знак"/>
    <w:basedOn w:val="a"/>
    <w:uiPriority w:val="99"/>
    <w:qFormat/>
    <w:rsid w:val="008C454E"/>
    <w:rPr>
      <w:rFonts w:ascii="Verdana" w:hAnsi="Verdana" w:cs="Verdana"/>
      <w:lang w:val="en-US" w:eastAsia="en-US"/>
    </w:rPr>
  </w:style>
  <w:style w:type="paragraph" w:styleId="a4">
    <w:name w:val="Body Text"/>
    <w:basedOn w:val="a"/>
    <w:link w:val="11"/>
    <w:uiPriority w:val="99"/>
    <w:rsid w:val="007E7D62"/>
    <w:pPr>
      <w:spacing w:after="120"/>
    </w:pPr>
  </w:style>
  <w:style w:type="character" w:customStyle="1" w:styleId="11">
    <w:name w:val="Основной текст Знак1"/>
    <w:basedOn w:val="a0"/>
    <w:link w:val="a4"/>
    <w:uiPriority w:val="99"/>
    <w:rsid w:val="002F598A"/>
  </w:style>
  <w:style w:type="paragraph" w:styleId="a5">
    <w:name w:val="Body Text Indent"/>
    <w:aliases w:val="Основной текст 1,Нумерованный список !!"/>
    <w:basedOn w:val="a"/>
    <w:link w:val="12"/>
    <w:rsid w:val="007E7D62"/>
    <w:pPr>
      <w:spacing w:after="120"/>
      <w:ind w:left="283"/>
    </w:pPr>
  </w:style>
  <w:style w:type="character" w:customStyle="1" w:styleId="12">
    <w:name w:val="Основной текст с отступом Знак1"/>
    <w:aliases w:val="Основной текст 1 Знак1,Нумерованный список !! Знак1"/>
    <w:basedOn w:val="a0"/>
    <w:link w:val="a5"/>
    <w:rsid w:val="002F598A"/>
  </w:style>
  <w:style w:type="paragraph" w:styleId="a6">
    <w:name w:val="footer"/>
    <w:basedOn w:val="a"/>
    <w:link w:val="a7"/>
    <w:uiPriority w:val="99"/>
    <w:rsid w:val="00762F38"/>
    <w:pPr>
      <w:tabs>
        <w:tab w:val="center" w:pos="4677"/>
        <w:tab w:val="right" w:pos="9355"/>
      </w:tabs>
    </w:pPr>
  </w:style>
  <w:style w:type="character" w:customStyle="1" w:styleId="a7">
    <w:name w:val="Нижний колонтитул Знак"/>
    <w:basedOn w:val="a0"/>
    <w:link w:val="a6"/>
    <w:uiPriority w:val="99"/>
    <w:rsid w:val="002F598A"/>
  </w:style>
  <w:style w:type="character" w:styleId="a8">
    <w:name w:val="page number"/>
    <w:basedOn w:val="a0"/>
    <w:rsid w:val="00762F38"/>
  </w:style>
  <w:style w:type="paragraph" w:styleId="a9">
    <w:name w:val="Title"/>
    <w:basedOn w:val="a"/>
    <w:link w:val="aa"/>
    <w:qFormat/>
    <w:rsid w:val="008965E7"/>
    <w:pPr>
      <w:jc w:val="center"/>
    </w:pPr>
    <w:rPr>
      <w:b/>
      <w:bCs/>
      <w:sz w:val="24"/>
      <w:szCs w:val="24"/>
    </w:rPr>
  </w:style>
  <w:style w:type="character" w:customStyle="1" w:styleId="aa">
    <w:name w:val="Название Знак"/>
    <w:link w:val="a9"/>
    <w:rsid w:val="008965E7"/>
    <w:rPr>
      <w:b/>
      <w:bCs/>
      <w:sz w:val="24"/>
      <w:szCs w:val="24"/>
    </w:rPr>
  </w:style>
  <w:style w:type="character" w:styleId="ab">
    <w:name w:val="Strong"/>
    <w:qFormat/>
    <w:rsid w:val="00D35918"/>
    <w:rPr>
      <w:b/>
      <w:bCs/>
    </w:rPr>
  </w:style>
  <w:style w:type="paragraph" w:styleId="ac">
    <w:name w:val="Normal (Web)"/>
    <w:basedOn w:val="a"/>
    <w:link w:val="ad"/>
    <w:rsid w:val="007B778B"/>
    <w:pPr>
      <w:spacing w:after="75"/>
    </w:pPr>
    <w:rPr>
      <w:rFonts w:ascii="Verdana" w:hAnsi="Verdana" w:cs="Verdana"/>
      <w:color w:val="000000"/>
      <w:sz w:val="18"/>
      <w:szCs w:val="18"/>
    </w:rPr>
  </w:style>
  <w:style w:type="table" w:styleId="ae">
    <w:name w:val="Table Grid"/>
    <w:basedOn w:val="a1"/>
    <w:uiPriority w:val="59"/>
    <w:rsid w:val="00AF20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8A2284"/>
    <w:pPr>
      <w:widowControl w:val="0"/>
      <w:autoSpaceDE w:val="0"/>
      <w:autoSpaceDN w:val="0"/>
      <w:adjustRightInd w:val="0"/>
      <w:ind w:firstLine="720"/>
    </w:pPr>
    <w:rPr>
      <w:rFonts w:ascii="Arial" w:hAnsi="Arial" w:cs="Arial"/>
    </w:rPr>
  </w:style>
  <w:style w:type="paragraph" w:styleId="af">
    <w:name w:val="Balloon Text"/>
    <w:basedOn w:val="a"/>
    <w:link w:val="af0"/>
    <w:uiPriority w:val="99"/>
    <w:rsid w:val="007C29AD"/>
    <w:rPr>
      <w:rFonts w:ascii="Tahoma" w:hAnsi="Tahoma"/>
      <w:sz w:val="16"/>
      <w:szCs w:val="16"/>
    </w:rPr>
  </w:style>
  <w:style w:type="character" w:customStyle="1" w:styleId="af0">
    <w:name w:val="Текст выноски Знак"/>
    <w:link w:val="af"/>
    <w:uiPriority w:val="99"/>
    <w:rsid w:val="007C29AD"/>
    <w:rPr>
      <w:rFonts w:ascii="Tahoma" w:hAnsi="Tahoma" w:cs="Tahoma"/>
      <w:sz w:val="16"/>
      <w:szCs w:val="16"/>
    </w:rPr>
  </w:style>
  <w:style w:type="paragraph" w:styleId="af1">
    <w:name w:val="List Paragraph"/>
    <w:basedOn w:val="a"/>
    <w:uiPriority w:val="34"/>
    <w:qFormat/>
    <w:rsid w:val="002359B7"/>
    <w:pPr>
      <w:ind w:left="720"/>
      <w:contextualSpacing/>
    </w:pPr>
  </w:style>
  <w:style w:type="character" w:styleId="af2">
    <w:name w:val="Hyperlink"/>
    <w:uiPriority w:val="99"/>
    <w:rsid w:val="00B831E2"/>
    <w:rPr>
      <w:u w:val="single"/>
    </w:rPr>
  </w:style>
  <w:style w:type="paragraph" w:customStyle="1" w:styleId="Default">
    <w:name w:val="Default"/>
    <w:rsid w:val="00972ABD"/>
    <w:pPr>
      <w:autoSpaceDE w:val="0"/>
      <w:autoSpaceDN w:val="0"/>
      <w:adjustRightInd w:val="0"/>
    </w:pPr>
    <w:rPr>
      <w:color w:val="000000"/>
      <w:sz w:val="24"/>
      <w:szCs w:val="24"/>
    </w:rPr>
  </w:style>
  <w:style w:type="paragraph" w:customStyle="1" w:styleId="ConsPlusTitle">
    <w:name w:val="ConsPlusTitle"/>
    <w:uiPriority w:val="99"/>
    <w:rsid w:val="00D00D03"/>
    <w:pPr>
      <w:widowControl w:val="0"/>
      <w:autoSpaceDE w:val="0"/>
      <w:autoSpaceDN w:val="0"/>
      <w:adjustRightInd w:val="0"/>
    </w:pPr>
    <w:rPr>
      <w:b/>
      <w:bCs/>
      <w:sz w:val="24"/>
      <w:szCs w:val="24"/>
    </w:rPr>
  </w:style>
  <w:style w:type="paragraph" w:styleId="af3">
    <w:name w:val="No Spacing"/>
    <w:link w:val="af4"/>
    <w:uiPriority w:val="1"/>
    <w:qFormat/>
    <w:rsid w:val="00DE7BBC"/>
    <w:rPr>
      <w:rFonts w:ascii="Calibri" w:eastAsia="Calibri" w:hAnsi="Calibri"/>
      <w:sz w:val="22"/>
      <w:szCs w:val="22"/>
      <w:lang w:eastAsia="en-US"/>
    </w:rPr>
  </w:style>
  <w:style w:type="character" w:customStyle="1" w:styleId="af4">
    <w:name w:val="Без интервала Знак"/>
    <w:link w:val="af3"/>
    <w:uiPriority w:val="1"/>
    <w:rsid w:val="002F598A"/>
    <w:rPr>
      <w:rFonts w:ascii="Calibri" w:eastAsia="Calibri" w:hAnsi="Calibri"/>
      <w:sz w:val="22"/>
      <w:szCs w:val="22"/>
      <w:lang w:eastAsia="en-US" w:bidi="ar-SA"/>
    </w:rPr>
  </w:style>
  <w:style w:type="character" w:customStyle="1" w:styleId="af5">
    <w:name w:val="Основной текст_"/>
    <w:link w:val="23"/>
    <w:rsid w:val="00DE7BBC"/>
    <w:rPr>
      <w:sz w:val="26"/>
      <w:szCs w:val="26"/>
      <w:shd w:val="clear" w:color="auto" w:fill="FFFFFF"/>
    </w:rPr>
  </w:style>
  <w:style w:type="paragraph" w:customStyle="1" w:styleId="23">
    <w:name w:val="Основной текст2"/>
    <w:basedOn w:val="a"/>
    <w:link w:val="af5"/>
    <w:rsid w:val="00DE7BBC"/>
    <w:pPr>
      <w:widowControl w:val="0"/>
      <w:shd w:val="clear" w:color="auto" w:fill="FFFFFF"/>
      <w:spacing w:line="0" w:lineRule="atLeast"/>
      <w:jc w:val="center"/>
    </w:pPr>
    <w:rPr>
      <w:sz w:val="26"/>
      <w:szCs w:val="26"/>
    </w:rPr>
  </w:style>
  <w:style w:type="paragraph" w:styleId="af6">
    <w:name w:val="header"/>
    <w:basedOn w:val="a"/>
    <w:link w:val="af7"/>
    <w:uiPriority w:val="99"/>
    <w:rsid w:val="00A214E0"/>
    <w:pPr>
      <w:tabs>
        <w:tab w:val="center" w:pos="4677"/>
        <w:tab w:val="right" w:pos="9355"/>
      </w:tabs>
    </w:pPr>
  </w:style>
  <w:style w:type="character" w:customStyle="1" w:styleId="af7">
    <w:name w:val="Верхний колонтитул Знак"/>
    <w:basedOn w:val="a0"/>
    <w:link w:val="af6"/>
    <w:uiPriority w:val="99"/>
    <w:rsid w:val="00A214E0"/>
  </w:style>
  <w:style w:type="paragraph" w:customStyle="1" w:styleId="Style2">
    <w:name w:val="Style2"/>
    <w:basedOn w:val="a"/>
    <w:uiPriority w:val="99"/>
    <w:rsid w:val="00956C3C"/>
    <w:pPr>
      <w:widowControl w:val="0"/>
      <w:autoSpaceDE w:val="0"/>
      <w:autoSpaceDN w:val="0"/>
      <w:adjustRightInd w:val="0"/>
      <w:spacing w:line="276" w:lineRule="exact"/>
      <w:ind w:firstLine="1171"/>
    </w:pPr>
    <w:rPr>
      <w:sz w:val="24"/>
      <w:szCs w:val="24"/>
    </w:rPr>
  </w:style>
  <w:style w:type="character" w:customStyle="1" w:styleId="FontStyle12">
    <w:name w:val="Font Style12"/>
    <w:rsid w:val="00956C3C"/>
    <w:rPr>
      <w:rFonts w:ascii="Times New Roman" w:hAnsi="Times New Roman" w:cs="Times New Roman" w:hint="default"/>
      <w:sz w:val="22"/>
      <w:szCs w:val="22"/>
    </w:rPr>
  </w:style>
  <w:style w:type="character" w:customStyle="1" w:styleId="FontStyle13">
    <w:name w:val="Font Style13"/>
    <w:rsid w:val="00956C3C"/>
    <w:rPr>
      <w:rFonts w:ascii="Times New Roman" w:hAnsi="Times New Roman" w:cs="Times New Roman" w:hint="default"/>
      <w:b/>
      <w:bCs/>
      <w:smallCaps/>
      <w:sz w:val="18"/>
      <w:szCs w:val="18"/>
    </w:rPr>
  </w:style>
  <w:style w:type="paragraph" w:styleId="af8">
    <w:name w:val="caption"/>
    <w:basedOn w:val="a"/>
    <w:next w:val="a"/>
    <w:uiPriority w:val="35"/>
    <w:unhideWhenUsed/>
    <w:qFormat/>
    <w:rsid w:val="000A2F5C"/>
    <w:pPr>
      <w:spacing w:after="200"/>
    </w:pPr>
    <w:rPr>
      <w:b/>
      <w:bCs/>
      <w:color w:val="4F81BD"/>
      <w:sz w:val="18"/>
      <w:szCs w:val="18"/>
    </w:rPr>
  </w:style>
  <w:style w:type="paragraph" w:customStyle="1" w:styleId="ConsPlusNormalTimesNewRoman14">
    <w:name w:val="Стиль ConsPlusNormal + Times New Roman 14 пт По ширине Первая ст..."/>
    <w:basedOn w:val="a"/>
    <w:uiPriority w:val="99"/>
    <w:rsid w:val="0074621D"/>
    <w:pPr>
      <w:autoSpaceDE w:val="0"/>
      <w:autoSpaceDN w:val="0"/>
      <w:adjustRightInd w:val="0"/>
      <w:spacing w:after="200" w:line="276" w:lineRule="auto"/>
      <w:ind w:firstLine="709"/>
      <w:contextualSpacing/>
      <w:jc w:val="both"/>
    </w:pPr>
    <w:rPr>
      <w:rFonts w:eastAsia="Calibri"/>
      <w:sz w:val="28"/>
      <w:szCs w:val="28"/>
      <w:lang w:eastAsia="en-US"/>
    </w:rPr>
  </w:style>
  <w:style w:type="paragraph" w:customStyle="1" w:styleId="Style5">
    <w:name w:val="Style5"/>
    <w:basedOn w:val="a"/>
    <w:uiPriority w:val="99"/>
    <w:rsid w:val="00A80DA8"/>
    <w:pPr>
      <w:widowControl w:val="0"/>
      <w:autoSpaceDE w:val="0"/>
      <w:autoSpaceDN w:val="0"/>
      <w:adjustRightInd w:val="0"/>
      <w:spacing w:line="413" w:lineRule="exact"/>
      <w:ind w:firstLine="706"/>
      <w:jc w:val="both"/>
    </w:pPr>
    <w:rPr>
      <w:sz w:val="24"/>
      <w:szCs w:val="24"/>
    </w:rPr>
  </w:style>
  <w:style w:type="character" w:customStyle="1" w:styleId="apple-converted-space">
    <w:name w:val="apple-converted-space"/>
    <w:basedOn w:val="a0"/>
    <w:rsid w:val="007351B6"/>
  </w:style>
  <w:style w:type="paragraph" w:customStyle="1" w:styleId="--">
    <w:name w:val="- СТРАНИЦА -"/>
    <w:uiPriority w:val="99"/>
    <w:rsid w:val="002F598A"/>
  </w:style>
  <w:style w:type="paragraph" w:customStyle="1" w:styleId="ConsNormal">
    <w:name w:val="ConsNormal"/>
    <w:uiPriority w:val="99"/>
    <w:rsid w:val="002F598A"/>
    <w:pPr>
      <w:autoSpaceDE w:val="0"/>
      <w:autoSpaceDN w:val="0"/>
      <w:adjustRightInd w:val="0"/>
      <w:ind w:right="19772" w:firstLine="720"/>
    </w:pPr>
    <w:rPr>
      <w:rFonts w:ascii="Arial" w:hAnsi="Arial" w:cs="Arial"/>
    </w:rPr>
  </w:style>
  <w:style w:type="paragraph" w:customStyle="1" w:styleId="ConsPlusCell">
    <w:name w:val="ConsPlusCell"/>
    <w:uiPriority w:val="99"/>
    <w:rsid w:val="002F598A"/>
    <w:pPr>
      <w:widowControl w:val="0"/>
      <w:autoSpaceDE w:val="0"/>
      <w:autoSpaceDN w:val="0"/>
      <w:adjustRightInd w:val="0"/>
    </w:pPr>
    <w:rPr>
      <w:rFonts w:ascii="Arial" w:hAnsi="Arial" w:cs="Arial"/>
    </w:rPr>
  </w:style>
  <w:style w:type="paragraph" w:customStyle="1" w:styleId="ConsPlusNonformat">
    <w:name w:val="ConsPlusNonformat"/>
    <w:uiPriority w:val="99"/>
    <w:rsid w:val="002F598A"/>
    <w:pPr>
      <w:autoSpaceDE w:val="0"/>
      <w:autoSpaceDN w:val="0"/>
      <w:adjustRightInd w:val="0"/>
    </w:pPr>
    <w:rPr>
      <w:rFonts w:ascii="Courier New" w:hAnsi="Courier New" w:cs="Courier New"/>
    </w:rPr>
  </w:style>
  <w:style w:type="character" w:customStyle="1" w:styleId="af9">
    <w:name w:val="Основной текст с отступом Знак"/>
    <w:aliases w:val="Основной текст 1 Знак,Нумерованный список !! Знак"/>
    <w:rsid w:val="002F598A"/>
    <w:rPr>
      <w:sz w:val="28"/>
      <w:szCs w:val="24"/>
    </w:rPr>
  </w:style>
  <w:style w:type="character" w:customStyle="1" w:styleId="afa">
    <w:name w:val="Основной текст Знак"/>
    <w:rsid w:val="002F598A"/>
    <w:rPr>
      <w:sz w:val="24"/>
      <w:szCs w:val="24"/>
    </w:rPr>
  </w:style>
  <w:style w:type="paragraph" w:customStyle="1" w:styleId="210">
    <w:name w:val="Основной текст с отступом 21"/>
    <w:basedOn w:val="a"/>
    <w:uiPriority w:val="99"/>
    <w:rsid w:val="002F598A"/>
    <w:pPr>
      <w:spacing w:line="360" w:lineRule="auto"/>
      <w:ind w:firstLine="720"/>
      <w:jc w:val="both"/>
    </w:pPr>
    <w:rPr>
      <w:sz w:val="26"/>
    </w:rPr>
  </w:style>
  <w:style w:type="paragraph" w:customStyle="1" w:styleId="BODY">
    <w:name w:val="_BODY"/>
    <w:basedOn w:val="a"/>
    <w:uiPriority w:val="99"/>
    <w:rsid w:val="002F598A"/>
    <w:pPr>
      <w:widowControl w:val="0"/>
      <w:overflowPunct w:val="0"/>
      <w:autoSpaceDE w:val="0"/>
      <w:autoSpaceDN w:val="0"/>
      <w:adjustRightInd w:val="0"/>
      <w:spacing w:line="288" w:lineRule="auto"/>
      <w:jc w:val="both"/>
      <w:textAlignment w:val="baseline"/>
    </w:pPr>
    <w:rPr>
      <w:color w:val="000000"/>
      <w:kern w:val="20"/>
      <w:sz w:val="26"/>
    </w:rPr>
  </w:style>
  <w:style w:type="paragraph" w:styleId="31">
    <w:name w:val="Body Text 3"/>
    <w:basedOn w:val="a"/>
    <w:link w:val="32"/>
    <w:uiPriority w:val="99"/>
    <w:rsid w:val="002F598A"/>
    <w:pPr>
      <w:spacing w:after="120"/>
    </w:pPr>
    <w:rPr>
      <w:sz w:val="16"/>
      <w:szCs w:val="16"/>
    </w:rPr>
  </w:style>
  <w:style w:type="character" w:customStyle="1" w:styleId="32">
    <w:name w:val="Основной текст 3 Знак"/>
    <w:link w:val="31"/>
    <w:uiPriority w:val="99"/>
    <w:rsid w:val="002F598A"/>
    <w:rPr>
      <w:sz w:val="16"/>
      <w:szCs w:val="16"/>
    </w:rPr>
  </w:style>
  <w:style w:type="paragraph" w:customStyle="1" w:styleId="ConsNonformat">
    <w:name w:val="ConsNonformat"/>
    <w:uiPriority w:val="99"/>
    <w:rsid w:val="002F598A"/>
    <w:pPr>
      <w:widowControl w:val="0"/>
    </w:pPr>
    <w:rPr>
      <w:rFonts w:ascii="Courier New" w:hAnsi="Courier New"/>
      <w:snapToGrid w:val="0"/>
      <w:sz w:val="16"/>
    </w:rPr>
  </w:style>
  <w:style w:type="paragraph" w:styleId="24">
    <w:name w:val="Body Text Indent 2"/>
    <w:basedOn w:val="a"/>
    <w:link w:val="25"/>
    <w:uiPriority w:val="99"/>
    <w:rsid w:val="002F598A"/>
    <w:pPr>
      <w:spacing w:after="120" w:line="480" w:lineRule="auto"/>
      <w:ind w:left="283"/>
    </w:pPr>
  </w:style>
  <w:style w:type="character" w:customStyle="1" w:styleId="25">
    <w:name w:val="Основной текст с отступом 2 Знак"/>
    <w:basedOn w:val="a0"/>
    <w:link w:val="24"/>
    <w:uiPriority w:val="99"/>
    <w:rsid w:val="002F598A"/>
  </w:style>
  <w:style w:type="paragraph" w:styleId="afb">
    <w:name w:val="Document Map"/>
    <w:basedOn w:val="a"/>
    <w:link w:val="afc"/>
    <w:uiPriority w:val="99"/>
    <w:rsid w:val="002F598A"/>
    <w:pPr>
      <w:shd w:val="clear" w:color="auto" w:fill="000080"/>
    </w:pPr>
    <w:rPr>
      <w:rFonts w:ascii="Tahoma" w:hAnsi="Tahoma"/>
    </w:rPr>
  </w:style>
  <w:style w:type="character" w:customStyle="1" w:styleId="afc">
    <w:name w:val="Схема документа Знак"/>
    <w:link w:val="afb"/>
    <w:uiPriority w:val="99"/>
    <w:rsid w:val="002F598A"/>
    <w:rPr>
      <w:rFonts w:ascii="Tahoma" w:hAnsi="Tahoma" w:cs="Tahoma"/>
      <w:shd w:val="clear" w:color="auto" w:fill="000080"/>
    </w:rPr>
  </w:style>
  <w:style w:type="paragraph" w:styleId="afd">
    <w:name w:val="Subtitle"/>
    <w:basedOn w:val="a"/>
    <w:link w:val="afe"/>
    <w:uiPriority w:val="99"/>
    <w:qFormat/>
    <w:rsid w:val="002F598A"/>
    <w:pPr>
      <w:jc w:val="center"/>
    </w:pPr>
    <w:rPr>
      <w:sz w:val="36"/>
      <w:szCs w:val="24"/>
    </w:rPr>
  </w:style>
  <w:style w:type="character" w:customStyle="1" w:styleId="afe">
    <w:name w:val="Подзаголовок Знак"/>
    <w:link w:val="afd"/>
    <w:uiPriority w:val="99"/>
    <w:rsid w:val="002F598A"/>
    <w:rPr>
      <w:sz w:val="36"/>
      <w:szCs w:val="24"/>
    </w:rPr>
  </w:style>
  <w:style w:type="paragraph" w:customStyle="1" w:styleId="13">
    <w:name w:val="Обычный1"/>
    <w:uiPriority w:val="99"/>
    <w:rsid w:val="002F598A"/>
    <w:pPr>
      <w:spacing w:before="100" w:after="100"/>
    </w:pPr>
    <w:rPr>
      <w:snapToGrid w:val="0"/>
      <w:sz w:val="24"/>
    </w:rPr>
  </w:style>
  <w:style w:type="paragraph" w:styleId="33">
    <w:name w:val="Body Text Indent 3"/>
    <w:basedOn w:val="a"/>
    <w:link w:val="34"/>
    <w:uiPriority w:val="99"/>
    <w:rsid w:val="002F598A"/>
    <w:pPr>
      <w:spacing w:after="120"/>
      <w:ind w:left="283"/>
    </w:pPr>
    <w:rPr>
      <w:sz w:val="16"/>
      <w:szCs w:val="16"/>
    </w:rPr>
  </w:style>
  <w:style w:type="character" w:customStyle="1" w:styleId="34">
    <w:name w:val="Основной текст с отступом 3 Знак"/>
    <w:link w:val="33"/>
    <w:uiPriority w:val="99"/>
    <w:rsid w:val="002F598A"/>
    <w:rPr>
      <w:sz w:val="16"/>
      <w:szCs w:val="16"/>
    </w:rPr>
  </w:style>
  <w:style w:type="character" w:styleId="aff">
    <w:name w:val="Emphasis"/>
    <w:uiPriority w:val="20"/>
    <w:qFormat/>
    <w:rsid w:val="002F598A"/>
    <w:rPr>
      <w:i/>
      <w:iCs/>
    </w:rPr>
  </w:style>
  <w:style w:type="paragraph" w:customStyle="1" w:styleId="aff0">
    <w:name w:val="Знак Знак Знак Знак"/>
    <w:basedOn w:val="a"/>
    <w:uiPriority w:val="99"/>
    <w:rsid w:val="002F598A"/>
    <w:pPr>
      <w:spacing w:before="100" w:beforeAutospacing="1" w:after="100" w:afterAutospacing="1"/>
      <w:jc w:val="both"/>
    </w:pPr>
    <w:rPr>
      <w:rFonts w:ascii="Tahoma" w:hAnsi="Tahoma"/>
      <w:lang w:val="en-US" w:eastAsia="en-US"/>
    </w:rPr>
  </w:style>
  <w:style w:type="paragraph" w:styleId="aff1">
    <w:name w:val="endnote text"/>
    <w:basedOn w:val="a"/>
    <w:link w:val="aff2"/>
    <w:uiPriority w:val="99"/>
    <w:rsid w:val="002F598A"/>
  </w:style>
  <w:style w:type="character" w:customStyle="1" w:styleId="aff2">
    <w:name w:val="Текст концевой сноски Знак"/>
    <w:basedOn w:val="a0"/>
    <w:link w:val="aff1"/>
    <w:uiPriority w:val="99"/>
    <w:rsid w:val="002F598A"/>
  </w:style>
  <w:style w:type="character" w:styleId="aff3">
    <w:name w:val="endnote reference"/>
    <w:rsid w:val="002F598A"/>
    <w:rPr>
      <w:vertAlign w:val="superscript"/>
    </w:rPr>
  </w:style>
  <w:style w:type="paragraph" w:styleId="aff4">
    <w:name w:val="footnote text"/>
    <w:basedOn w:val="a"/>
    <w:link w:val="aff5"/>
    <w:uiPriority w:val="99"/>
    <w:qFormat/>
    <w:rsid w:val="002F598A"/>
  </w:style>
  <w:style w:type="character" w:customStyle="1" w:styleId="aff5">
    <w:name w:val="Текст сноски Знак"/>
    <w:basedOn w:val="a0"/>
    <w:link w:val="aff4"/>
    <w:uiPriority w:val="99"/>
    <w:rsid w:val="002F598A"/>
  </w:style>
  <w:style w:type="character" w:styleId="aff6">
    <w:name w:val="footnote reference"/>
    <w:aliases w:val="текст сноски,анкета сноска,Знак сноски-FN,Ciae niinee-FN,Знак сноски 1,Ciae niinee 1"/>
    <w:rsid w:val="002F598A"/>
    <w:rPr>
      <w:vertAlign w:val="superscript"/>
    </w:rPr>
  </w:style>
  <w:style w:type="paragraph" w:customStyle="1" w:styleId="FR1">
    <w:name w:val="FR1"/>
    <w:uiPriority w:val="99"/>
    <w:rsid w:val="002F598A"/>
    <w:pPr>
      <w:widowControl w:val="0"/>
      <w:autoSpaceDE w:val="0"/>
      <w:autoSpaceDN w:val="0"/>
      <w:adjustRightInd w:val="0"/>
      <w:jc w:val="center"/>
    </w:pPr>
    <w:rPr>
      <w:rFonts w:ascii="Arial" w:hAnsi="Arial" w:cs="Arial"/>
      <w:b/>
      <w:bCs/>
      <w:i/>
      <w:iCs/>
      <w:sz w:val="28"/>
      <w:szCs w:val="28"/>
    </w:rPr>
  </w:style>
  <w:style w:type="paragraph" w:styleId="aff7">
    <w:name w:val="Block Text"/>
    <w:basedOn w:val="a"/>
    <w:uiPriority w:val="99"/>
    <w:rsid w:val="002F598A"/>
    <w:pPr>
      <w:widowControl w:val="0"/>
      <w:autoSpaceDE w:val="0"/>
      <w:autoSpaceDN w:val="0"/>
      <w:adjustRightInd w:val="0"/>
      <w:ind w:left="426" w:right="-142" w:firstLine="992"/>
      <w:jc w:val="both"/>
    </w:pPr>
    <w:rPr>
      <w:sz w:val="24"/>
      <w:szCs w:val="24"/>
    </w:rPr>
  </w:style>
  <w:style w:type="paragraph" w:styleId="aff8">
    <w:name w:val="Body Text First Indent"/>
    <w:basedOn w:val="a4"/>
    <w:link w:val="aff9"/>
    <w:uiPriority w:val="99"/>
    <w:rsid w:val="002F598A"/>
    <w:pPr>
      <w:ind w:firstLine="210"/>
    </w:pPr>
    <w:rPr>
      <w:sz w:val="24"/>
      <w:szCs w:val="24"/>
    </w:rPr>
  </w:style>
  <w:style w:type="character" w:customStyle="1" w:styleId="aff9">
    <w:name w:val="Красная строка Знак"/>
    <w:link w:val="aff8"/>
    <w:uiPriority w:val="99"/>
    <w:rsid w:val="002F598A"/>
    <w:rPr>
      <w:sz w:val="24"/>
      <w:szCs w:val="24"/>
    </w:rPr>
  </w:style>
  <w:style w:type="paragraph" w:styleId="affa">
    <w:name w:val="Plain Text"/>
    <w:basedOn w:val="a"/>
    <w:link w:val="affb"/>
    <w:uiPriority w:val="99"/>
    <w:rsid w:val="002F598A"/>
    <w:rPr>
      <w:rFonts w:ascii="Courier New" w:hAnsi="Courier New"/>
    </w:rPr>
  </w:style>
  <w:style w:type="character" w:customStyle="1" w:styleId="affb">
    <w:name w:val="Текст Знак"/>
    <w:link w:val="affa"/>
    <w:uiPriority w:val="99"/>
    <w:rsid w:val="002F598A"/>
    <w:rPr>
      <w:rFonts w:ascii="Courier New" w:hAnsi="Courier New"/>
    </w:rPr>
  </w:style>
  <w:style w:type="paragraph" w:styleId="26">
    <w:name w:val="toc 2"/>
    <w:basedOn w:val="a"/>
    <w:next w:val="a"/>
    <w:autoRedefine/>
    <w:uiPriority w:val="39"/>
    <w:qFormat/>
    <w:rsid w:val="002F598A"/>
    <w:pPr>
      <w:ind w:left="240"/>
    </w:pPr>
    <w:rPr>
      <w:sz w:val="24"/>
      <w:szCs w:val="24"/>
    </w:rPr>
  </w:style>
  <w:style w:type="paragraph" w:styleId="14">
    <w:name w:val="toc 1"/>
    <w:basedOn w:val="a"/>
    <w:next w:val="a"/>
    <w:autoRedefine/>
    <w:uiPriority w:val="39"/>
    <w:qFormat/>
    <w:rsid w:val="002F598A"/>
    <w:rPr>
      <w:sz w:val="24"/>
      <w:szCs w:val="24"/>
    </w:rPr>
  </w:style>
  <w:style w:type="paragraph" w:styleId="35">
    <w:name w:val="toc 3"/>
    <w:basedOn w:val="a"/>
    <w:next w:val="a"/>
    <w:autoRedefine/>
    <w:uiPriority w:val="39"/>
    <w:unhideWhenUsed/>
    <w:qFormat/>
    <w:rsid w:val="002F598A"/>
    <w:pPr>
      <w:spacing w:after="100" w:line="276" w:lineRule="auto"/>
      <w:ind w:left="440"/>
    </w:pPr>
    <w:rPr>
      <w:rFonts w:ascii="Calibri" w:hAnsi="Calibri"/>
      <w:sz w:val="22"/>
      <w:szCs w:val="22"/>
      <w:lang w:eastAsia="en-US"/>
    </w:rPr>
  </w:style>
  <w:style w:type="paragraph" w:customStyle="1" w:styleId="DecimalAligned">
    <w:name w:val="Decimal Aligned"/>
    <w:basedOn w:val="a"/>
    <w:uiPriority w:val="40"/>
    <w:qFormat/>
    <w:rsid w:val="002F598A"/>
    <w:pPr>
      <w:tabs>
        <w:tab w:val="decimal" w:pos="360"/>
      </w:tabs>
      <w:spacing w:after="200" w:line="276" w:lineRule="auto"/>
    </w:pPr>
    <w:rPr>
      <w:rFonts w:ascii="Calibri" w:hAnsi="Calibri"/>
      <w:sz w:val="22"/>
      <w:szCs w:val="22"/>
      <w:lang w:eastAsia="en-US"/>
    </w:rPr>
  </w:style>
  <w:style w:type="character" w:styleId="affc">
    <w:name w:val="Subtle Emphasis"/>
    <w:uiPriority w:val="19"/>
    <w:qFormat/>
    <w:rsid w:val="002F598A"/>
    <w:rPr>
      <w:rFonts w:eastAsia="Times New Roman" w:cs="Times New Roman"/>
      <w:bCs w:val="0"/>
      <w:i/>
      <w:iCs/>
      <w:color w:val="808080"/>
      <w:szCs w:val="22"/>
      <w:lang w:val="ru-RU"/>
    </w:rPr>
  </w:style>
  <w:style w:type="table" w:styleId="36">
    <w:name w:val="Table Colorful 3"/>
    <w:basedOn w:val="a1"/>
    <w:rsid w:val="002F598A"/>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iceouttxt4">
    <w:name w:val="iceouttxt4"/>
    <w:basedOn w:val="a0"/>
    <w:rsid w:val="002F598A"/>
  </w:style>
  <w:style w:type="paragraph" w:customStyle="1" w:styleId="offset251">
    <w:name w:val="offset251"/>
    <w:basedOn w:val="a"/>
    <w:uiPriority w:val="99"/>
    <w:rsid w:val="002F598A"/>
    <w:pPr>
      <w:spacing w:before="100" w:beforeAutospacing="1" w:after="100" w:afterAutospacing="1"/>
      <w:ind w:left="225"/>
    </w:pPr>
    <w:rPr>
      <w:sz w:val="24"/>
      <w:szCs w:val="24"/>
    </w:rPr>
  </w:style>
  <w:style w:type="paragraph" w:styleId="27">
    <w:name w:val="Body Text First Indent 2"/>
    <w:basedOn w:val="a5"/>
    <w:link w:val="28"/>
    <w:uiPriority w:val="99"/>
    <w:rsid w:val="002F598A"/>
    <w:pPr>
      <w:spacing w:after="0"/>
      <w:ind w:left="360" w:firstLine="360"/>
    </w:pPr>
    <w:rPr>
      <w:sz w:val="24"/>
      <w:szCs w:val="24"/>
    </w:rPr>
  </w:style>
  <w:style w:type="character" w:customStyle="1" w:styleId="28">
    <w:name w:val="Красная строка 2 Знак"/>
    <w:link w:val="27"/>
    <w:uiPriority w:val="99"/>
    <w:rsid w:val="002F598A"/>
    <w:rPr>
      <w:sz w:val="24"/>
      <w:szCs w:val="24"/>
    </w:rPr>
  </w:style>
  <w:style w:type="character" w:customStyle="1" w:styleId="apple-style-span">
    <w:name w:val="apple-style-span"/>
    <w:rsid w:val="002F598A"/>
  </w:style>
  <w:style w:type="table" w:styleId="-5">
    <w:name w:val="Table List 5"/>
    <w:basedOn w:val="a1"/>
    <w:rsid w:val="00B51167"/>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15">
    <w:name w:val="Table Colorful 1"/>
    <w:basedOn w:val="a1"/>
    <w:rsid w:val="00B51167"/>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8">
    <w:name w:val="Table List 8"/>
    <w:basedOn w:val="a1"/>
    <w:rsid w:val="00B51167"/>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4">
    <w:name w:val="Colorful Shading Accent 4"/>
    <w:basedOn w:val="a1"/>
    <w:uiPriority w:val="71"/>
    <w:rsid w:val="00B51167"/>
    <w:rPr>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3-4">
    <w:name w:val="Medium Grid 3 Accent 4"/>
    <w:basedOn w:val="a1"/>
    <w:uiPriority w:val="69"/>
    <w:rsid w:val="00B5116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
    <w:name w:val="Table List 3"/>
    <w:basedOn w:val="a1"/>
    <w:rsid w:val="00B51167"/>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16">
    <w:name w:val="Цветная заливка1"/>
    <w:basedOn w:val="a1"/>
    <w:uiPriority w:val="71"/>
    <w:rsid w:val="00B51167"/>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6">
    <w:name w:val="Dark List Accent 6"/>
    <w:basedOn w:val="a1"/>
    <w:uiPriority w:val="70"/>
    <w:rsid w:val="00B51167"/>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50">
    <w:name w:val="Dark List Accent 5"/>
    <w:basedOn w:val="a1"/>
    <w:uiPriority w:val="70"/>
    <w:rsid w:val="00B51167"/>
    <w:rPr>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1">
    <w:name w:val="Colorful Shading Accent 1"/>
    <w:basedOn w:val="a1"/>
    <w:uiPriority w:val="71"/>
    <w:rsid w:val="00B51167"/>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
    <w:name w:val="Colorful Shading Accent 2"/>
    <w:basedOn w:val="a1"/>
    <w:uiPriority w:val="71"/>
    <w:rsid w:val="00B51167"/>
    <w:rPr>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60">
    <w:name w:val="Colorful Grid Accent 6"/>
    <w:basedOn w:val="a1"/>
    <w:uiPriority w:val="73"/>
    <w:rsid w:val="00B51167"/>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310">
    <w:name w:val="Средняя сетка 31"/>
    <w:basedOn w:val="a1"/>
    <w:uiPriority w:val="69"/>
    <w:rsid w:val="00B5116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211">
    <w:name w:val="Средняя заливка 21"/>
    <w:basedOn w:val="a1"/>
    <w:uiPriority w:val="64"/>
    <w:rsid w:val="00B5116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7">
    <w:name w:val="Темный список1"/>
    <w:basedOn w:val="a1"/>
    <w:uiPriority w:val="70"/>
    <w:rsid w:val="00B51167"/>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3-1">
    <w:name w:val="Medium Grid 3 Accent 1"/>
    <w:basedOn w:val="a1"/>
    <w:uiPriority w:val="69"/>
    <w:rsid w:val="00B5116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4">
    <w:name w:val="Medium Shading 1 Accent 4"/>
    <w:basedOn w:val="a1"/>
    <w:uiPriority w:val="63"/>
    <w:rsid w:val="00B51167"/>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51">
    <w:name w:val="Light Shading Accent 5"/>
    <w:basedOn w:val="a1"/>
    <w:uiPriority w:val="60"/>
    <w:rsid w:val="00B51167"/>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29">
    <w:name w:val="Table Colorful 2"/>
    <w:basedOn w:val="a1"/>
    <w:rsid w:val="00B51167"/>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2-3">
    <w:name w:val="Medium Shading 2 Accent 3"/>
    <w:basedOn w:val="a1"/>
    <w:uiPriority w:val="64"/>
    <w:rsid w:val="00B5116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0">
    <w:name w:val="Table List 2"/>
    <w:basedOn w:val="a1"/>
    <w:rsid w:val="00B51167"/>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Medium Shading 2 Accent 4"/>
    <w:basedOn w:val="a1"/>
    <w:uiPriority w:val="64"/>
    <w:rsid w:val="00B5116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3">
    <w:name w:val="Medium List 1 Accent 3"/>
    <w:basedOn w:val="a1"/>
    <w:uiPriority w:val="65"/>
    <w:rsid w:val="00B51167"/>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40">
    <w:name w:val="Light Grid Accent 4"/>
    <w:basedOn w:val="a1"/>
    <w:uiPriority w:val="62"/>
    <w:rsid w:val="00B51167"/>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Verdana" w:eastAsia="Times New Roman" w:hAnsi="Verdan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affd">
    <w:name w:val="Table Contemporary"/>
    <w:basedOn w:val="a1"/>
    <w:rsid w:val="00B5116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5">
    <w:name w:val="Medium Grid 3 Accent 5"/>
    <w:basedOn w:val="a1"/>
    <w:uiPriority w:val="69"/>
    <w:rsid w:val="00B5116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affe">
    <w:name w:val="TOC Heading"/>
    <w:basedOn w:val="1"/>
    <w:next w:val="a"/>
    <w:uiPriority w:val="39"/>
    <w:semiHidden/>
    <w:unhideWhenUsed/>
    <w:qFormat/>
    <w:rsid w:val="00B51167"/>
    <w:pPr>
      <w:spacing w:line="276" w:lineRule="auto"/>
      <w:outlineLvl w:val="9"/>
    </w:pPr>
    <w:rPr>
      <w:lang w:eastAsia="en-US"/>
    </w:rPr>
  </w:style>
  <w:style w:type="table" w:styleId="2-5">
    <w:name w:val="Medium Shading 2 Accent 5"/>
    <w:basedOn w:val="a1"/>
    <w:uiPriority w:val="64"/>
    <w:rsid w:val="00B51167"/>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uiPriority w:val="64"/>
    <w:rsid w:val="00B5116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Grid 2 Accent 1"/>
    <w:basedOn w:val="a1"/>
    <w:uiPriority w:val="68"/>
    <w:rsid w:val="00B51167"/>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2a">
    <w:name w:val="Table Classic 2"/>
    <w:basedOn w:val="a1"/>
    <w:rsid w:val="00B5116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Medium Grid 1 Accent 5"/>
    <w:basedOn w:val="a1"/>
    <w:uiPriority w:val="67"/>
    <w:rsid w:val="00B5116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37">
    <w:name w:val="Table Grid 3"/>
    <w:basedOn w:val="a1"/>
    <w:rsid w:val="00B51167"/>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7">
    <w:name w:val="Table List 7"/>
    <w:basedOn w:val="a1"/>
    <w:rsid w:val="00B51167"/>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61">
    <w:name w:val="Table List 6"/>
    <w:basedOn w:val="a1"/>
    <w:rsid w:val="00B51167"/>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41">
    <w:name w:val="Table List 4"/>
    <w:basedOn w:val="a1"/>
    <w:rsid w:val="00B51167"/>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81">
    <w:name w:val="Table Grid 8"/>
    <w:basedOn w:val="a1"/>
    <w:rsid w:val="00B5116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b">
    <w:name w:val="Table Subtle 2"/>
    <w:basedOn w:val="a1"/>
    <w:rsid w:val="00B51167"/>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ubtle 1"/>
    <w:basedOn w:val="a1"/>
    <w:rsid w:val="00B51167"/>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Professional"/>
    <w:basedOn w:val="a1"/>
    <w:rsid w:val="00B5116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61">
    <w:name w:val="Table Grid 6"/>
    <w:basedOn w:val="a1"/>
    <w:rsid w:val="00B51167"/>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2">
    <w:name w:val="Medium Grid 3 Accent 2"/>
    <w:basedOn w:val="a1"/>
    <w:uiPriority w:val="69"/>
    <w:rsid w:val="00B5116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42">
    <w:name w:val="Colorful Grid Accent 4"/>
    <w:basedOn w:val="a1"/>
    <w:uiPriority w:val="73"/>
    <w:rsid w:val="00B51167"/>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30">
    <w:name w:val="Colorful Grid Accent 3"/>
    <w:basedOn w:val="a1"/>
    <w:uiPriority w:val="73"/>
    <w:rsid w:val="00B51167"/>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38">
    <w:name w:val="Table Classic 3"/>
    <w:basedOn w:val="a1"/>
    <w:rsid w:val="00B51167"/>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afff0">
    <w:name w:val="Table Theme"/>
    <w:basedOn w:val="a1"/>
    <w:rsid w:val="00B511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0">
    <w:name w:val="Medium Grid 1 Accent 4"/>
    <w:basedOn w:val="a1"/>
    <w:uiPriority w:val="67"/>
    <w:rsid w:val="00B51167"/>
    <w:rPr>
      <w:rFonts w:ascii="Calibri" w:eastAsia="Calibri" w:hAnsi="Calibri"/>
      <w:sz w:val="22"/>
      <w:szCs w:val="22"/>
      <w:lang w:eastAsia="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51">
    <w:name w:val="Знак Знак5 Знак Знак Знак Знак Знак Знак Знак Знак Знак Знак Знак Знак Знак Знак Знак Знак Знак Знак"/>
    <w:basedOn w:val="a"/>
    <w:uiPriority w:val="99"/>
    <w:rsid w:val="00445041"/>
    <w:rPr>
      <w:rFonts w:ascii="Verdana" w:hAnsi="Verdana" w:cs="Verdana"/>
      <w:lang w:val="en-US" w:eastAsia="en-US"/>
    </w:rPr>
  </w:style>
  <w:style w:type="paragraph" w:customStyle="1" w:styleId="62">
    <w:name w:val="Акт 6 пт"/>
    <w:basedOn w:val="a"/>
    <w:uiPriority w:val="99"/>
    <w:qFormat/>
    <w:rsid w:val="00940BDF"/>
    <w:pPr>
      <w:tabs>
        <w:tab w:val="left" w:pos="284"/>
      </w:tabs>
      <w:suppressAutoHyphens/>
      <w:spacing w:before="120"/>
      <w:ind w:firstLine="709"/>
      <w:jc w:val="both"/>
    </w:pPr>
    <w:rPr>
      <w:sz w:val="28"/>
    </w:rPr>
  </w:style>
  <w:style w:type="numbering" w:customStyle="1" w:styleId="19">
    <w:name w:val="Нет списка1"/>
    <w:next w:val="a2"/>
    <w:uiPriority w:val="99"/>
    <w:semiHidden/>
    <w:unhideWhenUsed/>
    <w:rsid w:val="006B4CD4"/>
  </w:style>
  <w:style w:type="table" w:customStyle="1" w:styleId="1a">
    <w:name w:val="Сетка таблицы1"/>
    <w:basedOn w:val="a1"/>
    <w:next w:val="ae"/>
    <w:uiPriority w:val="59"/>
    <w:rsid w:val="006B4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1">
    <w:name w:val="Акт"/>
    <w:basedOn w:val="a"/>
    <w:link w:val="afff2"/>
    <w:qFormat/>
    <w:rsid w:val="006B4CD4"/>
    <w:pPr>
      <w:suppressAutoHyphens/>
      <w:ind w:firstLine="709"/>
      <w:jc w:val="both"/>
    </w:pPr>
    <w:rPr>
      <w:sz w:val="28"/>
      <w:szCs w:val="28"/>
    </w:rPr>
  </w:style>
  <w:style w:type="character" w:customStyle="1" w:styleId="afff2">
    <w:name w:val="Акт Знак"/>
    <w:link w:val="afff1"/>
    <w:locked/>
    <w:rsid w:val="006B4CD4"/>
    <w:rPr>
      <w:sz w:val="28"/>
      <w:szCs w:val="28"/>
    </w:rPr>
  </w:style>
  <w:style w:type="table" w:customStyle="1" w:styleId="2c">
    <w:name w:val="Сетка таблицы2"/>
    <w:basedOn w:val="a1"/>
    <w:next w:val="ae"/>
    <w:uiPriority w:val="59"/>
    <w:rsid w:val="00036E9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редний список 1 - Акцент 31"/>
    <w:basedOn w:val="a1"/>
    <w:next w:val="1-3"/>
    <w:uiPriority w:val="65"/>
    <w:rsid w:val="00036E9A"/>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410">
    <w:name w:val="Светлая сетка - Акцент 41"/>
    <w:basedOn w:val="a1"/>
    <w:next w:val="-40"/>
    <w:uiPriority w:val="62"/>
    <w:rsid w:val="00036E9A"/>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212">
    <w:name w:val="Сетка таблицы21"/>
    <w:basedOn w:val="a1"/>
    <w:next w:val="ae"/>
    <w:uiPriority w:val="99"/>
    <w:rsid w:val="00036E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т списка2"/>
    <w:next w:val="a2"/>
    <w:uiPriority w:val="99"/>
    <w:semiHidden/>
    <w:unhideWhenUsed/>
    <w:rsid w:val="00036E9A"/>
  </w:style>
  <w:style w:type="table" w:customStyle="1" w:styleId="39">
    <w:name w:val="Сетка таблицы3"/>
    <w:basedOn w:val="a1"/>
    <w:next w:val="ae"/>
    <w:uiPriority w:val="59"/>
    <w:rsid w:val="00036E9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Цветная таблица 31"/>
    <w:basedOn w:val="a1"/>
    <w:next w:val="36"/>
    <w:rsid w:val="00036E9A"/>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10">
    <w:name w:val="Таблица-список 51"/>
    <w:basedOn w:val="a1"/>
    <w:next w:val="-5"/>
    <w:rsid w:val="00036E9A"/>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110">
    <w:name w:val="Цветная таблица 11"/>
    <w:basedOn w:val="a1"/>
    <w:next w:val="15"/>
    <w:rsid w:val="00036E9A"/>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81">
    <w:name w:val="Таблица-список 81"/>
    <w:basedOn w:val="a1"/>
    <w:next w:val="-8"/>
    <w:rsid w:val="00036E9A"/>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11">
    <w:name w:val="Цветная заливка - Акцент 41"/>
    <w:basedOn w:val="a1"/>
    <w:next w:val="-4"/>
    <w:uiPriority w:val="71"/>
    <w:rsid w:val="00036E9A"/>
    <w:rPr>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3-41">
    <w:name w:val="Средняя сетка 3 - Акцент 41"/>
    <w:basedOn w:val="a1"/>
    <w:next w:val="3-4"/>
    <w:uiPriority w:val="69"/>
    <w:rsid w:val="00036E9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1">
    <w:name w:val="Таблица-список 31"/>
    <w:basedOn w:val="a1"/>
    <w:next w:val="-3"/>
    <w:rsid w:val="00036E9A"/>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111">
    <w:name w:val="Цветная заливка11"/>
    <w:basedOn w:val="a1"/>
    <w:uiPriority w:val="71"/>
    <w:rsid w:val="00036E9A"/>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610">
    <w:name w:val="Темный список - Акцент 61"/>
    <w:basedOn w:val="a1"/>
    <w:next w:val="-6"/>
    <w:uiPriority w:val="70"/>
    <w:rsid w:val="00036E9A"/>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511">
    <w:name w:val="Темный список - Акцент 51"/>
    <w:basedOn w:val="a1"/>
    <w:next w:val="-50"/>
    <w:uiPriority w:val="70"/>
    <w:rsid w:val="00036E9A"/>
    <w:rPr>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11">
    <w:name w:val="Цветная заливка - Акцент 11"/>
    <w:basedOn w:val="a1"/>
    <w:next w:val="-1"/>
    <w:uiPriority w:val="71"/>
    <w:rsid w:val="00036E9A"/>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
    <w:name w:val="Цветная заливка - Акцент 21"/>
    <w:basedOn w:val="a1"/>
    <w:next w:val="-2"/>
    <w:uiPriority w:val="71"/>
    <w:rsid w:val="00036E9A"/>
    <w:rPr>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611">
    <w:name w:val="Цветная сетка - Акцент 61"/>
    <w:basedOn w:val="a1"/>
    <w:next w:val="-60"/>
    <w:uiPriority w:val="73"/>
    <w:rsid w:val="00036E9A"/>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3110">
    <w:name w:val="Средняя сетка 311"/>
    <w:basedOn w:val="a1"/>
    <w:uiPriority w:val="69"/>
    <w:rsid w:val="00036E9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2110">
    <w:name w:val="Средняя заливка 211"/>
    <w:basedOn w:val="a1"/>
    <w:uiPriority w:val="64"/>
    <w:rsid w:val="00036E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Темный список11"/>
    <w:basedOn w:val="a1"/>
    <w:uiPriority w:val="70"/>
    <w:rsid w:val="00036E9A"/>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3-11">
    <w:name w:val="Средняя сетка 3 - Акцент 11"/>
    <w:basedOn w:val="a1"/>
    <w:next w:val="3-1"/>
    <w:uiPriority w:val="69"/>
    <w:rsid w:val="00036E9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41">
    <w:name w:val="Средняя заливка 1 - Акцент 41"/>
    <w:basedOn w:val="a1"/>
    <w:next w:val="1-4"/>
    <w:uiPriority w:val="63"/>
    <w:rsid w:val="00036E9A"/>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512">
    <w:name w:val="Светлая заливка - Акцент 51"/>
    <w:basedOn w:val="a1"/>
    <w:next w:val="-51"/>
    <w:uiPriority w:val="60"/>
    <w:rsid w:val="00036E9A"/>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13">
    <w:name w:val="Цветная таблица 21"/>
    <w:basedOn w:val="a1"/>
    <w:next w:val="29"/>
    <w:rsid w:val="00036E9A"/>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2-31">
    <w:name w:val="Средняя заливка 2 - Акцент 31"/>
    <w:basedOn w:val="a1"/>
    <w:next w:val="2-3"/>
    <w:uiPriority w:val="64"/>
    <w:rsid w:val="00036E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0">
    <w:name w:val="Таблица-список 21"/>
    <w:basedOn w:val="a1"/>
    <w:next w:val="-20"/>
    <w:rsid w:val="00036E9A"/>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Средняя заливка 2 - Акцент 41"/>
    <w:basedOn w:val="a1"/>
    <w:next w:val="2-4"/>
    <w:uiPriority w:val="64"/>
    <w:rsid w:val="00036E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Средний список 1 - Акцент 311"/>
    <w:basedOn w:val="a1"/>
    <w:next w:val="1-3"/>
    <w:uiPriority w:val="65"/>
    <w:rsid w:val="00036E9A"/>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4110">
    <w:name w:val="Светлая сетка - Акцент 411"/>
    <w:basedOn w:val="a1"/>
    <w:next w:val="-40"/>
    <w:uiPriority w:val="62"/>
    <w:rsid w:val="00036E9A"/>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Verdana" w:eastAsia="Times New Roman" w:hAnsi="Verdan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1b">
    <w:name w:val="Современная таблица1"/>
    <w:basedOn w:val="a1"/>
    <w:next w:val="affd"/>
    <w:rsid w:val="00036E9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1">
    <w:name w:val="Средняя сетка 3 - Акцент 51"/>
    <w:basedOn w:val="a1"/>
    <w:next w:val="3-5"/>
    <w:uiPriority w:val="69"/>
    <w:rsid w:val="00036E9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2-51">
    <w:name w:val="Средняя заливка 2 - Акцент 51"/>
    <w:basedOn w:val="a1"/>
    <w:next w:val="2-5"/>
    <w:uiPriority w:val="64"/>
    <w:rsid w:val="00036E9A"/>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
    <w:name w:val="Средняя заливка 2 - Акцент 111"/>
    <w:basedOn w:val="a1"/>
    <w:uiPriority w:val="64"/>
    <w:rsid w:val="00036E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Средняя сетка 2 - Акцент 11"/>
    <w:basedOn w:val="a1"/>
    <w:next w:val="2-1"/>
    <w:uiPriority w:val="68"/>
    <w:rsid w:val="00036E9A"/>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14">
    <w:name w:val="Классическая таблица 21"/>
    <w:basedOn w:val="a1"/>
    <w:next w:val="2a"/>
    <w:rsid w:val="00036E9A"/>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
    <w:name w:val="Средняя сетка 1 - Акцент 51"/>
    <w:basedOn w:val="a1"/>
    <w:next w:val="1-5"/>
    <w:uiPriority w:val="67"/>
    <w:rsid w:val="00036E9A"/>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312">
    <w:name w:val="Сетка таблицы 31"/>
    <w:basedOn w:val="a1"/>
    <w:next w:val="37"/>
    <w:rsid w:val="00036E9A"/>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
    <w:name w:val="Таблица-список 71"/>
    <w:basedOn w:val="a1"/>
    <w:next w:val="-7"/>
    <w:rsid w:val="00036E9A"/>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612">
    <w:name w:val="Таблица-список 61"/>
    <w:basedOn w:val="a1"/>
    <w:next w:val="-61"/>
    <w:rsid w:val="00036E9A"/>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412">
    <w:name w:val="Таблица-список 41"/>
    <w:basedOn w:val="a1"/>
    <w:next w:val="-41"/>
    <w:rsid w:val="00036E9A"/>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810">
    <w:name w:val="Сетка таблицы 81"/>
    <w:basedOn w:val="a1"/>
    <w:next w:val="81"/>
    <w:rsid w:val="00036E9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
    <w:name w:val="Изящная таблица 21"/>
    <w:basedOn w:val="a1"/>
    <w:next w:val="2b"/>
    <w:rsid w:val="00036E9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
    <w:name w:val="Изящная таблица 11"/>
    <w:basedOn w:val="a1"/>
    <w:next w:val="18"/>
    <w:rsid w:val="00036E9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c">
    <w:name w:val="Стандартная таблица1"/>
    <w:basedOn w:val="a1"/>
    <w:next w:val="afff"/>
    <w:rsid w:val="00036E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610">
    <w:name w:val="Сетка таблицы 61"/>
    <w:basedOn w:val="a1"/>
    <w:next w:val="61"/>
    <w:rsid w:val="00036E9A"/>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
    <w:name w:val="Средняя сетка 3 - Акцент 21"/>
    <w:basedOn w:val="a1"/>
    <w:next w:val="3-2"/>
    <w:uiPriority w:val="69"/>
    <w:rsid w:val="00036E9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413">
    <w:name w:val="Цветная сетка - Акцент 41"/>
    <w:basedOn w:val="a1"/>
    <w:next w:val="-42"/>
    <w:uiPriority w:val="73"/>
    <w:rsid w:val="00036E9A"/>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310">
    <w:name w:val="Цветная сетка - Акцент 31"/>
    <w:basedOn w:val="a1"/>
    <w:next w:val="-30"/>
    <w:uiPriority w:val="73"/>
    <w:rsid w:val="00036E9A"/>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313">
    <w:name w:val="Классическая таблица 31"/>
    <w:basedOn w:val="a1"/>
    <w:next w:val="38"/>
    <w:rsid w:val="00036E9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d">
    <w:name w:val="Тема таблицы1"/>
    <w:basedOn w:val="a1"/>
    <w:next w:val="afff0"/>
    <w:rsid w:val="00036E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редняя сетка 1 - Акцент 41"/>
    <w:basedOn w:val="a1"/>
    <w:next w:val="1-40"/>
    <w:uiPriority w:val="67"/>
    <w:rsid w:val="00036E9A"/>
    <w:rPr>
      <w:rFonts w:ascii="Calibri" w:eastAsia="Calibri" w:hAnsi="Calibri"/>
      <w:sz w:val="22"/>
      <w:szCs w:val="22"/>
      <w:lang w:eastAsia="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numbering" w:customStyle="1" w:styleId="114">
    <w:name w:val="Нет списка11"/>
    <w:next w:val="a2"/>
    <w:uiPriority w:val="99"/>
    <w:semiHidden/>
    <w:unhideWhenUsed/>
    <w:rsid w:val="00036E9A"/>
  </w:style>
  <w:style w:type="table" w:customStyle="1" w:styleId="115">
    <w:name w:val="Сетка таблицы11"/>
    <w:basedOn w:val="a1"/>
    <w:next w:val="ae"/>
    <w:uiPriority w:val="59"/>
    <w:rsid w:val="00036E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Просмотренная гиперссылка1"/>
    <w:uiPriority w:val="99"/>
    <w:semiHidden/>
    <w:unhideWhenUsed/>
    <w:rsid w:val="00036E9A"/>
    <w:rPr>
      <w:color w:val="800080"/>
      <w:u w:val="single"/>
    </w:rPr>
  </w:style>
  <w:style w:type="table" w:customStyle="1" w:styleId="220">
    <w:name w:val="Классическая таблица 22"/>
    <w:basedOn w:val="a1"/>
    <w:next w:val="2a"/>
    <w:semiHidden/>
    <w:unhideWhenUsed/>
    <w:rsid w:val="00036E9A"/>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0">
    <w:name w:val="Классическая таблица 32"/>
    <w:basedOn w:val="a1"/>
    <w:next w:val="38"/>
    <w:semiHidden/>
    <w:unhideWhenUsed/>
    <w:rsid w:val="00036E9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221">
    <w:name w:val="Цветная таблица 22"/>
    <w:basedOn w:val="a1"/>
    <w:next w:val="29"/>
    <w:semiHidden/>
    <w:unhideWhenUsed/>
    <w:rsid w:val="00036E9A"/>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1">
    <w:name w:val="Цветная таблица 32"/>
    <w:basedOn w:val="a1"/>
    <w:next w:val="36"/>
    <w:semiHidden/>
    <w:unhideWhenUsed/>
    <w:rsid w:val="00036E9A"/>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322">
    <w:name w:val="Сетка таблицы 32"/>
    <w:basedOn w:val="a1"/>
    <w:next w:val="37"/>
    <w:semiHidden/>
    <w:unhideWhenUsed/>
    <w:rsid w:val="00036E9A"/>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20">
    <w:name w:val="Сетка таблицы 62"/>
    <w:basedOn w:val="a1"/>
    <w:next w:val="61"/>
    <w:semiHidden/>
    <w:unhideWhenUsed/>
    <w:rsid w:val="00036E9A"/>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
    <w:name w:val="Сетка таблицы 82"/>
    <w:basedOn w:val="a1"/>
    <w:next w:val="81"/>
    <w:semiHidden/>
    <w:unhideWhenUsed/>
    <w:rsid w:val="00036E9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
    <w:name w:val="Таблица-список 22"/>
    <w:basedOn w:val="a1"/>
    <w:next w:val="-20"/>
    <w:semiHidden/>
    <w:unhideWhenUsed/>
    <w:rsid w:val="00036E9A"/>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Таблица-список 32"/>
    <w:basedOn w:val="a1"/>
    <w:next w:val="-3"/>
    <w:semiHidden/>
    <w:unhideWhenUsed/>
    <w:rsid w:val="00036E9A"/>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0">
    <w:name w:val="Таблица-список 42"/>
    <w:basedOn w:val="a1"/>
    <w:next w:val="-41"/>
    <w:semiHidden/>
    <w:unhideWhenUsed/>
    <w:rsid w:val="00036E9A"/>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1"/>
    <w:next w:val="-5"/>
    <w:semiHidden/>
    <w:unhideWhenUsed/>
    <w:rsid w:val="00036E9A"/>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2">
    <w:name w:val="Таблица-список 72"/>
    <w:basedOn w:val="a1"/>
    <w:next w:val="-7"/>
    <w:semiHidden/>
    <w:unhideWhenUsed/>
    <w:rsid w:val="00036E9A"/>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1"/>
    <w:next w:val="-8"/>
    <w:semiHidden/>
    <w:unhideWhenUsed/>
    <w:rsid w:val="00036E9A"/>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e">
    <w:name w:val="Современная таблица2"/>
    <w:basedOn w:val="a1"/>
    <w:next w:val="affd"/>
    <w:semiHidden/>
    <w:unhideWhenUsed/>
    <w:rsid w:val="00036E9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
    <w:name w:val="Стандартная таблица2"/>
    <w:basedOn w:val="a1"/>
    <w:next w:val="afff"/>
    <w:semiHidden/>
    <w:unhideWhenUsed/>
    <w:rsid w:val="00036E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41">
    <w:name w:val="Сетка таблицы4"/>
    <w:basedOn w:val="a1"/>
    <w:next w:val="ae"/>
    <w:uiPriority w:val="59"/>
    <w:rsid w:val="00036E9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
    <w:name w:val="Средняя сетка 2 - Акцент 12"/>
    <w:basedOn w:val="a1"/>
    <w:next w:val="2-1"/>
    <w:uiPriority w:val="68"/>
    <w:rsid w:val="00036E9A"/>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3-12">
    <w:name w:val="Средняя сетка 3 - Акцент 12"/>
    <w:basedOn w:val="a1"/>
    <w:next w:val="3-1"/>
    <w:uiPriority w:val="69"/>
    <w:rsid w:val="00036E9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2">
    <w:name w:val="Цветная заливка - Акцент 12"/>
    <w:basedOn w:val="a1"/>
    <w:next w:val="-1"/>
    <w:uiPriority w:val="71"/>
    <w:rsid w:val="00036E9A"/>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3-22">
    <w:name w:val="Средняя сетка 3 - Акцент 22"/>
    <w:basedOn w:val="a1"/>
    <w:next w:val="3-2"/>
    <w:uiPriority w:val="69"/>
    <w:rsid w:val="00036E9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220">
    <w:name w:val="Цветная заливка - Акцент 22"/>
    <w:basedOn w:val="a1"/>
    <w:next w:val="-2"/>
    <w:uiPriority w:val="71"/>
    <w:rsid w:val="00036E9A"/>
    <w:rPr>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2-32">
    <w:name w:val="Средняя заливка 2 - Акцент 32"/>
    <w:basedOn w:val="a1"/>
    <w:next w:val="2-3"/>
    <w:uiPriority w:val="64"/>
    <w:rsid w:val="00036E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2">
    <w:name w:val="Средний список 1 - Акцент 32"/>
    <w:basedOn w:val="a1"/>
    <w:next w:val="1-3"/>
    <w:uiPriority w:val="65"/>
    <w:rsid w:val="00036E9A"/>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TT16o00" w:eastAsia="Times New Roman" w:hAnsi="TT16o00"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320">
    <w:name w:val="Цветная сетка - Акцент 32"/>
    <w:basedOn w:val="a1"/>
    <w:next w:val="-30"/>
    <w:uiPriority w:val="73"/>
    <w:rsid w:val="00036E9A"/>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21">
    <w:name w:val="Светлая сетка - Акцент 42"/>
    <w:basedOn w:val="a1"/>
    <w:next w:val="-40"/>
    <w:uiPriority w:val="62"/>
    <w:rsid w:val="00036E9A"/>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T16o00" w:eastAsia="Times New Roman" w:hAnsi="TT16o00"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line="240" w:lineRule="auto"/>
      </w:pPr>
      <w:rPr>
        <w:rFonts w:ascii="TT16o00" w:eastAsia="Times New Roman" w:hAnsi="TT16o00"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T16o00" w:eastAsia="Times New Roman" w:hAnsi="TT16o00" w:cs="Times New Roman" w:hint="default"/>
        <w:b/>
        <w:bCs/>
      </w:rPr>
    </w:tblStylePr>
    <w:tblStylePr w:type="lastCol">
      <w:rPr>
        <w:rFonts w:ascii="TT16o00" w:eastAsia="Times New Roman" w:hAnsi="TT16o00"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1-42">
    <w:name w:val="Средняя заливка 1 - Акцент 42"/>
    <w:basedOn w:val="a1"/>
    <w:next w:val="1-4"/>
    <w:uiPriority w:val="63"/>
    <w:rsid w:val="00036E9A"/>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2-42">
    <w:name w:val="Средняя заливка 2 - Акцент 42"/>
    <w:basedOn w:val="a1"/>
    <w:next w:val="2-4"/>
    <w:uiPriority w:val="64"/>
    <w:rsid w:val="00036E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редняя сетка 3 - Акцент 42"/>
    <w:basedOn w:val="a1"/>
    <w:next w:val="3-4"/>
    <w:uiPriority w:val="69"/>
    <w:rsid w:val="00036E9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422">
    <w:name w:val="Цветная заливка - Акцент 42"/>
    <w:basedOn w:val="a1"/>
    <w:next w:val="-4"/>
    <w:uiPriority w:val="71"/>
    <w:rsid w:val="00036E9A"/>
    <w:rPr>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423">
    <w:name w:val="Цветная сетка - Акцент 42"/>
    <w:basedOn w:val="a1"/>
    <w:next w:val="-42"/>
    <w:uiPriority w:val="73"/>
    <w:rsid w:val="00036E9A"/>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20">
    <w:name w:val="Светлая заливка - Акцент 52"/>
    <w:basedOn w:val="a1"/>
    <w:next w:val="-51"/>
    <w:uiPriority w:val="60"/>
    <w:rsid w:val="00036E9A"/>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52">
    <w:name w:val="Средняя заливка 2 - Акцент 52"/>
    <w:basedOn w:val="a1"/>
    <w:next w:val="2-5"/>
    <w:uiPriority w:val="64"/>
    <w:rsid w:val="00036E9A"/>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52">
    <w:name w:val="Средняя сетка 3 - Акцент 52"/>
    <w:basedOn w:val="a1"/>
    <w:next w:val="3-5"/>
    <w:uiPriority w:val="69"/>
    <w:rsid w:val="00036E9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21">
    <w:name w:val="Темный список - Акцент 52"/>
    <w:basedOn w:val="a1"/>
    <w:next w:val="-50"/>
    <w:uiPriority w:val="70"/>
    <w:rsid w:val="00036E9A"/>
    <w:rPr>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2">
    <w:name w:val="Темный список - Акцент 62"/>
    <w:basedOn w:val="a1"/>
    <w:next w:val="-6"/>
    <w:uiPriority w:val="70"/>
    <w:rsid w:val="00036E9A"/>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620">
    <w:name w:val="Цветная сетка - Акцент 62"/>
    <w:basedOn w:val="a1"/>
    <w:next w:val="-60"/>
    <w:uiPriority w:val="73"/>
    <w:rsid w:val="00036E9A"/>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120">
    <w:name w:val="Цветная заливка12"/>
    <w:basedOn w:val="a1"/>
    <w:uiPriority w:val="71"/>
    <w:rsid w:val="00036E9A"/>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3120">
    <w:name w:val="Средняя сетка 312"/>
    <w:basedOn w:val="a1"/>
    <w:uiPriority w:val="69"/>
    <w:rsid w:val="00036E9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2120">
    <w:name w:val="Средняя заливка 212"/>
    <w:basedOn w:val="a1"/>
    <w:uiPriority w:val="64"/>
    <w:rsid w:val="00036E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Темный список12"/>
    <w:basedOn w:val="a1"/>
    <w:uiPriority w:val="70"/>
    <w:rsid w:val="00036E9A"/>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2-112">
    <w:name w:val="Средняя заливка 2 - Акцент 112"/>
    <w:basedOn w:val="a1"/>
    <w:uiPriority w:val="64"/>
    <w:rsid w:val="00036E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2f0">
    <w:name w:val="Просмотренная гиперссылка2"/>
    <w:rsid w:val="00036E9A"/>
    <w:rPr>
      <w:color w:val="800080"/>
      <w:u w:val="single"/>
    </w:rPr>
  </w:style>
  <w:style w:type="character" w:styleId="afff3">
    <w:name w:val="FollowedHyperlink"/>
    <w:uiPriority w:val="99"/>
    <w:semiHidden/>
    <w:unhideWhenUsed/>
    <w:rsid w:val="00036E9A"/>
    <w:rPr>
      <w:color w:val="800080"/>
      <w:u w:val="single"/>
    </w:rPr>
  </w:style>
  <w:style w:type="paragraph" w:customStyle="1" w:styleId="2f1">
    <w:name w:val="Абзац списка2"/>
    <w:basedOn w:val="a"/>
    <w:uiPriority w:val="99"/>
    <w:rsid w:val="003324CD"/>
    <w:pPr>
      <w:spacing w:after="200" w:line="276" w:lineRule="auto"/>
      <w:ind w:left="720"/>
      <w:contextualSpacing/>
    </w:pPr>
    <w:rPr>
      <w:rFonts w:ascii="Calibri" w:hAnsi="Calibri"/>
      <w:sz w:val="22"/>
      <w:szCs w:val="22"/>
      <w:lang w:eastAsia="en-US"/>
    </w:rPr>
  </w:style>
  <w:style w:type="table" w:customStyle="1" w:styleId="230">
    <w:name w:val="Классическая таблица 23"/>
    <w:basedOn w:val="a1"/>
    <w:next w:val="2a"/>
    <w:semiHidden/>
    <w:unhideWhenUsed/>
    <w:rsid w:val="003324CD"/>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0">
    <w:name w:val="Классическая таблица 33"/>
    <w:basedOn w:val="a1"/>
    <w:next w:val="38"/>
    <w:semiHidden/>
    <w:unhideWhenUsed/>
    <w:rsid w:val="003324C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2">
    <w:name w:val="Цветная таблица 12"/>
    <w:basedOn w:val="a1"/>
    <w:next w:val="15"/>
    <w:semiHidden/>
    <w:unhideWhenUsed/>
    <w:rsid w:val="003324CD"/>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1">
    <w:name w:val="Цветная таблица 23"/>
    <w:basedOn w:val="a1"/>
    <w:next w:val="29"/>
    <w:semiHidden/>
    <w:unhideWhenUsed/>
    <w:rsid w:val="003324C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1">
    <w:name w:val="Цветная таблица 33"/>
    <w:basedOn w:val="a1"/>
    <w:next w:val="36"/>
    <w:semiHidden/>
    <w:unhideWhenUsed/>
    <w:rsid w:val="003324C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332">
    <w:name w:val="Сетка таблицы 33"/>
    <w:basedOn w:val="a1"/>
    <w:next w:val="37"/>
    <w:semiHidden/>
    <w:unhideWhenUsed/>
    <w:rsid w:val="003324C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Сетка таблицы 63"/>
    <w:basedOn w:val="a1"/>
    <w:next w:val="61"/>
    <w:semiHidden/>
    <w:unhideWhenUsed/>
    <w:rsid w:val="003324C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
    <w:name w:val="Сетка таблицы 83"/>
    <w:basedOn w:val="a1"/>
    <w:next w:val="81"/>
    <w:semiHidden/>
    <w:unhideWhenUsed/>
    <w:rsid w:val="003324C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
    <w:name w:val="Таблица-список 23"/>
    <w:basedOn w:val="a1"/>
    <w:next w:val="-20"/>
    <w:semiHidden/>
    <w:unhideWhenUsed/>
    <w:rsid w:val="003324C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Таблица-список 33"/>
    <w:basedOn w:val="a1"/>
    <w:next w:val="-3"/>
    <w:semiHidden/>
    <w:unhideWhenUsed/>
    <w:rsid w:val="003324C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1"/>
    <w:next w:val="-41"/>
    <w:semiHidden/>
    <w:unhideWhenUsed/>
    <w:rsid w:val="003324C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1"/>
    <w:next w:val="-5"/>
    <w:semiHidden/>
    <w:unhideWhenUsed/>
    <w:rsid w:val="003324C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1">
    <w:name w:val="Таблица-список 62"/>
    <w:basedOn w:val="a1"/>
    <w:next w:val="-61"/>
    <w:semiHidden/>
    <w:unhideWhenUsed/>
    <w:rsid w:val="003324C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1"/>
    <w:next w:val="-7"/>
    <w:semiHidden/>
    <w:unhideWhenUsed/>
    <w:rsid w:val="003324C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1"/>
    <w:next w:val="-8"/>
    <w:semiHidden/>
    <w:unhideWhenUsed/>
    <w:rsid w:val="003324C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a">
    <w:name w:val="Современная таблица3"/>
    <w:basedOn w:val="a1"/>
    <w:next w:val="affd"/>
    <w:semiHidden/>
    <w:unhideWhenUsed/>
    <w:rsid w:val="003324C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b">
    <w:name w:val="Стандартная таблица3"/>
    <w:basedOn w:val="a1"/>
    <w:next w:val="afff"/>
    <w:semiHidden/>
    <w:unhideWhenUsed/>
    <w:rsid w:val="003324C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
    <w:name w:val="Изящная таблица 12"/>
    <w:basedOn w:val="a1"/>
    <w:next w:val="18"/>
    <w:semiHidden/>
    <w:unhideWhenUsed/>
    <w:rsid w:val="003324C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1"/>
    <w:next w:val="2b"/>
    <w:semiHidden/>
    <w:unhideWhenUsed/>
    <w:rsid w:val="003324C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редняя сетка 2 - Акцент 13"/>
    <w:basedOn w:val="a1"/>
    <w:next w:val="2-1"/>
    <w:uiPriority w:val="68"/>
    <w:rsid w:val="003324CD"/>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3-13">
    <w:name w:val="Средняя сетка 3 - Акцент 13"/>
    <w:basedOn w:val="a1"/>
    <w:next w:val="3-1"/>
    <w:uiPriority w:val="69"/>
    <w:rsid w:val="003324C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Цветная заливка - Акцент 13"/>
    <w:basedOn w:val="a1"/>
    <w:next w:val="-1"/>
    <w:uiPriority w:val="71"/>
    <w:rsid w:val="003324CD"/>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3-23">
    <w:name w:val="Средняя сетка 3 - Акцент 23"/>
    <w:basedOn w:val="a1"/>
    <w:next w:val="3-2"/>
    <w:uiPriority w:val="69"/>
    <w:rsid w:val="003324C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230">
    <w:name w:val="Цветная заливка - Акцент 23"/>
    <w:basedOn w:val="a1"/>
    <w:next w:val="-2"/>
    <w:uiPriority w:val="71"/>
    <w:rsid w:val="003324CD"/>
    <w:rPr>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2-33">
    <w:name w:val="Средняя заливка 2 - Акцент 33"/>
    <w:basedOn w:val="a1"/>
    <w:next w:val="2-3"/>
    <w:uiPriority w:val="64"/>
    <w:rsid w:val="003324C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3">
    <w:name w:val="Средний список 1 - Акцент 33"/>
    <w:basedOn w:val="a1"/>
    <w:next w:val="1-3"/>
    <w:uiPriority w:val="65"/>
    <w:rsid w:val="003324CD"/>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TT16o00" w:eastAsia="Times New Roman" w:hAnsi="TT16o00"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330">
    <w:name w:val="Цветная сетка - Акцент 33"/>
    <w:basedOn w:val="a1"/>
    <w:next w:val="-30"/>
    <w:uiPriority w:val="73"/>
    <w:rsid w:val="003324C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30">
    <w:name w:val="Светлая сетка - Акцент 43"/>
    <w:basedOn w:val="a1"/>
    <w:next w:val="-40"/>
    <w:uiPriority w:val="62"/>
    <w:rsid w:val="003324CD"/>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T16o00" w:eastAsia="Times New Roman" w:hAnsi="TT16o00"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line="240" w:lineRule="auto"/>
      </w:pPr>
      <w:rPr>
        <w:rFonts w:ascii="TT16o00" w:eastAsia="Times New Roman" w:hAnsi="TT16o00"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T16o00" w:eastAsia="Times New Roman" w:hAnsi="TT16o00" w:cs="Times New Roman" w:hint="default"/>
        <w:b/>
        <w:bCs/>
      </w:rPr>
    </w:tblStylePr>
    <w:tblStylePr w:type="lastCol">
      <w:rPr>
        <w:rFonts w:ascii="TT16o00" w:eastAsia="Times New Roman" w:hAnsi="TT16o00"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1-43">
    <w:name w:val="Средняя заливка 1 - Акцент 43"/>
    <w:basedOn w:val="a1"/>
    <w:next w:val="1-4"/>
    <w:uiPriority w:val="63"/>
    <w:rsid w:val="003324CD"/>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2-43">
    <w:name w:val="Средняя заливка 2 - Акцент 43"/>
    <w:basedOn w:val="a1"/>
    <w:next w:val="2-4"/>
    <w:uiPriority w:val="64"/>
    <w:rsid w:val="003324C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20">
    <w:name w:val="Средняя сетка 1 - Акцент 42"/>
    <w:basedOn w:val="a1"/>
    <w:next w:val="1-40"/>
    <w:uiPriority w:val="67"/>
    <w:rsid w:val="003324CD"/>
    <w:rPr>
      <w:rFonts w:ascii="Calibri" w:eastAsia="Calibri" w:hAnsi="Calibri"/>
      <w:sz w:val="22"/>
      <w:szCs w:val="22"/>
      <w:lang w:eastAsia="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3-43">
    <w:name w:val="Средняя сетка 3 - Акцент 43"/>
    <w:basedOn w:val="a1"/>
    <w:next w:val="3-4"/>
    <w:uiPriority w:val="69"/>
    <w:rsid w:val="003324C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431">
    <w:name w:val="Цветная заливка - Акцент 43"/>
    <w:basedOn w:val="a1"/>
    <w:next w:val="-4"/>
    <w:uiPriority w:val="71"/>
    <w:rsid w:val="003324CD"/>
    <w:rPr>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432">
    <w:name w:val="Цветная сетка - Акцент 43"/>
    <w:basedOn w:val="a1"/>
    <w:next w:val="-42"/>
    <w:uiPriority w:val="73"/>
    <w:rsid w:val="003324C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30">
    <w:name w:val="Светлая заливка - Акцент 53"/>
    <w:basedOn w:val="a1"/>
    <w:next w:val="-51"/>
    <w:uiPriority w:val="60"/>
    <w:rsid w:val="003324C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53">
    <w:name w:val="Средняя заливка 2 - Акцент 53"/>
    <w:basedOn w:val="a1"/>
    <w:next w:val="2-5"/>
    <w:uiPriority w:val="64"/>
    <w:rsid w:val="003324CD"/>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2">
    <w:name w:val="Средняя сетка 1 - Акцент 52"/>
    <w:basedOn w:val="a1"/>
    <w:next w:val="1-5"/>
    <w:uiPriority w:val="67"/>
    <w:rsid w:val="003324CD"/>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3-53">
    <w:name w:val="Средняя сетка 3 - Акцент 53"/>
    <w:basedOn w:val="a1"/>
    <w:next w:val="3-5"/>
    <w:uiPriority w:val="69"/>
    <w:rsid w:val="003324C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31">
    <w:name w:val="Темный список - Акцент 53"/>
    <w:basedOn w:val="a1"/>
    <w:next w:val="-50"/>
    <w:uiPriority w:val="70"/>
    <w:rsid w:val="003324CD"/>
    <w:rPr>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3">
    <w:name w:val="Темный список - Акцент 63"/>
    <w:basedOn w:val="a1"/>
    <w:next w:val="-6"/>
    <w:uiPriority w:val="70"/>
    <w:rsid w:val="003324CD"/>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630">
    <w:name w:val="Цветная сетка - Акцент 63"/>
    <w:basedOn w:val="a1"/>
    <w:next w:val="-60"/>
    <w:uiPriority w:val="73"/>
    <w:rsid w:val="003324C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130">
    <w:name w:val="Цветная заливка13"/>
    <w:basedOn w:val="a1"/>
    <w:uiPriority w:val="71"/>
    <w:rsid w:val="003324CD"/>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3130">
    <w:name w:val="Средняя сетка 313"/>
    <w:basedOn w:val="a1"/>
    <w:uiPriority w:val="69"/>
    <w:rsid w:val="003324C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2130">
    <w:name w:val="Средняя заливка 213"/>
    <w:basedOn w:val="a1"/>
    <w:uiPriority w:val="64"/>
    <w:rsid w:val="003324C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Темный список13"/>
    <w:basedOn w:val="a1"/>
    <w:uiPriority w:val="70"/>
    <w:rsid w:val="003324CD"/>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2-113">
    <w:name w:val="Средняя заливка 2 - Акцент 113"/>
    <w:basedOn w:val="a1"/>
    <w:uiPriority w:val="64"/>
    <w:rsid w:val="003324C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d">
    <w:name w:val="Обычный (веб) Знак"/>
    <w:basedOn w:val="a0"/>
    <w:link w:val="ac"/>
    <w:rsid w:val="007A08AB"/>
    <w:rPr>
      <w:rFonts w:ascii="Verdana" w:hAnsi="Verdana" w:cs="Verdana"/>
      <w:color w:val="000000"/>
      <w:sz w:val="18"/>
      <w:szCs w:val="18"/>
    </w:rPr>
  </w:style>
  <w:style w:type="paragraph" w:customStyle="1" w:styleId="1f">
    <w:name w:val="1"/>
    <w:uiPriority w:val="99"/>
    <w:rsid w:val="00951BEB"/>
    <w:rPr>
      <w:sz w:val="24"/>
    </w:rPr>
  </w:style>
  <w:style w:type="paragraph" w:customStyle="1" w:styleId="Courier14">
    <w:name w:val="Courier14"/>
    <w:basedOn w:val="a"/>
    <w:rsid w:val="00B21B1F"/>
    <w:pPr>
      <w:suppressAutoHyphens/>
      <w:ind w:firstLine="851"/>
      <w:jc w:val="both"/>
    </w:pPr>
    <w:rPr>
      <w:rFonts w:ascii="Courier New" w:hAnsi="Courier New" w:cs="Courier New"/>
      <w:sz w:val="28"/>
      <w:szCs w:val="28"/>
      <w:lang w:eastAsia="zh-CN"/>
    </w:rPr>
  </w:style>
  <w:style w:type="paragraph" w:customStyle="1" w:styleId="ConsTitle">
    <w:name w:val="ConsTitle"/>
    <w:rsid w:val="00430124"/>
    <w:pPr>
      <w:suppressAutoHyphens/>
      <w:autoSpaceDE w:val="0"/>
      <w:ind w:right="19772"/>
    </w:pPr>
    <w:rPr>
      <w:rFonts w:ascii="Arial" w:hAnsi="Arial" w:cs="Arial"/>
      <w:b/>
      <w:bCs/>
      <w:sz w:val="16"/>
      <w:szCs w:val="16"/>
      <w:lang w:eastAsia="zh-CN"/>
    </w:rPr>
  </w:style>
</w:styles>
</file>

<file path=word/webSettings.xml><?xml version="1.0" encoding="utf-8"?>
<w:webSettings xmlns:r="http://schemas.openxmlformats.org/officeDocument/2006/relationships" xmlns:w="http://schemas.openxmlformats.org/wordprocessingml/2006/main">
  <w:divs>
    <w:div w:id="2245844">
      <w:bodyDiv w:val="1"/>
      <w:marLeft w:val="0"/>
      <w:marRight w:val="0"/>
      <w:marTop w:val="0"/>
      <w:marBottom w:val="0"/>
      <w:divBdr>
        <w:top w:val="none" w:sz="0" w:space="0" w:color="auto"/>
        <w:left w:val="none" w:sz="0" w:space="0" w:color="auto"/>
        <w:bottom w:val="none" w:sz="0" w:space="0" w:color="auto"/>
        <w:right w:val="none" w:sz="0" w:space="0" w:color="auto"/>
      </w:divBdr>
    </w:div>
    <w:div w:id="13264139">
      <w:bodyDiv w:val="1"/>
      <w:marLeft w:val="0"/>
      <w:marRight w:val="0"/>
      <w:marTop w:val="0"/>
      <w:marBottom w:val="0"/>
      <w:divBdr>
        <w:top w:val="none" w:sz="0" w:space="0" w:color="auto"/>
        <w:left w:val="none" w:sz="0" w:space="0" w:color="auto"/>
        <w:bottom w:val="none" w:sz="0" w:space="0" w:color="auto"/>
        <w:right w:val="none" w:sz="0" w:space="0" w:color="auto"/>
      </w:divBdr>
    </w:div>
    <w:div w:id="41054445">
      <w:bodyDiv w:val="1"/>
      <w:marLeft w:val="0"/>
      <w:marRight w:val="0"/>
      <w:marTop w:val="0"/>
      <w:marBottom w:val="0"/>
      <w:divBdr>
        <w:top w:val="none" w:sz="0" w:space="0" w:color="auto"/>
        <w:left w:val="none" w:sz="0" w:space="0" w:color="auto"/>
        <w:bottom w:val="none" w:sz="0" w:space="0" w:color="auto"/>
        <w:right w:val="none" w:sz="0" w:space="0" w:color="auto"/>
      </w:divBdr>
    </w:div>
    <w:div w:id="45876683">
      <w:bodyDiv w:val="1"/>
      <w:marLeft w:val="0"/>
      <w:marRight w:val="0"/>
      <w:marTop w:val="0"/>
      <w:marBottom w:val="0"/>
      <w:divBdr>
        <w:top w:val="none" w:sz="0" w:space="0" w:color="auto"/>
        <w:left w:val="none" w:sz="0" w:space="0" w:color="auto"/>
        <w:bottom w:val="none" w:sz="0" w:space="0" w:color="auto"/>
        <w:right w:val="none" w:sz="0" w:space="0" w:color="auto"/>
      </w:divBdr>
    </w:div>
    <w:div w:id="57434963">
      <w:bodyDiv w:val="1"/>
      <w:marLeft w:val="0"/>
      <w:marRight w:val="0"/>
      <w:marTop w:val="0"/>
      <w:marBottom w:val="0"/>
      <w:divBdr>
        <w:top w:val="none" w:sz="0" w:space="0" w:color="auto"/>
        <w:left w:val="none" w:sz="0" w:space="0" w:color="auto"/>
        <w:bottom w:val="none" w:sz="0" w:space="0" w:color="auto"/>
        <w:right w:val="none" w:sz="0" w:space="0" w:color="auto"/>
      </w:divBdr>
    </w:div>
    <w:div w:id="59527627">
      <w:bodyDiv w:val="1"/>
      <w:marLeft w:val="0"/>
      <w:marRight w:val="0"/>
      <w:marTop w:val="0"/>
      <w:marBottom w:val="0"/>
      <w:divBdr>
        <w:top w:val="none" w:sz="0" w:space="0" w:color="auto"/>
        <w:left w:val="none" w:sz="0" w:space="0" w:color="auto"/>
        <w:bottom w:val="none" w:sz="0" w:space="0" w:color="auto"/>
        <w:right w:val="none" w:sz="0" w:space="0" w:color="auto"/>
      </w:divBdr>
    </w:div>
    <w:div w:id="75133344">
      <w:bodyDiv w:val="1"/>
      <w:marLeft w:val="0"/>
      <w:marRight w:val="0"/>
      <w:marTop w:val="0"/>
      <w:marBottom w:val="0"/>
      <w:divBdr>
        <w:top w:val="none" w:sz="0" w:space="0" w:color="auto"/>
        <w:left w:val="none" w:sz="0" w:space="0" w:color="auto"/>
        <w:bottom w:val="none" w:sz="0" w:space="0" w:color="auto"/>
        <w:right w:val="none" w:sz="0" w:space="0" w:color="auto"/>
      </w:divBdr>
    </w:div>
    <w:div w:id="180707583">
      <w:bodyDiv w:val="1"/>
      <w:marLeft w:val="0"/>
      <w:marRight w:val="0"/>
      <w:marTop w:val="0"/>
      <w:marBottom w:val="0"/>
      <w:divBdr>
        <w:top w:val="none" w:sz="0" w:space="0" w:color="auto"/>
        <w:left w:val="none" w:sz="0" w:space="0" w:color="auto"/>
        <w:bottom w:val="none" w:sz="0" w:space="0" w:color="auto"/>
        <w:right w:val="none" w:sz="0" w:space="0" w:color="auto"/>
      </w:divBdr>
    </w:div>
    <w:div w:id="255986726">
      <w:bodyDiv w:val="1"/>
      <w:marLeft w:val="0"/>
      <w:marRight w:val="0"/>
      <w:marTop w:val="0"/>
      <w:marBottom w:val="0"/>
      <w:divBdr>
        <w:top w:val="none" w:sz="0" w:space="0" w:color="auto"/>
        <w:left w:val="none" w:sz="0" w:space="0" w:color="auto"/>
        <w:bottom w:val="none" w:sz="0" w:space="0" w:color="auto"/>
        <w:right w:val="none" w:sz="0" w:space="0" w:color="auto"/>
      </w:divBdr>
    </w:div>
    <w:div w:id="294026003">
      <w:bodyDiv w:val="1"/>
      <w:marLeft w:val="0"/>
      <w:marRight w:val="0"/>
      <w:marTop w:val="0"/>
      <w:marBottom w:val="0"/>
      <w:divBdr>
        <w:top w:val="none" w:sz="0" w:space="0" w:color="auto"/>
        <w:left w:val="none" w:sz="0" w:space="0" w:color="auto"/>
        <w:bottom w:val="none" w:sz="0" w:space="0" w:color="auto"/>
        <w:right w:val="none" w:sz="0" w:space="0" w:color="auto"/>
      </w:divBdr>
    </w:div>
    <w:div w:id="294870240">
      <w:bodyDiv w:val="1"/>
      <w:marLeft w:val="0"/>
      <w:marRight w:val="0"/>
      <w:marTop w:val="0"/>
      <w:marBottom w:val="0"/>
      <w:divBdr>
        <w:top w:val="none" w:sz="0" w:space="0" w:color="auto"/>
        <w:left w:val="none" w:sz="0" w:space="0" w:color="auto"/>
        <w:bottom w:val="none" w:sz="0" w:space="0" w:color="auto"/>
        <w:right w:val="none" w:sz="0" w:space="0" w:color="auto"/>
      </w:divBdr>
    </w:div>
    <w:div w:id="313293621">
      <w:bodyDiv w:val="1"/>
      <w:marLeft w:val="0"/>
      <w:marRight w:val="0"/>
      <w:marTop w:val="0"/>
      <w:marBottom w:val="0"/>
      <w:divBdr>
        <w:top w:val="none" w:sz="0" w:space="0" w:color="auto"/>
        <w:left w:val="none" w:sz="0" w:space="0" w:color="auto"/>
        <w:bottom w:val="none" w:sz="0" w:space="0" w:color="auto"/>
        <w:right w:val="none" w:sz="0" w:space="0" w:color="auto"/>
      </w:divBdr>
    </w:div>
    <w:div w:id="335697922">
      <w:bodyDiv w:val="1"/>
      <w:marLeft w:val="0"/>
      <w:marRight w:val="0"/>
      <w:marTop w:val="0"/>
      <w:marBottom w:val="0"/>
      <w:divBdr>
        <w:top w:val="none" w:sz="0" w:space="0" w:color="auto"/>
        <w:left w:val="none" w:sz="0" w:space="0" w:color="auto"/>
        <w:bottom w:val="none" w:sz="0" w:space="0" w:color="auto"/>
        <w:right w:val="none" w:sz="0" w:space="0" w:color="auto"/>
      </w:divBdr>
    </w:div>
    <w:div w:id="346564919">
      <w:bodyDiv w:val="1"/>
      <w:marLeft w:val="0"/>
      <w:marRight w:val="0"/>
      <w:marTop w:val="0"/>
      <w:marBottom w:val="0"/>
      <w:divBdr>
        <w:top w:val="none" w:sz="0" w:space="0" w:color="auto"/>
        <w:left w:val="none" w:sz="0" w:space="0" w:color="auto"/>
        <w:bottom w:val="none" w:sz="0" w:space="0" w:color="auto"/>
        <w:right w:val="none" w:sz="0" w:space="0" w:color="auto"/>
      </w:divBdr>
    </w:div>
    <w:div w:id="378432461">
      <w:bodyDiv w:val="1"/>
      <w:marLeft w:val="0"/>
      <w:marRight w:val="0"/>
      <w:marTop w:val="0"/>
      <w:marBottom w:val="0"/>
      <w:divBdr>
        <w:top w:val="none" w:sz="0" w:space="0" w:color="auto"/>
        <w:left w:val="none" w:sz="0" w:space="0" w:color="auto"/>
        <w:bottom w:val="none" w:sz="0" w:space="0" w:color="auto"/>
        <w:right w:val="none" w:sz="0" w:space="0" w:color="auto"/>
      </w:divBdr>
    </w:div>
    <w:div w:id="410784948">
      <w:bodyDiv w:val="1"/>
      <w:marLeft w:val="0"/>
      <w:marRight w:val="0"/>
      <w:marTop w:val="0"/>
      <w:marBottom w:val="0"/>
      <w:divBdr>
        <w:top w:val="none" w:sz="0" w:space="0" w:color="auto"/>
        <w:left w:val="none" w:sz="0" w:space="0" w:color="auto"/>
        <w:bottom w:val="none" w:sz="0" w:space="0" w:color="auto"/>
        <w:right w:val="none" w:sz="0" w:space="0" w:color="auto"/>
      </w:divBdr>
    </w:div>
    <w:div w:id="418213809">
      <w:bodyDiv w:val="1"/>
      <w:marLeft w:val="0"/>
      <w:marRight w:val="0"/>
      <w:marTop w:val="0"/>
      <w:marBottom w:val="0"/>
      <w:divBdr>
        <w:top w:val="none" w:sz="0" w:space="0" w:color="auto"/>
        <w:left w:val="none" w:sz="0" w:space="0" w:color="auto"/>
        <w:bottom w:val="none" w:sz="0" w:space="0" w:color="auto"/>
        <w:right w:val="none" w:sz="0" w:space="0" w:color="auto"/>
      </w:divBdr>
    </w:div>
    <w:div w:id="460657046">
      <w:bodyDiv w:val="1"/>
      <w:marLeft w:val="0"/>
      <w:marRight w:val="0"/>
      <w:marTop w:val="0"/>
      <w:marBottom w:val="0"/>
      <w:divBdr>
        <w:top w:val="none" w:sz="0" w:space="0" w:color="auto"/>
        <w:left w:val="none" w:sz="0" w:space="0" w:color="auto"/>
        <w:bottom w:val="none" w:sz="0" w:space="0" w:color="auto"/>
        <w:right w:val="none" w:sz="0" w:space="0" w:color="auto"/>
      </w:divBdr>
    </w:div>
    <w:div w:id="462817166">
      <w:bodyDiv w:val="1"/>
      <w:marLeft w:val="0"/>
      <w:marRight w:val="0"/>
      <w:marTop w:val="0"/>
      <w:marBottom w:val="0"/>
      <w:divBdr>
        <w:top w:val="none" w:sz="0" w:space="0" w:color="auto"/>
        <w:left w:val="none" w:sz="0" w:space="0" w:color="auto"/>
        <w:bottom w:val="none" w:sz="0" w:space="0" w:color="auto"/>
        <w:right w:val="none" w:sz="0" w:space="0" w:color="auto"/>
      </w:divBdr>
    </w:div>
    <w:div w:id="508377153">
      <w:bodyDiv w:val="1"/>
      <w:marLeft w:val="0"/>
      <w:marRight w:val="0"/>
      <w:marTop w:val="0"/>
      <w:marBottom w:val="0"/>
      <w:divBdr>
        <w:top w:val="none" w:sz="0" w:space="0" w:color="auto"/>
        <w:left w:val="none" w:sz="0" w:space="0" w:color="auto"/>
        <w:bottom w:val="none" w:sz="0" w:space="0" w:color="auto"/>
        <w:right w:val="none" w:sz="0" w:space="0" w:color="auto"/>
      </w:divBdr>
    </w:div>
    <w:div w:id="510683447">
      <w:bodyDiv w:val="1"/>
      <w:marLeft w:val="0"/>
      <w:marRight w:val="0"/>
      <w:marTop w:val="0"/>
      <w:marBottom w:val="0"/>
      <w:divBdr>
        <w:top w:val="none" w:sz="0" w:space="0" w:color="auto"/>
        <w:left w:val="none" w:sz="0" w:space="0" w:color="auto"/>
        <w:bottom w:val="none" w:sz="0" w:space="0" w:color="auto"/>
        <w:right w:val="none" w:sz="0" w:space="0" w:color="auto"/>
      </w:divBdr>
    </w:div>
    <w:div w:id="525289125">
      <w:bodyDiv w:val="1"/>
      <w:marLeft w:val="0"/>
      <w:marRight w:val="0"/>
      <w:marTop w:val="0"/>
      <w:marBottom w:val="0"/>
      <w:divBdr>
        <w:top w:val="none" w:sz="0" w:space="0" w:color="auto"/>
        <w:left w:val="none" w:sz="0" w:space="0" w:color="auto"/>
        <w:bottom w:val="none" w:sz="0" w:space="0" w:color="auto"/>
        <w:right w:val="none" w:sz="0" w:space="0" w:color="auto"/>
      </w:divBdr>
    </w:div>
    <w:div w:id="560555981">
      <w:bodyDiv w:val="1"/>
      <w:marLeft w:val="0"/>
      <w:marRight w:val="0"/>
      <w:marTop w:val="0"/>
      <w:marBottom w:val="0"/>
      <w:divBdr>
        <w:top w:val="none" w:sz="0" w:space="0" w:color="auto"/>
        <w:left w:val="none" w:sz="0" w:space="0" w:color="auto"/>
        <w:bottom w:val="none" w:sz="0" w:space="0" w:color="auto"/>
        <w:right w:val="none" w:sz="0" w:space="0" w:color="auto"/>
      </w:divBdr>
    </w:div>
    <w:div w:id="565648086">
      <w:bodyDiv w:val="1"/>
      <w:marLeft w:val="0"/>
      <w:marRight w:val="0"/>
      <w:marTop w:val="0"/>
      <w:marBottom w:val="0"/>
      <w:divBdr>
        <w:top w:val="none" w:sz="0" w:space="0" w:color="auto"/>
        <w:left w:val="none" w:sz="0" w:space="0" w:color="auto"/>
        <w:bottom w:val="none" w:sz="0" w:space="0" w:color="auto"/>
        <w:right w:val="none" w:sz="0" w:space="0" w:color="auto"/>
      </w:divBdr>
    </w:div>
    <w:div w:id="606425027">
      <w:bodyDiv w:val="1"/>
      <w:marLeft w:val="0"/>
      <w:marRight w:val="0"/>
      <w:marTop w:val="0"/>
      <w:marBottom w:val="0"/>
      <w:divBdr>
        <w:top w:val="none" w:sz="0" w:space="0" w:color="auto"/>
        <w:left w:val="none" w:sz="0" w:space="0" w:color="auto"/>
        <w:bottom w:val="none" w:sz="0" w:space="0" w:color="auto"/>
        <w:right w:val="none" w:sz="0" w:space="0" w:color="auto"/>
      </w:divBdr>
    </w:div>
    <w:div w:id="609775305">
      <w:bodyDiv w:val="1"/>
      <w:marLeft w:val="0"/>
      <w:marRight w:val="0"/>
      <w:marTop w:val="0"/>
      <w:marBottom w:val="0"/>
      <w:divBdr>
        <w:top w:val="none" w:sz="0" w:space="0" w:color="auto"/>
        <w:left w:val="none" w:sz="0" w:space="0" w:color="auto"/>
        <w:bottom w:val="none" w:sz="0" w:space="0" w:color="auto"/>
        <w:right w:val="none" w:sz="0" w:space="0" w:color="auto"/>
      </w:divBdr>
    </w:div>
    <w:div w:id="637683063">
      <w:bodyDiv w:val="1"/>
      <w:marLeft w:val="0"/>
      <w:marRight w:val="0"/>
      <w:marTop w:val="0"/>
      <w:marBottom w:val="0"/>
      <w:divBdr>
        <w:top w:val="none" w:sz="0" w:space="0" w:color="auto"/>
        <w:left w:val="none" w:sz="0" w:space="0" w:color="auto"/>
        <w:bottom w:val="none" w:sz="0" w:space="0" w:color="auto"/>
        <w:right w:val="none" w:sz="0" w:space="0" w:color="auto"/>
      </w:divBdr>
    </w:div>
    <w:div w:id="653804555">
      <w:bodyDiv w:val="1"/>
      <w:marLeft w:val="0"/>
      <w:marRight w:val="0"/>
      <w:marTop w:val="0"/>
      <w:marBottom w:val="0"/>
      <w:divBdr>
        <w:top w:val="none" w:sz="0" w:space="0" w:color="auto"/>
        <w:left w:val="none" w:sz="0" w:space="0" w:color="auto"/>
        <w:bottom w:val="none" w:sz="0" w:space="0" w:color="auto"/>
        <w:right w:val="none" w:sz="0" w:space="0" w:color="auto"/>
      </w:divBdr>
    </w:div>
    <w:div w:id="687217779">
      <w:bodyDiv w:val="1"/>
      <w:marLeft w:val="0"/>
      <w:marRight w:val="0"/>
      <w:marTop w:val="0"/>
      <w:marBottom w:val="0"/>
      <w:divBdr>
        <w:top w:val="none" w:sz="0" w:space="0" w:color="auto"/>
        <w:left w:val="none" w:sz="0" w:space="0" w:color="auto"/>
        <w:bottom w:val="none" w:sz="0" w:space="0" w:color="auto"/>
        <w:right w:val="none" w:sz="0" w:space="0" w:color="auto"/>
      </w:divBdr>
    </w:div>
    <w:div w:id="691691035">
      <w:bodyDiv w:val="1"/>
      <w:marLeft w:val="0"/>
      <w:marRight w:val="0"/>
      <w:marTop w:val="0"/>
      <w:marBottom w:val="0"/>
      <w:divBdr>
        <w:top w:val="none" w:sz="0" w:space="0" w:color="auto"/>
        <w:left w:val="none" w:sz="0" w:space="0" w:color="auto"/>
        <w:bottom w:val="none" w:sz="0" w:space="0" w:color="auto"/>
        <w:right w:val="none" w:sz="0" w:space="0" w:color="auto"/>
      </w:divBdr>
    </w:div>
    <w:div w:id="701325071">
      <w:bodyDiv w:val="1"/>
      <w:marLeft w:val="0"/>
      <w:marRight w:val="0"/>
      <w:marTop w:val="0"/>
      <w:marBottom w:val="0"/>
      <w:divBdr>
        <w:top w:val="none" w:sz="0" w:space="0" w:color="auto"/>
        <w:left w:val="none" w:sz="0" w:space="0" w:color="auto"/>
        <w:bottom w:val="none" w:sz="0" w:space="0" w:color="auto"/>
        <w:right w:val="none" w:sz="0" w:space="0" w:color="auto"/>
      </w:divBdr>
    </w:div>
    <w:div w:id="705908255">
      <w:bodyDiv w:val="1"/>
      <w:marLeft w:val="0"/>
      <w:marRight w:val="0"/>
      <w:marTop w:val="0"/>
      <w:marBottom w:val="0"/>
      <w:divBdr>
        <w:top w:val="none" w:sz="0" w:space="0" w:color="auto"/>
        <w:left w:val="none" w:sz="0" w:space="0" w:color="auto"/>
        <w:bottom w:val="none" w:sz="0" w:space="0" w:color="auto"/>
        <w:right w:val="none" w:sz="0" w:space="0" w:color="auto"/>
      </w:divBdr>
    </w:div>
    <w:div w:id="713433040">
      <w:bodyDiv w:val="1"/>
      <w:marLeft w:val="0"/>
      <w:marRight w:val="0"/>
      <w:marTop w:val="0"/>
      <w:marBottom w:val="0"/>
      <w:divBdr>
        <w:top w:val="none" w:sz="0" w:space="0" w:color="auto"/>
        <w:left w:val="none" w:sz="0" w:space="0" w:color="auto"/>
        <w:bottom w:val="none" w:sz="0" w:space="0" w:color="auto"/>
        <w:right w:val="none" w:sz="0" w:space="0" w:color="auto"/>
      </w:divBdr>
    </w:div>
    <w:div w:id="731268167">
      <w:bodyDiv w:val="1"/>
      <w:marLeft w:val="0"/>
      <w:marRight w:val="0"/>
      <w:marTop w:val="0"/>
      <w:marBottom w:val="0"/>
      <w:divBdr>
        <w:top w:val="none" w:sz="0" w:space="0" w:color="auto"/>
        <w:left w:val="none" w:sz="0" w:space="0" w:color="auto"/>
        <w:bottom w:val="none" w:sz="0" w:space="0" w:color="auto"/>
        <w:right w:val="none" w:sz="0" w:space="0" w:color="auto"/>
      </w:divBdr>
    </w:div>
    <w:div w:id="737246346">
      <w:bodyDiv w:val="1"/>
      <w:marLeft w:val="0"/>
      <w:marRight w:val="0"/>
      <w:marTop w:val="0"/>
      <w:marBottom w:val="0"/>
      <w:divBdr>
        <w:top w:val="none" w:sz="0" w:space="0" w:color="auto"/>
        <w:left w:val="none" w:sz="0" w:space="0" w:color="auto"/>
        <w:bottom w:val="none" w:sz="0" w:space="0" w:color="auto"/>
        <w:right w:val="none" w:sz="0" w:space="0" w:color="auto"/>
      </w:divBdr>
    </w:div>
    <w:div w:id="746658327">
      <w:bodyDiv w:val="1"/>
      <w:marLeft w:val="0"/>
      <w:marRight w:val="0"/>
      <w:marTop w:val="0"/>
      <w:marBottom w:val="0"/>
      <w:divBdr>
        <w:top w:val="none" w:sz="0" w:space="0" w:color="auto"/>
        <w:left w:val="none" w:sz="0" w:space="0" w:color="auto"/>
        <w:bottom w:val="none" w:sz="0" w:space="0" w:color="auto"/>
        <w:right w:val="none" w:sz="0" w:space="0" w:color="auto"/>
      </w:divBdr>
    </w:div>
    <w:div w:id="810244376">
      <w:bodyDiv w:val="1"/>
      <w:marLeft w:val="0"/>
      <w:marRight w:val="0"/>
      <w:marTop w:val="0"/>
      <w:marBottom w:val="0"/>
      <w:divBdr>
        <w:top w:val="none" w:sz="0" w:space="0" w:color="auto"/>
        <w:left w:val="none" w:sz="0" w:space="0" w:color="auto"/>
        <w:bottom w:val="none" w:sz="0" w:space="0" w:color="auto"/>
        <w:right w:val="none" w:sz="0" w:space="0" w:color="auto"/>
      </w:divBdr>
    </w:div>
    <w:div w:id="813064944">
      <w:bodyDiv w:val="1"/>
      <w:marLeft w:val="0"/>
      <w:marRight w:val="0"/>
      <w:marTop w:val="0"/>
      <w:marBottom w:val="0"/>
      <w:divBdr>
        <w:top w:val="none" w:sz="0" w:space="0" w:color="auto"/>
        <w:left w:val="none" w:sz="0" w:space="0" w:color="auto"/>
        <w:bottom w:val="none" w:sz="0" w:space="0" w:color="auto"/>
        <w:right w:val="none" w:sz="0" w:space="0" w:color="auto"/>
      </w:divBdr>
    </w:div>
    <w:div w:id="830953233">
      <w:bodyDiv w:val="1"/>
      <w:marLeft w:val="0"/>
      <w:marRight w:val="0"/>
      <w:marTop w:val="0"/>
      <w:marBottom w:val="0"/>
      <w:divBdr>
        <w:top w:val="none" w:sz="0" w:space="0" w:color="auto"/>
        <w:left w:val="none" w:sz="0" w:space="0" w:color="auto"/>
        <w:bottom w:val="none" w:sz="0" w:space="0" w:color="auto"/>
        <w:right w:val="none" w:sz="0" w:space="0" w:color="auto"/>
      </w:divBdr>
    </w:div>
    <w:div w:id="847643914">
      <w:bodyDiv w:val="1"/>
      <w:marLeft w:val="0"/>
      <w:marRight w:val="0"/>
      <w:marTop w:val="0"/>
      <w:marBottom w:val="0"/>
      <w:divBdr>
        <w:top w:val="none" w:sz="0" w:space="0" w:color="auto"/>
        <w:left w:val="none" w:sz="0" w:space="0" w:color="auto"/>
        <w:bottom w:val="none" w:sz="0" w:space="0" w:color="auto"/>
        <w:right w:val="none" w:sz="0" w:space="0" w:color="auto"/>
      </w:divBdr>
    </w:div>
    <w:div w:id="849102283">
      <w:bodyDiv w:val="1"/>
      <w:marLeft w:val="0"/>
      <w:marRight w:val="0"/>
      <w:marTop w:val="0"/>
      <w:marBottom w:val="0"/>
      <w:divBdr>
        <w:top w:val="none" w:sz="0" w:space="0" w:color="auto"/>
        <w:left w:val="none" w:sz="0" w:space="0" w:color="auto"/>
        <w:bottom w:val="none" w:sz="0" w:space="0" w:color="auto"/>
        <w:right w:val="none" w:sz="0" w:space="0" w:color="auto"/>
      </w:divBdr>
    </w:div>
    <w:div w:id="875853442">
      <w:bodyDiv w:val="1"/>
      <w:marLeft w:val="0"/>
      <w:marRight w:val="0"/>
      <w:marTop w:val="0"/>
      <w:marBottom w:val="0"/>
      <w:divBdr>
        <w:top w:val="none" w:sz="0" w:space="0" w:color="auto"/>
        <w:left w:val="none" w:sz="0" w:space="0" w:color="auto"/>
        <w:bottom w:val="none" w:sz="0" w:space="0" w:color="auto"/>
        <w:right w:val="none" w:sz="0" w:space="0" w:color="auto"/>
      </w:divBdr>
    </w:div>
    <w:div w:id="923106994">
      <w:bodyDiv w:val="1"/>
      <w:marLeft w:val="0"/>
      <w:marRight w:val="0"/>
      <w:marTop w:val="0"/>
      <w:marBottom w:val="0"/>
      <w:divBdr>
        <w:top w:val="none" w:sz="0" w:space="0" w:color="auto"/>
        <w:left w:val="none" w:sz="0" w:space="0" w:color="auto"/>
        <w:bottom w:val="none" w:sz="0" w:space="0" w:color="auto"/>
        <w:right w:val="none" w:sz="0" w:space="0" w:color="auto"/>
      </w:divBdr>
    </w:div>
    <w:div w:id="988436273">
      <w:bodyDiv w:val="1"/>
      <w:marLeft w:val="0"/>
      <w:marRight w:val="0"/>
      <w:marTop w:val="0"/>
      <w:marBottom w:val="0"/>
      <w:divBdr>
        <w:top w:val="none" w:sz="0" w:space="0" w:color="auto"/>
        <w:left w:val="none" w:sz="0" w:space="0" w:color="auto"/>
        <w:bottom w:val="none" w:sz="0" w:space="0" w:color="auto"/>
        <w:right w:val="none" w:sz="0" w:space="0" w:color="auto"/>
      </w:divBdr>
    </w:div>
    <w:div w:id="1024862845">
      <w:bodyDiv w:val="1"/>
      <w:marLeft w:val="0"/>
      <w:marRight w:val="0"/>
      <w:marTop w:val="0"/>
      <w:marBottom w:val="0"/>
      <w:divBdr>
        <w:top w:val="none" w:sz="0" w:space="0" w:color="auto"/>
        <w:left w:val="none" w:sz="0" w:space="0" w:color="auto"/>
        <w:bottom w:val="none" w:sz="0" w:space="0" w:color="auto"/>
        <w:right w:val="none" w:sz="0" w:space="0" w:color="auto"/>
      </w:divBdr>
    </w:div>
    <w:div w:id="1117414015">
      <w:bodyDiv w:val="1"/>
      <w:marLeft w:val="0"/>
      <w:marRight w:val="0"/>
      <w:marTop w:val="0"/>
      <w:marBottom w:val="0"/>
      <w:divBdr>
        <w:top w:val="none" w:sz="0" w:space="0" w:color="auto"/>
        <w:left w:val="none" w:sz="0" w:space="0" w:color="auto"/>
        <w:bottom w:val="none" w:sz="0" w:space="0" w:color="auto"/>
        <w:right w:val="none" w:sz="0" w:space="0" w:color="auto"/>
      </w:divBdr>
    </w:div>
    <w:div w:id="1135566178">
      <w:bodyDiv w:val="1"/>
      <w:marLeft w:val="0"/>
      <w:marRight w:val="0"/>
      <w:marTop w:val="0"/>
      <w:marBottom w:val="0"/>
      <w:divBdr>
        <w:top w:val="none" w:sz="0" w:space="0" w:color="auto"/>
        <w:left w:val="none" w:sz="0" w:space="0" w:color="auto"/>
        <w:bottom w:val="none" w:sz="0" w:space="0" w:color="auto"/>
        <w:right w:val="none" w:sz="0" w:space="0" w:color="auto"/>
      </w:divBdr>
    </w:div>
    <w:div w:id="1142771624">
      <w:bodyDiv w:val="1"/>
      <w:marLeft w:val="0"/>
      <w:marRight w:val="0"/>
      <w:marTop w:val="0"/>
      <w:marBottom w:val="0"/>
      <w:divBdr>
        <w:top w:val="none" w:sz="0" w:space="0" w:color="auto"/>
        <w:left w:val="none" w:sz="0" w:space="0" w:color="auto"/>
        <w:bottom w:val="none" w:sz="0" w:space="0" w:color="auto"/>
        <w:right w:val="none" w:sz="0" w:space="0" w:color="auto"/>
      </w:divBdr>
      <w:divsChild>
        <w:div w:id="840659367">
          <w:marLeft w:val="0"/>
          <w:marRight w:val="0"/>
          <w:marTop w:val="0"/>
          <w:marBottom w:val="0"/>
          <w:divBdr>
            <w:top w:val="none" w:sz="0" w:space="0" w:color="auto"/>
            <w:left w:val="none" w:sz="0" w:space="0" w:color="auto"/>
            <w:bottom w:val="none" w:sz="0" w:space="0" w:color="auto"/>
            <w:right w:val="none" w:sz="0" w:space="0" w:color="auto"/>
          </w:divBdr>
          <w:divsChild>
            <w:div w:id="1880627136">
              <w:marLeft w:val="0"/>
              <w:marRight w:val="0"/>
              <w:marTop w:val="0"/>
              <w:marBottom w:val="0"/>
              <w:divBdr>
                <w:top w:val="none" w:sz="0" w:space="0" w:color="auto"/>
                <w:left w:val="none" w:sz="0" w:space="0" w:color="auto"/>
                <w:bottom w:val="none" w:sz="0" w:space="0" w:color="auto"/>
                <w:right w:val="none" w:sz="0" w:space="0" w:color="auto"/>
              </w:divBdr>
              <w:divsChild>
                <w:div w:id="695230680">
                  <w:marLeft w:val="0"/>
                  <w:marRight w:val="0"/>
                  <w:marTop w:val="0"/>
                  <w:marBottom w:val="0"/>
                  <w:divBdr>
                    <w:top w:val="none" w:sz="0" w:space="0" w:color="auto"/>
                    <w:left w:val="none" w:sz="0" w:space="0" w:color="auto"/>
                    <w:bottom w:val="none" w:sz="0" w:space="0" w:color="auto"/>
                    <w:right w:val="none" w:sz="0" w:space="0" w:color="auto"/>
                  </w:divBdr>
                  <w:divsChild>
                    <w:div w:id="1190870822">
                      <w:marLeft w:val="0"/>
                      <w:marRight w:val="0"/>
                      <w:marTop w:val="0"/>
                      <w:marBottom w:val="0"/>
                      <w:divBdr>
                        <w:top w:val="none" w:sz="0" w:space="0" w:color="auto"/>
                        <w:left w:val="none" w:sz="0" w:space="0" w:color="auto"/>
                        <w:bottom w:val="none" w:sz="0" w:space="0" w:color="auto"/>
                        <w:right w:val="none" w:sz="0" w:space="0" w:color="auto"/>
                      </w:divBdr>
                      <w:divsChild>
                        <w:div w:id="1987273593">
                          <w:marLeft w:val="0"/>
                          <w:marRight w:val="0"/>
                          <w:marTop w:val="0"/>
                          <w:marBottom w:val="0"/>
                          <w:divBdr>
                            <w:top w:val="none" w:sz="0" w:space="0" w:color="auto"/>
                            <w:left w:val="none" w:sz="0" w:space="0" w:color="auto"/>
                            <w:bottom w:val="none" w:sz="0" w:space="0" w:color="auto"/>
                            <w:right w:val="none" w:sz="0" w:space="0" w:color="auto"/>
                          </w:divBdr>
                          <w:divsChild>
                            <w:div w:id="160052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582519">
      <w:bodyDiv w:val="1"/>
      <w:marLeft w:val="0"/>
      <w:marRight w:val="0"/>
      <w:marTop w:val="0"/>
      <w:marBottom w:val="0"/>
      <w:divBdr>
        <w:top w:val="none" w:sz="0" w:space="0" w:color="auto"/>
        <w:left w:val="none" w:sz="0" w:space="0" w:color="auto"/>
        <w:bottom w:val="none" w:sz="0" w:space="0" w:color="auto"/>
        <w:right w:val="none" w:sz="0" w:space="0" w:color="auto"/>
      </w:divBdr>
    </w:div>
    <w:div w:id="1210069526">
      <w:bodyDiv w:val="1"/>
      <w:marLeft w:val="0"/>
      <w:marRight w:val="0"/>
      <w:marTop w:val="0"/>
      <w:marBottom w:val="0"/>
      <w:divBdr>
        <w:top w:val="none" w:sz="0" w:space="0" w:color="auto"/>
        <w:left w:val="none" w:sz="0" w:space="0" w:color="auto"/>
        <w:bottom w:val="none" w:sz="0" w:space="0" w:color="auto"/>
        <w:right w:val="none" w:sz="0" w:space="0" w:color="auto"/>
      </w:divBdr>
    </w:div>
    <w:div w:id="1240485927">
      <w:bodyDiv w:val="1"/>
      <w:marLeft w:val="0"/>
      <w:marRight w:val="0"/>
      <w:marTop w:val="0"/>
      <w:marBottom w:val="0"/>
      <w:divBdr>
        <w:top w:val="none" w:sz="0" w:space="0" w:color="auto"/>
        <w:left w:val="none" w:sz="0" w:space="0" w:color="auto"/>
        <w:bottom w:val="none" w:sz="0" w:space="0" w:color="auto"/>
        <w:right w:val="none" w:sz="0" w:space="0" w:color="auto"/>
      </w:divBdr>
    </w:div>
    <w:div w:id="1246108462">
      <w:bodyDiv w:val="1"/>
      <w:marLeft w:val="0"/>
      <w:marRight w:val="0"/>
      <w:marTop w:val="0"/>
      <w:marBottom w:val="0"/>
      <w:divBdr>
        <w:top w:val="none" w:sz="0" w:space="0" w:color="auto"/>
        <w:left w:val="none" w:sz="0" w:space="0" w:color="auto"/>
        <w:bottom w:val="none" w:sz="0" w:space="0" w:color="auto"/>
        <w:right w:val="none" w:sz="0" w:space="0" w:color="auto"/>
      </w:divBdr>
    </w:div>
    <w:div w:id="1262493319">
      <w:bodyDiv w:val="1"/>
      <w:marLeft w:val="0"/>
      <w:marRight w:val="0"/>
      <w:marTop w:val="0"/>
      <w:marBottom w:val="0"/>
      <w:divBdr>
        <w:top w:val="none" w:sz="0" w:space="0" w:color="auto"/>
        <w:left w:val="none" w:sz="0" w:space="0" w:color="auto"/>
        <w:bottom w:val="none" w:sz="0" w:space="0" w:color="auto"/>
        <w:right w:val="none" w:sz="0" w:space="0" w:color="auto"/>
      </w:divBdr>
    </w:div>
    <w:div w:id="1279527247">
      <w:bodyDiv w:val="1"/>
      <w:marLeft w:val="0"/>
      <w:marRight w:val="0"/>
      <w:marTop w:val="0"/>
      <w:marBottom w:val="0"/>
      <w:divBdr>
        <w:top w:val="none" w:sz="0" w:space="0" w:color="auto"/>
        <w:left w:val="none" w:sz="0" w:space="0" w:color="auto"/>
        <w:bottom w:val="none" w:sz="0" w:space="0" w:color="auto"/>
        <w:right w:val="none" w:sz="0" w:space="0" w:color="auto"/>
      </w:divBdr>
    </w:div>
    <w:div w:id="1311398513">
      <w:bodyDiv w:val="1"/>
      <w:marLeft w:val="0"/>
      <w:marRight w:val="0"/>
      <w:marTop w:val="0"/>
      <w:marBottom w:val="0"/>
      <w:divBdr>
        <w:top w:val="none" w:sz="0" w:space="0" w:color="auto"/>
        <w:left w:val="none" w:sz="0" w:space="0" w:color="auto"/>
        <w:bottom w:val="none" w:sz="0" w:space="0" w:color="auto"/>
        <w:right w:val="none" w:sz="0" w:space="0" w:color="auto"/>
      </w:divBdr>
    </w:div>
    <w:div w:id="1311982689">
      <w:bodyDiv w:val="1"/>
      <w:marLeft w:val="0"/>
      <w:marRight w:val="0"/>
      <w:marTop w:val="0"/>
      <w:marBottom w:val="0"/>
      <w:divBdr>
        <w:top w:val="none" w:sz="0" w:space="0" w:color="auto"/>
        <w:left w:val="none" w:sz="0" w:space="0" w:color="auto"/>
        <w:bottom w:val="none" w:sz="0" w:space="0" w:color="auto"/>
        <w:right w:val="none" w:sz="0" w:space="0" w:color="auto"/>
      </w:divBdr>
    </w:div>
    <w:div w:id="1343506930">
      <w:bodyDiv w:val="1"/>
      <w:marLeft w:val="0"/>
      <w:marRight w:val="0"/>
      <w:marTop w:val="0"/>
      <w:marBottom w:val="0"/>
      <w:divBdr>
        <w:top w:val="none" w:sz="0" w:space="0" w:color="auto"/>
        <w:left w:val="none" w:sz="0" w:space="0" w:color="auto"/>
        <w:bottom w:val="none" w:sz="0" w:space="0" w:color="auto"/>
        <w:right w:val="none" w:sz="0" w:space="0" w:color="auto"/>
      </w:divBdr>
    </w:div>
    <w:div w:id="1349215014">
      <w:bodyDiv w:val="1"/>
      <w:marLeft w:val="0"/>
      <w:marRight w:val="0"/>
      <w:marTop w:val="0"/>
      <w:marBottom w:val="0"/>
      <w:divBdr>
        <w:top w:val="none" w:sz="0" w:space="0" w:color="auto"/>
        <w:left w:val="none" w:sz="0" w:space="0" w:color="auto"/>
        <w:bottom w:val="none" w:sz="0" w:space="0" w:color="auto"/>
        <w:right w:val="none" w:sz="0" w:space="0" w:color="auto"/>
      </w:divBdr>
      <w:divsChild>
        <w:div w:id="205683105">
          <w:marLeft w:val="0"/>
          <w:marRight w:val="0"/>
          <w:marTop w:val="0"/>
          <w:marBottom w:val="0"/>
          <w:divBdr>
            <w:top w:val="none" w:sz="0" w:space="0" w:color="auto"/>
            <w:left w:val="none" w:sz="0" w:space="0" w:color="auto"/>
            <w:bottom w:val="none" w:sz="0" w:space="0" w:color="auto"/>
            <w:right w:val="none" w:sz="0" w:space="0" w:color="auto"/>
          </w:divBdr>
          <w:divsChild>
            <w:div w:id="140791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07511">
      <w:bodyDiv w:val="1"/>
      <w:marLeft w:val="0"/>
      <w:marRight w:val="0"/>
      <w:marTop w:val="0"/>
      <w:marBottom w:val="0"/>
      <w:divBdr>
        <w:top w:val="none" w:sz="0" w:space="0" w:color="auto"/>
        <w:left w:val="none" w:sz="0" w:space="0" w:color="auto"/>
        <w:bottom w:val="none" w:sz="0" w:space="0" w:color="auto"/>
        <w:right w:val="none" w:sz="0" w:space="0" w:color="auto"/>
      </w:divBdr>
    </w:div>
    <w:div w:id="1377045185">
      <w:bodyDiv w:val="1"/>
      <w:marLeft w:val="0"/>
      <w:marRight w:val="0"/>
      <w:marTop w:val="0"/>
      <w:marBottom w:val="0"/>
      <w:divBdr>
        <w:top w:val="none" w:sz="0" w:space="0" w:color="auto"/>
        <w:left w:val="none" w:sz="0" w:space="0" w:color="auto"/>
        <w:bottom w:val="none" w:sz="0" w:space="0" w:color="auto"/>
        <w:right w:val="none" w:sz="0" w:space="0" w:color="auto"/>
      </w:divBdr>
    </w:div>
    <w:div w:id="1392574819">
      <w:bodyDiv w:val="1"/>
      <w:marLeft w:val="0"/>
      <w:marRight w:val="0"/>
      <w:marTop w:val="0"/>
      <w:marBottom w:val="0"/>
      <w:divBdr>
        <w:top w:val="none" w:sz="0" w:space="0" w:color="auto"/>
        <w:left w:val="none" w:sz="0" w:space="0" w:color="auto"/>
        <w:bottom w:val="none" w:sz="0" w:space="0" w:color="auto"/>
        <w:right w:val="none" w:sz="0" w:space="0" w:color="auto"/>
      </w:divBdr>
    </w:div>
    <w:div w:id="1417283115">
      <w:bodyDiv w:val="1"/>
      <w:marLeft w:val="0"/>
      <w:marRight w:val="0"/>
      <w:marTop w:val="0"/>
      <w:marBottom w:val="0"/>
      <w:divBdr>
        <w:top w:val="none" w:sz="0" w:space="0" w:color="auto"/>
        <w:left w:val="none" w:sz="0" w:space="0" w:color="auto"/>
        <w:bottom w:val="none" w:sz="0" w:space="0" w:color="auto"/>
        <w:right w:val="none" w:sz="0" w:space="0" w:color="auto"/>
      </w:divBdr>
    </w:div>
    <w:div w:id="1468670857">
      <w:bodyDiv w:val="1"/>
      <w:marLeft w:val="0"/>
      <w:marRight w:val="0"/>
      <w:marTop w:val="0"/>
      <w:marBottom w:val="0"/>
      <w:divBdr>
        <w:top w:val="none" w:sz="0" w:space="0" w:color="auto"/>
        <w:left w:val="none" w:sz="0" w:space="0" w:color="auto"/>
        <w:bottom w:val="none" w:sz="0" w:space="0" w:color="auto"/>
        <w:right w:val="none" w:sz="0" w:space="0" w:color="auto"/>
      </w:divBdr>
    </w:div>
    <w:div w:id="1481120883">
      <w:bodyDiv w:val="1"/>
      <w:marLeft w:val="0"/>
      <w:marRight w:val="0"/>
      <w:marTop w:val="0"/>
      <w:marBottom w:val="0"/>
      <w:divBdr>
        <w:top w:val="none" w:sz="0" w:space="0" w:color="auto"/>
        <w:left w:val="none" w:sz="0" w:space="0" w:color="auto"/>
        <w:bottom w:val="none" w:sz="0" w:space="0" w:color="auto"/>
        <w:right w:val="none" w:sz="0" w:space="0" w:color="auto"/>
      </w:divBdr>
    </w:div>
    <w:div w:id="1486237582">
      <w:bodyDiv w:val="1"/>
      <w:marLeft w:val="0"/>
      <w:marRight w:val="0"/>
      <w:marTop w:val="0"/>
      <w:marBottom w:val="0"/>
      <w:divBdr>
        <w:top w:val="none" w:sz="0" w:space="0" w:color="auto"/>
        <w:left w:val="none" w:sz="0" w:space="0" w:color="auto"/>
        <w:bottom w:val="none" w:sz="0" w:space="0" w:color="auto"/>
        <w:right w:val="none" w:sz="0" w:space="0" w:color="auto"/>
      </w:divBdr>
    </w:div>
    <w:div w:id="1489829961">
      <w:bodyDiv w:val="1"/>
      <w:marLeft w:val="0"/>
      <w:marRight w:val="0"/>
      <w:marTop w:val="0"/>
      <w:marBottom w:val="0"/>
      <w:divBdr>
        <w:top w:val="none" w:sz="0" w:space="0" w:color="auto"/>
        <w:left w:val="none" w:sz="0" w:space="0" w:color="auto"/>
        <w:bottom w:val="none" w:sz="0" w:space="0" w:color="auto"/>
        <w:right w:val="none" w:sz="0" w:space="0" w:color="auto"/>
      </w:divBdr>
    </w:div>
    <w:div w:id="1533222415">
      <w:bodyDiv w:val="1"/>
      <w:marLeft w:val="0"/>
      <w:marRight w:val="0"/>
      <w:marTop w:val="0"/>
      <w:marBottom w:val="0"/>
      <w:divBdr>
        <w:top w:val="none" w:sz="0" w:space="0" w:color="auto"/>
        <w:left w:val="none" w:sz="0" w:space="0" w:color="auto"/>
        <w:bottom w:val="none" w:sz="0" w:space="0" w:color="auto"/>
        <w:right w:val="none" w:sz="0" w:space="0" w:color="auto"/>
      </w:divBdr>
    </w:div>
    <w:div w:id="1573350476">
      <w:bodyDiv w:val="1"/>
      <w:marLeft w:val="0"/>
      <w:marRight w:val="0"/>
      <w:marTop w:val="0"/>
      <w:marBottom w:val="0"/>
      <w:divBdr>
        <w:top w:val="none" w:sz="0" w:space="0" w:color="auto"/>
        <w:left w:val="none" w:sz="0" w:space="0" w:color="auto"/>
        <w:bottom w:val="none" w:sz="0" w:space="0" w:color="auto"/>
        <w:right w:val="none" w:sz="0" w:space="0" w:color="auto"/>
      </w:divBdr>
    </w:div>
    <w:div w:id="1579515536">
      <w:bodyDiv w:val="1"/>
      <w:marLeft w:val="0"/>
      <w:marRight w:val="0"/>
      <w:marTop w:val="0"/>
      <w:marBottom w:val="0"/>
      <w:divBdr>
        <w:top w:val="none" w:sz="0" w:space="0" w:color="auto"/>
        <w:left w:val="none" w:sz="0" w:space="0" w:color="auto"/>
        <w:bottom w:val="none" w:sz="0" w:space="0" w:color="auto"/>
        <w:right w:val="none" w:sz="0" w:space="0" w:color="auto"/>
      </w:divBdr>
    </w:div>
    <w:div w:id="1585917245">
      <w:bodyDiv w:val="1"/>
      <w:marLeft w:val="0"/>
      <w:marRight w:val="0"/>
      <w:marTop w:val="0"/>
      <w:marBottom w:val="0"/>
      <w:divBdr>
        <w:top w:val="none" w:sz="0" w:space="0" w:color="auto"/>
        <w:left w:val="none" w:sz="0" w:space="0" w:color="auto"/>
        <w:bottom w:val="none" w:sz="0" w:space="0" w:color="auto"/>
        <w:right w:val="none" w:sz="0" w:space="0" w:color="auto"/>
      </w:divBdr>
    </w:div>
    <w:div w:id="1586450725">
      <w:bodyDiv w:val="1"/>
      <w:marLeft w:val="0"/>
      <w:marRight w:val="0"/>
      <w:marTop w:val="0"/>
      <w:marBottom w:val="0"/>
      <w:divBdr>
        <w:top w:val="none" w:sz="0" w:space="0" w:color="auto"/>
        <w:left w:val="none" w:sz="0" w:space="0" w:color="auto"/>
        <w:bottom w:val="none" w:sz="0" w:space="0" w:color="auto"/>
        <w:right w:val="none" w:sz="0" w:space="0" w:color="auto"/>
      </w:divBdr>
    </w:div>
    <w:div w:id="1608154440">
      <w:bodyDiv w:val="1"/>
      <w:marLeft w:val="0"/>
      <w:marRight w:val="0"/>
      <w:marTop w:val="0"/>
      <w:marBottom w:val="0"/>
      <w:divBdr>
        <w:top w:val="none" w:sz="0" w:space="0" w:color="auto"/>
        <w:left w:val="none" w:sz="0" w:space="0" w:color="auto"/>
        <w:bottom w:val="none" w:sz="0" w:space="0" w:color="auto"/>
        <w:right w:val="none" w:sz="0" w:space="0" w:color="auto"/>
      </w:divBdr>
    </w:div>
    <w:div w:id="1610703242">
      <w:bodyDiv w:val="1"/>
      <w:marLeft w:val="0"/>
      <w:marRight w:val="0"/>
      <w:marTop w:val="0"/>
      <w:marBottom w:val="0"/>
      <w:divBdr>
        <w:top w:val="none" w:sz="0" w:space="0" w:color="auto"/>
        <w:left w:val="none" w:sz="0" w:space="0" w:color="auto"/>
        <w:bottom w:val="none" w:sz="0" w:space="0" w:color="auto"/>
        <w:right w:val="none" w:sz="0" w:space="0" w:color="auto"/>
      </w:divBdr>
    </w:div>
    <w:div w:id="1654870391">
      <w:bodyDiv w:val="1"/>
      <w:marLeft w:val="0"/>
      <w:marRight w:val="0"/>
      <w:marTop w:val="0"/>
      <w:marBottom w:val="0"/>
      <w:divBdr>
        <w:top w:val="none" w:sz="0" w:space="0" w:color="auto"/>
        <w:left w:val="none" w:sz="0" w:space="0" w:color="auto"/>
        <w:bottom w:val="none" w:sz="0" w:space="0" w:color="auto"/>
        <w:right w:val="none" w:sz="0" w:space="0" w:color="auto"/>
      </w:divBdr>
    </w:div>
    <w:div w:id="1682777975">
      <w:bodyDiv w:val="1"/>
      <w:marLeft w:val="0"/>
      <w:marRight w:val="0"/>
      <w:marTop w:val="0"/>
      <w:marBottom w:val="0"/>
      <w:divBdr>
        <w:top w:val="none" w:sz="0" w:space="0" w:color="auto"/>
        <w:left w:val="none" w:sz="0" w:space="0" w:color="auto"/>
        <w:bottom w:val="none" w:sz="0" w:space="0" w:color="auto"/>
        <w:right w:val="none" w:sz="0" w:space="0" w:color="auto"/>
      </w:divBdr>
    </w:div>
    <w:div w:id="1694265356">
      <w:bodyDiv w:val="1"/>
      <w:marLeft w:val="0"/>
      <w:marRight w:val="0"/>
      <w:marTop w:val="0"/>
      <w:marBottom w:val="0"/>
      <w:divBdr>
        <w:top w:val="none" w:sz="0" w:space="0" w:color="auto"/>
        <w:left w:val="none" w:sz="0" w:space="0" w:color="auto"/>
        <w:bottom w:val="none" w:sz="0" w:space="0" w:color="auto"/>
        <w:right w:val="none" w:sz="0" w:space="0" w:color="auto"/>
      </w:divBdr>
    </w:div>
    <w:div w:id="1719352696">
      <w:bodyDiv w:val="1"/>
      <w:marLeft w:val="0"/>
      <w:marRight w:val="0"/>
      <w:marTop w:val="0"/>
      <w:marBottom w:val="0"/>
      <w:divBdr>
        <w:top w:val="none" w:sz="0" w:space="0" w:color="auto"/>
        <w:left w:val="none" w:sz="0" w:space="0" w:color="auto"/>
        <w:bottom w:val="none" w:sz="0" w:space="0" w:color="auto"/>
        <w:right w:val="none" w:sz="0" w:space="0" w:color="auto"/>
      </w:divBdr>
    </w:div>
    <w:div w:id="1762527889">
      <w:bodyDiv w:val="1"/>
      <w:marLeft w:val="0"/>
      <w:marRight w:val="0"/>
      <w:marTop w:val="0"/>
      <w:marBottom w:val="0"/>
      <w:divBdr>
        <w:top w:val="none" w:sz="0" w:space="0" w:color="auto"/>
        <w:left w:val="none" w:sz="0" w:space="0" w:color="auto"/>
        <w:bottom w:val="none" w:sz="0" w:space="0" w:color="auto"/>
        <w:right w:val="none" w:sz="0" w:space="0" w:color="auto"/>
      </w:divBdr>
    </w:div>
    <w:div w:id="1769345472">
      <w:bodyDiv w:val="1"/>
      <w:marLeft w:val="0"/>
      <w:marRight w:val="0"/>
      <w:marTop w:val="0"/>
      <w:marBottom w:val="0"/>
      <w:divBdr>
        <w:top w:val="none" w:sz="0" w:space="0" w:color="auto"/>
        <w:left w:val="none" w:sz="0" w:space="0" w:color="auto"/>
        <w:bottom w:val="none" w:sz="0" w:space="0" w:color="auto"/>
        <w:right w:val="none" w:sz="0" w:space="0" w:color="auto"/>
      </w:divBdr>
    </w:div>
    <w:div w:id="1820881720">
      <w:bodyDiv w:val="1"/>
      <w:marLeft w:val="0"/>
      <w:marRight w:val="0"/>
      <w:marTop w:val="0"/>
      <w:marBottom w:val="0"/>
      <w:divBdr>
        <w:top w:val="none" w:sz="0" w:space="0" w:color="auto"/>
        <w:left w:val="none" w:sz="0" w:space="0" w:color="auto"/>
        <w:bottom w:val="none" w:sz="0" w:space="0" w:color="auto"/>
        <w:right w:val="none" w:sz="0" w:space="0" w:color="auto"/>
      </w:divBdr>
    </w:div>
    <w:div w:id="1852791426">
      <w:bodyDiv w:val="1"/>
      <w:marLeft w:val="0"/>
      <w:marRight w:val="0"/>
      <w:marTop w:val="0"/>
      <w:marBottom w:val="0"/>
      <w:divBdr>
        <w:top w:val="none" w:sz="0" w:space="0" w:color="auto"/>
        <w:left w:val="none" w:sz="0" w:space="0" w:color="auto"/>
        <w:bottom w:val="none" w:sz="0" w:space="0" w:color="auto"/>
        <w:right w:val="none" w:sz="0" w:space="0" w:color="auto"/>
      </w:divBdr>
    </w:div>
    <w:div w:id="1902667735">
      <w:bodyDiv w:val="1"/>
      <w:marLeft w:val="0"/>
      <w:marRight w:val="0"/>
      <w:marTop w:val="0"/>
      <w:marBottom w:val="0"/>
      <w:divBdr>
        <w:top w:val="none" w:sz="0" w:space="0" w:color="auto"/>
        <w:left w:val="none" w:sz="0" w:space="0" w:color="auto"/>
        <w:bottom w:val="none" w:sz="0" w:space="0" w:color="auto"/>
        <w:right w:val="none" w:sz="0" w:space="0" w:color="auto"/>
      </w:divBdr>
    </w:div>
    <w:div w:id="1940336195">
      <w:bodyDiv w:val="1"/>
      <w:marLeft w:val="0"/>
      <w:marRight w:val="0"/>
      <w:marTop w:val="0"/>
      <w:marBottom w:val="0"/>
      <w:divBdr>
        <w:top w:val="none" w:sz="0" w:space="0" w:color="auto"/>
        <w:left w:val="none" w:sz="0" w:space="0" w:color="auto"/>
        <w:bottom w:val="none" w:sz="0" w:space="0" w:color="auto"/>
        <w:right w:val="none" w:sz="0" w:space="0" w:color="auto"/>
      </w:divBdr>
    </w:div>
    <w:div w:id="2014410295">
      <w:bodyDiv w:val="1"/>
      <w:marLeft w:val="0"/>
      <w:marRight w:val="0"/>
      <w:marTop w:val="0"/>
      <w:marBottom w:val="0"/>
      <w:divBdr>
        <w:top w:val="none" w:sz="0" w:space="0" w:color="auto"/>
        <w:left w:val="none" w:sz="0" w:space="0" w:color="auto"/>
        <w:bottom w:val="none" w:sz="0" w:space="0" w:color="auto"/>
        <w:right w:val="none" w:sz="0" w:space="0" w:color="auto"/>
      </w:divBdr>
    </w:div>
    <w:div w:id="2018380497">
      <w:bodyDiv w:val="1"/>
      <w:marLeft w:val="0"/>
      <w:marRight w:val="0"/>
      <w:marTop w:val="0"/>
      <w:marBottom w:val="0"/>
      <w:divBdr>
        <w:top w:val="none" w:sz="0" w:space="0" w:color="auto"/>
        <w:left w:val="none" w:sz="0" w:space="0" w:color="auto"/>
        <w:bottom w:val="none" w:sz="0" w:space="0" w:color="auto"/>
        <w:right w:val="none" w:sz="0" w:space="0" w:color="auto"/>
      </w:divBdr>
    </w:div>
    <w:div w:id="2117481482">
      <w:bodyDiv w:val="1"/>
      <w:marLeft w:val="0"/>
      <w:marRight w:val="0"/>
      <w:marTop w:val="0"/>
      <w:marBottom w:val="0"/>
      <w:divBdr>
        <w:top w:val="none" w:sz="0" w:space="0" w:color="auto"/>
        <w:left w:val="none" w:sz="0" w:space="0" w:color="auto"/>
        <w:bottom w:val="none" w:sz="0" w:space="0" w:color="auto"/>
        <w:right w:val="none" w:sz="0" w:space="0" w:color="auto"/>
      </w:divBdr>
    </w:div>
    <w:div w:id="213636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chart" Target="charts/chart4.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55FB4B5F55AEB1C94476C60056B61B9AC8CD4955DBF66E32D57C2AC997I1v1E"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30"/>
    </c:view3D>
    <c:plotArea>
      <c:layout>
        <c:manualLayout>
          <c:layoutTarget val="inner"/>
          <c:xMode val="edge"/>
          <c:yMode val="edge"/>
          <c:x val="9.1689950046566729E-2"/>
          <c:y val="3.6194033203062345E-2"/>
          <c:w val="0.88465413597493858"/>
          <c:h val="0.76244088070898264"/>
        </c:manualLayout>
      </c:layout>
      <c:bar3DChart>
        <c:barDir val="col"/>
        <c:grouping val="percentStacked"/>
        <c:ser>
          <c:idx val="0"/>
          <c:order val="0"/>
          <c:tx>
            <c:strRef>
              <c:f>Лист1!$B$1</c:f>
              <c:strCache>
                <c:ptCount val="1"/>
                <c:pt idx="0">
                  <c:v>налоговые доходы</c:v>
                </c:pt>
              </c:strCache>
            </c:strRef>
          </c:tx>
          <c:dLbls>
            <c:spPr>
              <a:noFill/>
              <a:ln>
                <a:noFill/>
              </a:ln>
              <a:effectLst/>
            </c:spPr>
            <c:showVal val="1"/>
            <c:extLst>
              <c:ext xmlns:c15="http://schemas.microsoft.com/office/drawing/2012/chart" uri="{CE6537A1-D6FC-4f65-9D91-7224C49458BB}">
                <c15:layout/>
                <c15:showLeaderLines val="0"/>
              </c:ext>
            </c:extLst>
          </c:dLbls>
          <c:cat>
            <c:strRef>
              <c:f>Лист1!$A$2:$A$6</c:f>
              <c:strCache>
                <c:ptCount val="5"/>
                <c:pt idx="0">
                  <c:v>2013 (отчет)</c:v>
                </c:pt>
                <c:pt idx="1">
                  <c:v>2014 (отчет)</c:v>
                </c:pt>
                <c:pt idx="2">
                  <c:v>2015 (отчет)</c:v>
                </c:pt>
                <c:pt idx="3">
                  <c:v>2016 (оценка)</c:v>
                </c:pt>
                <c:pt idx="4">
                  <c:v>2017 (прогноз)</c:v>
                </c:pt>
              </c:strCache>
            </c:strRef>
          </c:cat>
          <c:val>
            <c:numRef>
              <c:f>Лист1!$B$2:$B$6</c:f>
              <c:numCache>
                <c:formatCode>0.00%</c:formatCode>
                <c:ptCount val="5"/>
                <c:pt idx="0">
                  <c:v>0.23700000000000004</c:v>
                </c:pt>
                <c:pt idx="1">
                  <c:v>0.13300000000000001</c:v>
                </c:pt>
                <c:pt idx="2">
                  <c:v>0.24600000000000041</c:v>
                </c:pt>
                <c:pt idx="3">
                  <c:v>0.28600000000000031</c:v>
                </c:pt>
                <c:pt idx="4">
                  <c:v>0.28200000000000008</c:v>
                </c:pt>
              </c:numCache>
            </c:numRef>
          </c:val>
        </c:ser>
        <c:ser>
          <c:idx val="1"/>
          <c:order val="1"/>
          <c:tx>
            <c:strRef>
              <c:f>Лист1!$C$1</c:f>
              <c:strCache>
                <c:ptCount val="1"/>
                <c:pt idx="0">
                  <c:v>неналоговые доходы</c:v>
                </c:pt>
              </c:strCache>
            </c:strRef>
          </c:tx>
          <c:dLbls>
            <c:spPr>
              <a:noFill/>
              <a:ln>
                <a:noFill/>
              </a:ln>
              <a:effectLst/>
            </c:spPr>
            <c:showVal val="1"/>
            <c:extLst>
              <c:ext xmlns:c15="http://schemas.microsoft.com/office/drawing/2012/chart" uri="{CE6537A1-D6FC-4f65-9D91-7224C49458BB}">
                <c15:layout/>
                <c15:showLeaderLines val="0"/>
              </c:ext>
            </c:extLst>
          </c:dLbls>
          <c:cat>
            <c:strRef>
              <c:f>Лист1!$A$2:$A$6</c:f>
              <c:strCache>
                <c:ptCount val="5"/>
                <c:pt idx="0">
                  <c:v>2013 (отчет)</c:v>
                </c:pt>
                <c:pt idx="1">
                  <c:v>2014 (отчет)</c:v>
                </c:pt>
                <c:pt idx="2">
                  <c:v>2015 (отчет)</c:v>
                </c:pt>
                <c:pt idx="3">
                  <c:v>2016 (оценка)</c:v>
                </c:pt>
                <c:pt idx="4">
                  <c:v>2017 (прогноз)</c:v>
                </c:pt>
              </c:strCache>
            </c:strRef>
          </c:cat>
          <c:val>
            <c:numRef>
              <c:f>Лист1!$C$2:$C$6</c:f>
              <c:numCache>
                <c:formatCode>0.00%</c:formatCode>
                <c:ptCount val="5"/>
                <c:pt idx="0">
                  <c:v>2.0000000000000046E-2</c:v>
                </c:pt>
                <c:pt idx="1">
                  <c:v>1.700000000000006E-2</c:v>
                </c:pt>
                <c:pt idx="2">
                  <c:v>1.9000000000000065E-2</c:v>
                </c:pt>
                <c:pt idx="3">
                  <c:v>1.6000000000000066E-2</c:v>
                </c:pt>
                <c:pt idx="4">
                  <c:v>2.0000000000000046E-2</c:v>
                </c:pt>
              </c:numCache>
            </c:numRef>
          </c:val>
        </c:ser>
        <c:ser>
          <c:idx val="2"/>
          <c:order val="2"/>
          <c:tx>
            <c:strRef>
              <c:f>Лист1!$D$1</c:f>
              <c:strCache>
                <c:ptCount val="1"/>
                <c:pt idx="0">
                  <c:v>безвозмездные поступления</c:v>
                </c:pt>
              </c:strCache>
            </c:strRef>
          </c:tx>
          <c:dLbls>
            <c:spPr>
              <a:noFill/>
              <a:ln>
                <a:noFill/>
              </a:ln>
              <a:effectLst/>
            </c:spPr>
            <c:showVal val="1"/>
            <c:extLst>
              <c:ext xmlns:c15="http://schemas.microsoft.com/office/drawing/2012/chart" uri="{CE6537A1-D6FC-4f65-9D91-7224C49458BB}">
                <c15:layout/>
                <c15:showLeaderLines val="0"/>
              </c:ext>
            </c:extLst>
          </c:dLbls>
          <c:cat>
            <c:strRef>
              <c:f>Лист1!$A$2:$A$6</c:f>
              <c:strCache>
                <c:ptCount val="5"/>
                <c:pt idx="0">
                  <c:v>2013 (отчет)</c:v>
                </c:pt>
                <c:pt idx="1">
                  <c:v>2014 (отчет)</c:v>
                </c:pt>
                <c:pt idx="2">
                  <c:v>2015 (отчет)</c:v>
                </c:pt>
                <c:pt idx="3">
                  <c:v>2016 (оценка)</c:v>
                </c:pt>
                <c:pt idx="4">
                  <c:v>2017 (прогноз)</c:v>
                </c:pt>
              </c:strCache>
            </c:strRef>
          </c:cat>
          <c:val>
            <c:numRef>
              <c:f>Лист1!$D$2:$D$6</c:f>
              <c:numCache>
                <c:formatCode>0.00%</c:formatCode>
                <c:ptCount val="5"/>
                <c:pt idx="0">
                  <c:v>0.74300000000000199</c:v>
                </c:pt>
                <c:pt idx="1">
                  <c:v>0.85000000000000064</c:v>
                </c:pt>
                <c:pt idx="2">
                  <c:v>0.73500000000000065</c:v>
                </c:pt>
                <c:pt idx="3">
                  <c:v>0.69800000000000173</c:v>
                </c:pt>
                <c:pt idx="4">
                  <c:v>0.69800000000000173</c:v>
                </c:pt>
              </c:numCache>
            </c:numRef>
          </c:val>
        </c:ser>
        <c:dLbls>
          <c:showVal val="1"/>
        </c:dLbls>
        <c:gapWidth val="75"/>
        <c:shape val="box"/>
        <c:axId val="147417728"/>
        <c:axId val="117064064"/>
        <c:axId val="0"/>
      </c:bar3DChart>
      <c:catAx>
        <c:axId val="147417728"/>
        <c:scaling>
          <c:orientation val="minMax"/>
        </c:scaling>
        <c:axPos val="b"/>
        <c:numFmt formatCode="General" sourceLinked="0"/>
        <c:majorTickMark val="none"/>
        <c:tickLblPos val="nextTo"/>
        <c:crossAx val="117064064"/>
        <c:crosses val="autoZero"/>
        <c:auto val="1"/>
        <c:lblAlgn val="ctr"/>
        <c:lblOffset val="100"/>
      </c:catAx>
      <c:valAx>
        <c:axId val="117064064"/>
        <c:scaling>
          <c:orientation val="minMax"/>
        </c:scaling>
        <c:axPos val="l"/>
        <c:numFmt formatCode="0%" sourceLinked="1"/>
        <c:majorTickMark val="none"/>
        <c:tickLblPos val="nextTo"/>
        <c:crossAx val="147417728"/>
        <c:crosses val="autoZero"/>
        <c:crossBetween val="between"/>
      </c:valAx>
    </c:plotArea>
    <c:legend>
      <c:legendPos val="b"/>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8"/>
  <c:chart>
    <c:title>
      <c:tx>
        <c:rich>
          <a:bodyPr/>
          <a:lstStyle/>
          <a:p>
            <a:pPr>
              <a:defRPr sz="1100"/>
            </a:pPr>
            <a:r>
              <a:rPr lang="ru-RU" sz="1100"/>
              <a:t>Темп роста (снижения) поступления основных</a:t>
            </a:r>
            <a:r>
              <a:rPr lang="ru-RU" sz="1100" baseline="0"/>
              <a:t> видов доходов районного бюджета в 2013-2017 годах (%)</a:t>
            </a:r>
            <a:endParaRPr lang="ru-RU" sz="1100"/>
          </a:p>
        </c:rich>
      </c:tx>
    </c:title>
    <c:plotArea>
      <c:layout/>
      <c:lineChart>
        <c:grouping val="standard"/>
        <c:ser>
          <c:idx val="0"/>
          <c:order val="0"/>
          <c:tx>
            <c:strRef>
              <c:f>Лист1!$B$1</c:f>
              <c:strCache>
                <c:ptCount val="1"/>
                <c:pt idx="0">
                  <c:v>налоговые доходы</c:v>
                </c:pt>
              </c:strCache>
            </c:strRef>
          </c:tx>
          <c:cat>
            <c:strRef>
              <c:f>Лист1!$A$2:$A$6</c:f>
              <c:strCache>
                <c:ptCount val="5"/>
                <c:pt idx="0">
                  <c:v>2013 (отчет)</c:v>
                </c:pt>
                <c:pt idx="1">
                  <c:v>2014 (отчет)</c:v>
                </c:pt>
                <c:pt idx="2">
                  <c:v>2015 (отчет)</c:v>
                </c:pt>
                <c:pt idx="3">
                  <c:v>2016 (оценка)</c:v>
                </c:pt>
                <c:pt idx="4">
                  <c:v>2017 (прогноз)</c:v>
                </c:pt>
              </c:strCache>
            </c:strRef>
          </c:cat>
          <c:val>
            <c:numRef>
              <c:f>Лист1!$B$2:$B$6</c:f>
              <c:numCache>
                <c:formatCode>General</c:formatCode>
                <c:ptCount val="5"/>
                <c:pt idx="0">
                  <c:v>25</c:v>
                </c:pt>
                <c:pt idx="1">
                  <c:v>-38.9</c:v>
                </c:pt>
                <c:pt idx="2">
                  <c:v>81.099999999999994</c:v>
                </c:pt>
                <c:pt idx="3">
                  <c:v>14.8</c:v>
                </c:pt>
                <c:pt idx="4">
                  <c:v>-10.3</c:v>
                </c:pt>
              </c:numCache>
            </c:numRef>
          </c:val>
        </c:ser>
        <c:ser>
          <c:idx val="1"/>
          <c:order val="1"/>
          <c:tx>
            <c:strRef>
              <c:f>Лист1!$C$1</c:f>
              <c:strCache>
                <c:ptCount val="1"/>
                <c:pt idx="0">
                  <c:v>неналоговые доходы</c:v>
                </c:pt>
              </c:strCache>
            </c:strRef>
          </c:tx>
          <c:cat>
            <c:strRef>
              <c:f>Лист1!$A$2:$A$6</c:f>
              <c:strCache>
                <c:ptCount val="5"/>
                <c:pt idx="0">
                  <c:v>2013 (отчет)</c:v>
                </c:pt>
                <c:pt idx="1">
                  <c:v>2014 (отчет)</c:v>
                </c:pt>
                <c:pt idx="2">
                  <c:v>2015 (отчет)</c:v>
                </c:pt>
                <c:pt idx="3">
                  <c:v>2016 (оценка)</c:v>
                </c:pt>
                <c:pt idx="4">
                  <c:v>2017 (прогноз)</c:v>
                </c:pt>
              </c:strCache>
            </c:strRef>
          </c:cat>
          <c:val>
            <c:numRef>
              <c:f>Лист1!$C$2:$C$6</c:f>
              <c:numCache>
                <c:formatCode>General</c:formatCode>
                <c:ptCount val="5"/>
                <c:pt idx="0">
                  <c:v>32</c:v>
                </c:pt>
                <c:pt idx="1">
                  <c:v>-5.7</c:v>
                </c:pt>
                <c:pt idx="2">
                  <c:v>6.5</c:v>
                </c:pt>
                <c:pt idx="3">
                  <c:v>-12.4</c:v>
                </c:pt>
                <c:pt idx="4">
                  <c:v>9.2000000000000011</c:v>
                </c:pt>
              </c:numCache>
            </c:numRef>
          </c:val>
        </c:ser>
        <c:ser>
          <c:idx val="2"/>
          <c:order val="2"/>
          <c:tx>
            <c:strRef>
              <c:f>Лист1!$D$1</c:f>
              <c:strCache>
                <c:ptCount val="1"/>
                <c:pt idx="0">
                  <c:v>безвозмездные поступления</c:v>
                </c:pt>
              </c:strCache>
            </c:strRef>
          </c:tx>
          <c:cat>
            <c:strRef>
              <c:f>Лист1!$A$2:$A$6</c:f>
              <c:strCache>
                <c:ptCount val="5"/>
                <c:pt idx="0">
                  <c:v>2013 (отчет)</c:v>
                </c:pt>
                <c:pt idx="1">
                  <c:v>2014 (отчет)</c:v>
                </c:pt>
                <c:pt idx="2">
                  <c:v>2015 (отчет)</c:v>
                </c:pt>
                <c:pt idx="3">
                  <c:v>2016 (оценка)</c:v>
                </c:pt>
                <c:pt idx="4">
                  <c:v>2017 (прогноз)</c:v>
                </c:pt>
              </c:strCache>
            </c:strRef>
          </c:cat>
          <c:val>
            <c:numRef>
              <c:f>Лист1!$D$2:$D$6</c:f>
              <c:numCache>
                <c:formatCode>General</c:formatCode>
                <c:ptCount val="5"/>
                <c:pt idx="0">
                  <c:v>-21.7</c:v>
                </c:pt>
                <c:pt idx="1">
                  <c:v>24.4</c:v>
                </c:pt>
                <c:pt idx="2">
                  <c:v>-15.3</c:v>
                </c:pt>
                <c:pt idx="3">
                  <c:v>-6.4</c:v>
                </c:pt>
                <c:pt idx="4">
                  <c:v>-9.1</c:v>
                </c:pt>
              </c:numCache>
            </c:numRef>
          </c:val>
        </c:ser>
        <c:marker val="1"/>
        <c:axId val="130644224"/>
        <c:axId val="130646016"/>
      </c:lineChart>
      <c:catAx>
        <c:axId val="130644224"/>
        <c:scaling>
          <c:orientation val="minMax"/>
        </c:scaling>
        <c:axPos val="b"/>
        <c:numFmt formatCode="General" sourceLinked="0"/>
        <c:majorTickMark val="none"/>
        <c:tickLblPos val="nextTo"/>
        <c:crossAx val="130646016"/>
        <c:crosses val="autoZero"/>
        <c:auto val="1"/>
        <c:lblAlgn val="ctr"/>
        <c:lblOffset val="100"/>
      </c:catAx>
      <c:valAx>
        <c:axId val="130646016"/>
        <c:scaling>
          <c:orientation val="minMax"/>
        </c:scaling>
        <c:axPos val="l"/>
        <c:majorGridlines/>
        <c:numFmt formatCode="General" sourceLinked="1"/>
        <c:majorTickMark val="none"/>
        <c:tickLblPos val="nextTo"/>
        <c:spPr>
          <a:ln w="9525">
            <a:noFill/>
          </a:ln>
        </c:spPr>
        <c:crossAx val="130644224"/>
        <c:crosses val="autoZero"/>
        <c:crossBetween val="between"/>
      </c:valAx>
    </c:plotArea>
    <c:legend>
      <c:legendPos val="b"/>
      <c:txPr>
        <a:bodyPr/>
        <a:lstStyle/>
        <a:p>
          <a:pPr>
            <a:defRPr b="1"/>
          </a:pPr>
          <a:endParaRPr lang="ru-RU"/>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31"/>
  <c:chart>
    <c:title>
      <c:tx>
        <c:rich>
          <a:bodyPr rot="0" vert="horz"/>
          <a:lstStyle/>
          <a:p>
            <a:pPr>
              <a:defRPr/>
            </a:pPr>
            <a:r>
              <a:rPr lang="ru-RU" sz="1200"/>
              <a:t>Структура</a:t>
            </a:r>
            <a:r>
              <a:rPr lang="ru-RU" sz="1200" baseline="0"/>
              <a:t> расходов  в рамках реализации муниципальных программ</a:t>
            </a:r>
          </a:p>
          <a:p>
            <a:pPr>
              <a:defRPr/>
            </a:pPr>
            <a:r>
              <a:rPr lang="ru-RU" sz="1200" baseline="0"/>
              <a:t> на 2017 год (тыс. рублей)</a:t>
            </a:r>
            <a:endParaRPr lang="ru-RU" sz="1200"/>
          </a:p>
        </c:rich>
      </c:tx>
    </c:title>
    <c:plotArea>
      <c:layout>
        <c:manualLayout>
          <c:layoutTarget val="inner"/>
          <c:xMode val="edge"/>
          <c:yMode val="edge"/>
          <c:x val="0.51247271455932886"/>
          <c:y val="0.1366242482484965"/>
          <c:w val="0.48752728544067225"/>
          <c:h val="0.85550173600347501"/>
        </c:manualLayout>
      </c:layout>
      <c:barChart>
        <c:barDir val="bar"/>
        <c:grouping val="stacked"/>
        <c:ser>
          <c:idx val="0"/>
          <c:order val="0"/>
          <c:tx>
            <c:strRef>
              <c:f>Лист1!$B$1</c:f>
              <c:strCache>
                <c:ptCount val="1"/>
                <c:pt idx="0">
                  <c:v>Ряд 1</c:v>
                </c:pt>
              </c:strCache>
            </c:strRef>
          </c:tx>
          <c:dLbls>
            <c:dLbl>
              <c:idx val="7"/>
              <c:tx>
                <c:rich>
                  <a:bodyPr/>
                  <a:lstStyle/>
                  <a:p>
                    <a:r>
                      <a:rPr lang="en-US"/>
                      <a:t>11414</a:t>
                    </a:r>
                  </a:p>
                </c:rich>
              </c:tx>
              <c:dLblPos val="inBase"/>
              <c:showVal val="1"/>
            </c:dLbl>
            <c:txPr>
              <a:bodyPr rot="0" vert="horz"/>
              <a:lstStyle/>
              <a:p>
                <a:pPr>
                  <a:defRPr/>
                </a:pPr>
                <a:endParaRPr lang="ru-RU"/>
              </a:p>
            </c:txPr>
            <c:dLblPos val="inBase"/>
            <c:showVal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Лист1!$A$2:$A$14</c:f>
              <c:strCache>
                <c:ptCount val="13"/>
                <c:pt idx="0">
                  <c:v>МП "Развитие предпринимательства"</c:v>
                </c:pt>
                <c:pt idx="1">
                  <c:v>МП "Управление муниципальной собственностью"</c:v>
                </c:pt>
                <c:pt idx="2">
                  <c:v>МП "Улучшение условий и охраны труда в организациях Княгининского района"</c:v>
                </c:pt>
                <c:pt idx="3">
                  <c:v>МП "Социальная поддержка граждан Княгининского района"</c:v>
                </c:pt>
                <c:pt idx="4">
                  <c:v>МП "Обеспечение граждан доступным и комфортным жильем"</c:v>
                </c:pt>
                <c:pt idx="5">
                  <c:v>МП "Обеспечение населения качественными услугами в сфере жилищно-коммунального хозяйства и транспортного обслуживания"</c:v>
                </c:pt>
                <c:pt idx="6">
                  <c:v>МП "Обеспечение безопасности жизни населения"</c:v>
                </c:pt>
                <c:pt idx="7">
                  <c:v>МП "Развитие физической культуры и спорта"</c:v>
                </c:pt>
                <c:pt idx="8">
                  <c:v>МП "Информационное общество Княгининского района"</c:v>
                </c:pt>
                <c:pt idx="9">
                  <c:v>МП "Развитие агропромышленного комплекса"</c:v>
                </c:pt>
                <c:pt idx="10">
                  <c:v>МП "Развития культуры  Княгининского района"</c:v>
                </c:pt>
                <c:pt idx="11">
                  <c:v>МП "Управление муниципальными финансами"</c:v>
                </c:pt>
                <c:pt idx="12">
                  <c:v>МП "Развитие образования"</c:v>
                </c:pt>
              </c:strCache>
            </c:strRef>
          </c:cat>
          <c:val>
            <c:numRef>
              <c:f>Лист1!$B$2:$B$14</c:f>
              <c:numCache>
                <c:formatCode>General</c:formatCode>
                <c:ptCount val="13"/>
                <c:pt idx="0">
                  <c:v>200</c:v>
                </c:pt>
                <c:pt idx="1">
                  <c:v>247</c:v>
                </c:pt>
                <c:pt idx="2">
                  <c:v>361.2</c:v>
                </c:pt>
                <c:pt idx="3">
                  <c:v>1080.3</c:v>
                </c:pt>
                <c:pt idx="4">
                  <c:v>1479.3</c:v>
                </c:pt>
                <c:pt idx="5">
                  <c:v>4109.9000000000005</c:v>
                </c:pt>
                <c:pt idx="6">
                  <c:v>8075.4</c:v>
                </c:pt>
                <c:pt idx="7">
                  <c:v>14143.9</c:v>
                </c:pt>
                <c:pt idx="8">
                  <c:v>30462.9</c:v>
                </c:pt>
                <c:pt idx="9">
                  <c:v>44514</c:v>
                </c:pt>
                <c:pt idx="10">
                  <c:v>45239.9</c:v>
                </c:pt>
                <c:pt idx="11">
                  <c:v>59359.199999999997</c:v>
                </c:pt>
                <c:pt idx="12">
                  <c:v>152765.5</c:v>
                </c:pt>
              </c:numCache>
            </c:numRef>
          </c:val>
        </c:ser>
        <c:dLbls>
          <c:showVal val="1"/>
        </c:dLbls>
        <c:overlap val="-25"/>
        <c:axId val="117067776"/>
        <c:axId val="117069312"/>
        <c:extLst>
          <c:ext xmlns:c15="http://schemas.microsoft.com/office/drawing/2012/chart" uri="{02D57815-91ED-43cb-92C2-25804820EDAC}">
            <c15:filteredBarSeries>
              <c15:ser>
                <c:idx val="1"/>
                <c:order val="1"/>
                <c:tx>
                  <c:strRef>
                    <c:extLst>
                      <c:ext uri="{02D57815-91ED-43cb-92C2-25804820EDAC}">
                        <c15:formulaRef>
                          <c15:sqref>Лист1!$C$1</c15:sqref>
                        </c15:formulaRef>
                      </c:ext>
                    </c:extLst>
                    <c:strCache>
                      <c:ptCount val="1"/>
                      <c:pt idx="0">
                        <c:v>Ряд 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ru-RU"/>
                    </a:p>
                  </c:txPr>
                  <c:dLblPos val="ctr"/>
                  <c:showLegendKey val="0"/>
                  <c:showVal val="1"/>
                  <c:showCatName val="0"/>
                  <c:showSerName val="0"/>
                  <c:showPercent val="0"/>
                  <c:showBubbleSize val="0"/>
                  <c:showLeaderLines val="0"/>
                  <c:extLst>
                    <c:ext uri="{CE6537A1-D6FC-4f65-9D91-7224C49458BB}">
                      <c15:showLeaderLines val="1"/>
                      <c15:leaderLines>
                        <c:spPr>
                          <a:ln w="9525">
                            <a:solidFill>
                              <a:schemeClr val="tx1">
                                <a:lumMod val="35000"/>
                                <a:lumOff val="65000"/>
                              </a:schemeClr>
                            </a:solidFill>
                          </a:ln>
                          <a:effectLst/>
                        </c:spPr>
                      </c15:leaderLines>
                    </c:ext>
                  </c:extLst>
                </c:dLbls>
                <c:cat>
                  <c:strRef>
                    <c:extLst>
                      <c:ext uri="{02D57815-91ED-43cb-92C2-25804820EDAC}">
                        <c15:formulaRef>
                          <c15:sqref>Лист1!$A$2:$A$14</c15:sqref>
                        </c15:formulaRef>
                      </c:ext>
                    </c:extLst>
                    <c:strCache>
                      <c:ptCount val="13"/>
                      <c:pt idx="0">
                        <c:v>МП "Развитие предпринимательства"</c:v>
                      </c:pt>
                      <c:pt idx="1">
                        <c:v>МП "Управление муниципальной собственностью"</c:v>
                      </c:pt>
                      <c:pt idx="2">
                        <c:v>МП "Улучшение условий и охраны труда в организациях Княгининского района"</c:v>
                      </c:pt>
                      <c:pt idx="3">
                        <c:v>МП "Социальная поддержка граждан Княгининского района"</c:v>
                      </c:pt>
                      <c:pt idx="4">
                        <c:v>МП "Обеспечение граждан доступным и комфортным жильем"</c:v>
                      </c:pt>
                      <c:pt idx="5">
                        <c:v>МП "Обеспечение населения качественными услугами в сфере жилищно-коммунального хозяйства и транспортного обслуживания"</c:v>
                      </c:pt>
                      <c:pt idx="6">
                        <c:v>МП "Обеспечение безопасности жизни населения"</c:v>
                      </c:pt>
                      <c:pt idx="7">
                        <c:v>МП "Развитие физической культуры и спорта"</c:v>
                      </c:pt>
                      <c:pt idx="8">
                        <c:v>МП "Информационное общество Княгининского района"</c:v>
                      </c:pt>
                      <c:pt idx="9">
                        <c:v>МП "Развитие агропромышленного комплекса"</c:v>
                      </c:pt>
                      <c:pt idx="10">
                        <c:v>МП "Развития культуры  Княгининского района"</c:v>
                      </c:pt>
                      <c:pt idx="11">
                        <c:v>МП "Управление муниципальными финансами"</c:v>
                      </c:pt>
                      <c:pt idx="12">
                        <c:v>МП "Развитие образования"</c:v>
                      </c:pt>
                    </c:strCache>
                  </c:strRef>
                </c:cat>
                <c:val>
                  <c:numRef>
                    <c:extLst>
                      <c:ext uri="{02D57815-91ED-43cb-92C2-25804820EDAC}">
                        <c15:formulaRef>
                          <c15:sqref>Лист1!$C$2:$C$14</c15:sqref>
                        </c15:formulaRef>
                      </c:ext>
                    </c:extLst>
                    <c:numCache>
                      <c:formatCode>General</c:formatCode>
                      <c:ptCount val="13"/>
                      <c:pt idx="0">
                        <c:v>2.4</c:v>
                      </c:pt>
                      <c:pt idx="1">
                        <c:v>4.4000000000000004</c:v>
                      </c:pt>
                      <c:pt idx="2">
                        <c:v>1.8</c:v>
                      </c:pt>
                      <c:pt idx="3">
                        <c:v>2.8</c:v>
                      </c:pt>
                    </c:numCache>
                  </c:numRef>
                </c:val>
              </c15:ser>
            </c15:filteredBarSeries>
            <c15:filteredBarSeries>
              <c15:ser>
                <c:idx val="2"/>
                <c:order val="2"/>
                <c:tx>
                  <c:strRef>
                    <c:extLst>
                      <c:ext xmlns:c15="http://schemas.microsoft.com/office/drawing/2012/chart" uri="{02D57815-91ED-43cb-92C2-25804820EDAC}">
                        <c15:formulaRef>
                          <c15:sqref>Лист1!$D$1</c15:sqref>
                        </c15:formulaRef>
                      </c:ext>
                    </c:extLst>
                    <c:strCache>
                      <c:ptCount val="1"/>
                      <c:pt idx="0">
                        <c:v>Ряд 3</c:v>
                      </c:pt>
                    </c:strCache>
                  </c:strRef>
                </c:tx>
                <c:spPr>
                  <a:solidFill>
                    <a:schemeClr val="accent3">
                      <a:tint val="6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extLst>
                      <c:ext xmlns:c15="http://schemas.microsoft.com/office/drawing/2012/chart" uri="{02D57815-91ED-43cb-92C2-25804820EDAC}">
                        <c15:formulaRef>
                          <c15:sqref>Лист1!$A$2:$A$14</c15:sqref>
                        </c15:formulaRef>
                      </c:ext>
                    </c:extLst>
                    <c:strCache>
                      <c:ptCount val="13"/>
                      <c:pt idx="0">
                        <c:v>МП "Развитие предпринимательства"</c:v>
                      </c:pt>
                      <c:pt idx="1">
                        <c:v>МП "Управление муниципальной собственностью"</c:v>
                      </c:pt>
                      <c:pt idx="2">
                        <c:v>МП "Улучшение условий и охраны труда в организациях Княгининского района"</c:v>
                      </c:pt>
                      <c:pt idx="3">
                        <c:v>МП "Социальная поддержка граждан Княгининского района"</c:v>
                      </c:pt>
                      <c:pt idx="4">
                        <c:v>МП "Обеспечение граждан доступным и комфортным жильем"</c:v>
                      </c:pt>
                      <c:pt idx="5">
                        <c:v>МП "Обеспечение населения качественными услугами в сфере жилищно-коммунального хозяйства и транспортного обслуживания"</c:v>
                      </c:pt>
                      <c:pt idx="6">
                        <c:v>МП "Обеспечение безопасности жизни населения"</c:v>
                      </c:pt>
                      <c:pt idx="7">
                        <c:v>МП "Развитие физической культуры и спорта"</c:v>
                      </c:pt>
                      <c:pt idx="8">
                        <c:v>МП "Информационное общество Княгининского района"</c:v>
                      </c:pt>
                      <c:pt idx="9">
                        <c:v>МП "Развитие агропромышленного комплекса"</c:v>
                      </c:pt>
                      <c:pt idx="10">
                        <c:v>МП "Развития культуры  Княгининского района"</c:v>
                      </c:pt>
                      <c:pt idx="11">
                        <c:v>МП "Управление муниципальными финансами"</c:v>
                      </c:pt>
                      <c:pt idx="12">
                        <c:v>МП "Развитие образования"</c:v>
                      </c:pt>
                    </c:strCache>
                  </c:strRef>
                </c:cat>
                <c:val>
                  <c:numRef>
                    <c:extLst>
                      <c:ext xmlns:c15="http://schemas.microsoft.com/office/drawing/2012/chart" uri="{02D57815-91ED-43cb-92C2-25804820EDAC}">
                        <c15:formulaRef>
                          <c15:sqref>Лист1!$D$2:$D$14</c15:sqref>
                        </c15:formulaRef>
                      </c:ext>
                    </c:extLst>
                    <c:numCache>
                      <c:formatCode>General</c:formatCode>
                      <c:ptCount val="13"/>
                      <c:pt idx="0">
                        <c:v>2</c:v>
                      </c:pt>
                      <c:pt idx="1">
                        <c:v>2</c:v>
                      </c:pt>
                      <c:pt idx="2">
                        <c:v>3</c:v>
                      </c:pt>
                      <c:pt idx="3">
                        <c:v>5</c:v>
                      </c:pt>
                    </c:numCache>
                  </c:numRef>
                </c:val>
              </c15:ser>
            </c15:filteredBarSeries>
          </c:ext>
        </c:extLst>
      </c:barChart>
      <c:catAx>
        <c:axId val="117067776"/>
        <c:scaling>
          <c:orientation val="minMax"/>
        </c:scaling>
        <c:axPos val="l"/>
        <c:majorGridlines/>
        <c:numFmt formatCode="General" sourceLinked="1"/>
        <c:majorTickMark val="none"/>
        <c:tickLblPos val="nextTo"/>
        <c:txPr>
          <a:bodyPr rot="-60000000" vert="horz"/>
          <a:lstStyle/>
          <a:p>
            <a:pPr>
              <a:defRPr/>
            </a:pPr>
            <a:endParaRPr lang="ru-RU"/>
          </a:p>
        </c:txPr>
        <c:crossAx val="117069312"/>
        <c:crosses val="autoZero"/>
        <c:auto val="1"/>
        <c:lblAlgn val="ctr"/>
        <c:lblOffset val="100"/>
      </c:catAx>
      <c:valAx>
        <c:axId val="117069312"/>
        <c:scaling>
          <c:orientation val="minMax"/>
        </c:scaling>
        <c:delete val="1"/>
        <c:axPos val="b"/>
        <c:numFmt formatCode="General" sourceLinked="1"/>
        <c:majorTickMark val="none"/>
        <c:tickLblPos val="none"/>
        <c:crossAx val="117067776"/>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col"/>
        <c:grouping val="clustered"/>
        <c:ser>
          <c:idx val="0"/>
          <c:order val="0"/>
          <c:tx>
            <c:strRef>
              <c:f>Лист1!$B$1</c:f>
              <c:strCache>
                <c:ptCount val="1"/>
                <c:pt idx="0">
                  <c:v>Ряд 1</c:v>
                </c:pt>
              </c:strCache>
            </c:strRef>
          </c:tx>
          <c:cat>
            <c:numRef>
              <c:f>Лист1!$A$2:$A$5</c:f>
              <c:numCache>
                <c:formatCode>General</c:formatCode>
                <c:ptCount val="4"/>
                <c:pt idx="0">
                  <c:v>2016</c:v>
                </c:pt>
                <c:pt idx="2">
                  <c:v>2017</c:v>
                </c:pt>
              </c:numCache>
            </c:numRef>
          </c:cat>
          <c:val>
            <c:numRef>
              <c:f>Лист1!$B$2:$B$5</c:f>
              <c:numCache>
                <c:formatCode>General</c:formatCode>
                <c:ptCount val="4"/>
                <c:pt idx="0">
                  <c:v>14335.1</c:v>
                </c:pt>
                <c:pt idx="2">
                  <c:v>5919.5</c:v>
                </c:pt>
              </c:numCache>
            </c:numRef>
          </c:val>
        </c:ser>
        <c:ser>
          <c:idx val="1"/>
          <c:order val="1"/>
          <c:tx>
            <c:strRef>
              <c:f>Лист1!$C$1</c:f>
              <c:strCache>
                <c:ptCount val="1"/>
                <c:pt idx="0">
                  <c:v>Столбец1</c:v>
                </c:pt>
              </c:strCache>
            </c:strRef>
          </c:tx>
          <c:cat>
            <c:numRef>
              <c:f>Лист1!$A$2:$A$5</c:f>
              <c:numCache>
                <c:formatCode>General</c:formatCode>
                <c:ptCount val="4"/>
                <c:pt idx="0">
                  <c:v>2016</c:v>
                </c:pt>
                <c:pt idx="2">
                  <c:v>2017</c:v>
                </c:pt>
              </c:numCache>
            </c:numRef>
          </c:cat>
          <c:val>
            <c:numRef>
              <c:f>Лист1!$C$2:$C$5</c:f>
              <c:numCache>
                <c:formatCode>General</c:formatCode>
                <c:ptCount val="4"/>
              </c:numCache>
            </c:numRef>
          </c:val>
        </c:ser>
        <c:ser>
          <c:idx val="2"/>
          <c:order val="2"/>
          <c:tx>
            <c:strRef>
              <c:f>Лист1!$D$1</c:f>
              <c:strCache>
                <c:ptCount val="1"/>
                <c:pt idx="0">
                  <c:v>Столбец2</c:v>
                </c:pt>
              </c:strCache>
            </c:strRef>
          </c:tx>
          <c:cat>
            <c:numRef>
              <c:f>Лист1!$A$2:$A$5</c:f>
              <c:numCache>
                <c:formatCode>General</c:formatCode>
                <c:ptCount val="4"/>
                <c:pt idx="0">
                  <c:v>2016</c:v>
                </c:pt>
                <c:pt idx="2">
                  <c:v>2017</c:v>
                </c:pt>
              </c:numCache>
            </c:numRef>
          </c:cat>
          <c:val>
            <c:numRef>
              <c:f>Лист1!$D$2:$D$5</c:f>
              <c:numCache>
                <c:formatCode>General</c:formatCode>
                <c:ptCount val="4"/>
              </c:numCache>
            </c:numRef>
          </c:val>
        </c:ser>
        <c:dLbls>
          <c:showVal val="1"/>
        </c:dLbls>
        <c:gapWidth val="75"/>
        <c:shape val="pyramid"/>
        <c:axId val="131918464"/>
        <c:axId val="133005696"/>
        <c:axId val="0"/>
      </c:bar3DChart>
      <c:catAx>
        <c:axId val="131918464"/>
        <c:scaling>
          <c:orientation val="minMax"/>
        </c:scaling>
        <c:axPos val="b"/>
        <c:numFmt formatCode="General" sourceLinked="1"/>
        <c:majorTickMark val="none"/>
        <c:tickLblPos val="nextTo"/>
        <c:crossAx val="133005696"/>
        <c:crosses val="autoZero"/>
        <c:auto val="1"/>
        <c:lblAlgn val="ctr"/>
        <c:lblOffset val="100"/>
      </c:catAx>
      <c:valAx>
        <c:axId val="133005696"/>
        <c:scaling>
          <c:orientation val="minMax"/>
        </c:scaling>
        <c:axPos val="l"/>
        <c:numFmt formatCode="General" sourceLinked="1"/>
        <c:majorTickMark val="none"/>
        <c:tickLblPos val="nextTo"/>
        <c:crossAx val="131918464"/>
        <c:crosses val="autoZero"/>
        <c:crossBetween val="between"/>
      </c:valAx>
      <c:spPr>
        <a:noFill/>
        <a:ln w="25390">
          <a:noFill/>
        </a:ln>
      </c:spPr>
    </c:plotArea>
    <c:plotVisOnly val="1"/>
    <c:dispBlanksAs val="gap"/>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EDCAF-EAB0-4159-A8DE-62A27E005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32</Pages>
  <Words>12294</Words>
  <Characters>70076</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Расходы</vt:lpstr>
    </vt:vector>
  </TitlesOfParts>
  <Company>Управление финансов</Company>
  <LinksUpToDate>false</LinksUpToDate>
  <CharactersWithSpaces>82206</CharactersWithSpaces>
  <SharedDoc>false</SharedDoc>
  <HLinks>
    <vt:vector size="12" baseType="variant">
      <vt:variant>
        <vt:i4>720903</vt:i4>
      </vt:variant>
      <vt:variant>
        <vt:i4>3</vt:i4>
      </vt:variant>
      <vt:variant>
        <vt:i4>0</vt:i4>
      </vt:variant>
      <vt:variant>
        <vt:i4>5</vt:i4>
      </vt:variant>
      <vt:variant>
        <vt:lpwstr>consultantplus://offline/ref=55FB4B5F55AEB1C94476C60056B61B9AC8CD4955DBF66E32D57C2AC997I1v1E</vt:lpwstr>
      </vt:variant>
      <vt:variant>
        <vt:lpwstr/>
      </vt:variant>
      <vt:variant>
        <vt:i4>8060970</vt:i4>
      </vt:variant>
      <vt:variant>
        <vt:i4>0</vt:i4>
      </vt:variant>
      <vt:variant>
        <vt:i4>0</vt:i4>
      </vt:variant>
      <vt:variant>
        <vt:i4>5</vt:i4>
      </vt:variant>
      <vt:variant>
        <vt:lpwstr>http://www.economy.gov.ru/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Расходы</dc:title>
  <dc:creator>Олег</dc:creator>
  <cp:lastModifiedBy>1</cp:lastModifiedBy>
  <cp:revision>10</cp:revision>
  <cp:lastPrinted>2017-01-23T05:27:00Z</cp:lastPrinted>
  <dcterms:created xsi:type="dcterms:W3CDTF">2016-12-05T14:03:00Z</dcterms:created>
  <dcterms:modified xsi:type="dcterms:W3CDTF">2017-01-23T05:28:00Z</dcterms:modified>
</cp:coreProperties>
</file>